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02A6E" w14:textId="14046AC1" w:rsidR="00265B29" w:rsidRPr="00FC00FD" w:rsidRDefault="6BD48862" w:rsidP="00AD0868">
      <w:pPr>
        <w:pStyle w:val="KIN-AuthorName"/>
      </w:pPr>
      <w:r>
        <w:t>Jakub Novotný</w:t>
      </w:r>
    </w:p>
    <w:p w14:paraId="494CA19A" w14:textId="27FE0FAF" w:rsidR="00590C01" w:rsidRPr="00FC00FD" w:rsidRDefault="6BD48862" w:rsidP="00AD0868">
      <w:pPr>
        <w:pStyle w:val="KIN-AuthorAddress"/>
      </w:pPr>
      <w:r w:rsidRPr="6BD48862">
        <w:rPr>
          <w:szCs w:val="22"/>
        </w:rPr>
        <w:t>Department of Systems Analysis, Faculty of Informatics and Statistics</w:t>
      </w:r>
    </w:p>
    <w:p w14:paraId="72D7DE28" w14:textId="0C895113" w:rsidR="00590C01" w:rsidRPr="00FC00FD" w:rsidRDefault="6BD48862" w:rsidP="00AD0868">
      <w:pPr>
        <w:pStyle w:val="KIN-AuthorAddress"/>
      </w:pPr>
      <w:r w:rsidRPr="6BD48862">
        <w:rPr>
          <w:szCs w:val="22"/>
        </w:rPr>
        <w:t xml:space="preserve"> University of Economics, Prague</w:t>
      </w:r>
    </w:p>
    <w:p w14:paraId="47D2A083" w14:textId="535A717D" w:rsidR="00590C01" w:rsidRPr="00FC00FD" w:rsidRDefault="6BD48862" w:rsidP="6BD48862">
      <w:pPr>
        <w:pStyle w:val="KIN-AuthorAddress"/>
        <w:rPr>
          <w:szCs w:val="22"/>
        </w:rPr>
      </w:pPr>
      <w:r w:rsidRPr="6BD48862">
        <w:rPr>
          <w:szCs w:val="22"/>
        </w:rPr>
        <w:t>W. Churchill Sq. 1938/4</w:t>
      </w:r>
      <w:r w:rsidR="00590C01">
        <w:br/>
      </w:r>
      <w:r w:rsidRPr="6BD48862">
        <w:rPr>
          <w:szCs w:val="22"/>
        </w:rPr>
        <w:t>130 67 Prague 3 – Žižkov, Czech Republic</w:t>
      </w:r>
    </w:p>
    <w:p w14:paraId="3C3CF7D2" w14:textId="11B5E4ED" w:rsidR="00590C01" w:rsidRPr="00FC00FD" w:rsidRDefault="6D188C8C" w:rsidP="00AD0868">
      <w:pPr>
        <w:pStyle w:val="KIN-AuthorAddress"/>
      </w:pPr>
      <w:r>
        <w:t>E-mail: novotnyj@vse.cz</w:t>
      </w:r>
    </w:p>
    <w:p w14:paraId="22D270ED" w14:textId="7FA7AC17" w:rsidR="007961B6" w:rsidRPr="00FC00FD" w:rsidRDefault="6D188C8C" w:rsidP="6D188C8C">
      <w:pPr>
        <w:pStyle w:val="KIN-Title"/>
        <w:spacing w:line="259" w:lineRule="auto"/>
      </w:pPr>
      <w:r w:rsidRPr="6D188C8C">
        <w:t xml:space="preserve">Sport </w:t>
      </w:r>
      <w:r w:rsidR="00E0291F">
        <w:t>Wearables</w:t>
      </w:r>
      <w:r w:rsidRPr="6D188C8C">
        <w:t xml:space="preserve"> - From the First </w:t>
      </w:r>
      <w:r w:rsidR="00E0291F">
        <w:t>Hearth Rate Monitor</w:t>
      </w:r>
      <w:r w:rsidRPr="6D188C8C">
        <w:t xml:space="preserve"> to Online Services</w:t>
      </w:r>
    </w:p>
    <w:p w14:paraId="03B05FA7" w14:textId="1C04AD21" w:rsidR="00265B29" w:rsidRPr="00FC00FD" w:rsidRDefault="6D188C8C" w:rsidP="00AD0868">
      <w:pPr>
        <w:pStyle w:val="KIN-Title1"/>
      </w:pPr>
      <w:r>
        <w:t>Introduction</w:t>
      </w:r>
    </w:p>
    <w:p w14:paraId="768B06B5" w14:textId="3AAA7B6A" w:rsidR="6D188C8C" w:rsidRDefault="00B1268D" w:rsidP="6D188C8C">
      <w:pPr>
        <w:pStyle w:val="KIN-TextEN"/>
      </w:pPr>
      <w:r w:rsidRPr="00B1268D">
        <w:t xml:space="preserve">Although the use of </w:t>
      </w:r>
      <w:r>
        <w:t>information and communication technology (</w:t>
      </w:r>
      <w:r w:rsidRPr="00B1268D">
        <w:t>ICT</w:t>
      </w:r>
      <w:r>
        <w:t>)</w:t>
      </w:r>
      <w:r w:rsidRPr="00B1268D">
        <w:t xml:space="preserve"> in sport does not belong to the </w:t>
      </w:r>
      <w:r>
        <w:t>critical area</w:t>
      </w:r>
      <w:r w:rsidRPr="00B1268D">
        <w:t xml:space="preserve"> or mainstream </w:t>
      </w:r>
      <w:r>
        <w:t xml:space="preserve">of </w:t>
      </w:r>
      <w:r w:rsidRPr="00B1268D">
        <w:t xml:space="preserve">ICT industry, it is an area that is interesting in terms of its </w:t>
      </w:r>
      <w:r w:rsidR="00D12E7F">
        <w:t>development</w:t>
      </w:r>
      <w:r w:rsidRPr="00B1268D">
        <w:t xml:space="preserve"> and </w:t>
      </w:r>
      <w:r>
        <w:t xml:space="preserve">especially in terms of </w:t>
      </w:r>
      <w:r w:rsidRPr="00B1268D">
        <w:t xml:space="preserve">the future </w:t>
      </w:r>
      <w:r w:rsidR="00D12E7F">
        <w:t>outlook</w:t>
      </w:r>
      <w:r>
        <w:t>. T</w:t>
      </w:r>
      <w:r w:rsidR="6D188C8C" w:rsidRPr="6D188C8C">
        <w:t xml:space="preserve">he development of sport and fitness market sector of personal ICT </w:t>
      </w:r>
      <w:r w:rsidR="00561358">
        <w:t>can be</w:t>
      </w:r>
      <w:r w:rsidR="6D188C8C" w:rsidRPr="6D188C8C">
        <w:t xml:space="preserve"> significant for future development of broader segment of ICT</w:t>
      </w:r>
      <w:r w:rsidR="00D12E7F">
        <w:t>.</w:t>
      </w:r>
      <w:r w:rsidR="6D188C8C" w:rsidRPr="6D188C8C">
        <w:t xml:space="preserve"> </w:t>
      </w:r>
      <w:r w:rsidR="00D12E7F">
        <w:t xml:space="preserve">Relevant ICT companies </w:t>
      </w:r>
      <w:r w:rsidR="00E65CF0">
        <w:t>are well aware of</w:t>
      </w:r>
      <w:r w:rsidR="6D188C8C" w:rsidRPr="6D188C8C">
        <w:t xml:space="preserve"> </w:t>
      </w:r>
      <w:r w:rsidR="00561358">
        <w:t xml:space="preserve">market </w:t>
      </w:r>
      <w:r w:rsidR="6D188C8C" w:rsidRPr="6D188C8C">
        <w:t>potential</w:t>
      </w:r>
      <w:r w:rsidR="00E65CF0">
        <w:t xml:space="preserve"> of amateur athletes and also wellness fans</w:t>
      </w:r>
      <w:r w:rsidR="6D188C8C" w:rsidRPr="6D188C8C">
        <w:t xml:space="preserve"> and so a wide variety of products and solutions directed to </w:t>
      </w:r>
      <w:r w:rsidR="00D12E7F">
        <w:t>sport</w:t>
      </w:r>
      <w:r w:rsidR="6D188C8C" w:rsidRPr="6D188C8C">
        <w:t xml:space="preserve"> area can be found</w:t>
      </w:r>
      <w:r w:rsidR="00D12E7F">
        <w:t xml:space="preserve">. </w:t>
      </w:r>
      <w:r w:rsidR="00BE17C3">
        <w:t>It includes</w:t>
      </w:r>
      <w:r w:rsidR="6D188C8C" w:rsidRPr="6D188C8C">
        <w:t xml:space="preserve"> various</w:t>
      </w:r>
      <w:r w:rsidR="00537E4F">
        <w:t xml:space="preserve"> kinds</w:t>
      </w:r>
      <w:r w:rsidR="6D188C8C" w:rsidRPr="6D188C8C">
        <w:t xml:space="preserve"> </w:t>
      </w:r>
      <w:r w:rsidR="00537E4F">
        <w:t xml:space="preserve">of </w:t>
      </w:r>
      <w:r w:rsidR="6D188C8C" w:rsidRPr="6D188C8C">
        <w:t>hardware accessories</w:t>
      </w:r>
      <w:r w:rsidR="00BE17C3">
        <w:t>,</w:t>
      </w:r>
      <w:r w:rsidR="6D188C8C" w:rsidRPr="6D188C8C">
        <w:t xml:space="preserve"> </w:t>
      </w:r>
      <w:r w:rsidR="00BE17C3">
        <w:t>s</w:t>
      </w:r>
      <w:r w:rsidR="6D188C8C" w:rsidRPr="6D188C8C">
        <w:t>port and fitness software applications</w:t>
      </w:r>
      <w:r w:rsidR="00BE17C3">
        <w:t>, online services and</w:t>
      </w:r>
      <w:r w:rsidR="6D188C8C" w:rsidRPr="6D188C8C">
        <w:t xml:space="preserve"> completely designed equipment devel</w:t>
      </w:r>
      <w:r w:rsidR="00BE17C3">
        <w:t>oped and offered in the market.</w:t>
      </w:r>
    </w:p>
    <w:p w14:paraId="2428F39C" w14:textId="048E45AA" w:rsidR="00BE17C3" w:rsidRDefault="00BE17C3" w:rsidP="00CD3158">
      <w:pPr>
        <w:pStyle w:val="KIN-TextEN"/>
      </w:pPr>
      <w:r w:rsidRPr="00BE17C3">
        <w:t>In this</w:t>
      </w:r>
      <w:r w:rsidR="00CD3158">
        <w:t xml:space="preserve"> overview</w:t>
      </w:r>
      <w:r w:rsidRPr="00BE17C3">
        <w:t xml:space="preserve"> paper we will focus on the main development milestones in </w:t>
      </w:r>
      <w:r w:rsidR="00537E4F">
        <w:t xml:space="preserve">this segment of personal ICT market (i.e. </w:t>
      </w:r>
      <w:r>
        <w:t>ICT</w:t>
      </w:r>
      <w:r w:rsidR="00CD3158">
        <w:t xml:space="preserve"> </w:t>
      </w:r>
      <w:r w:rsidR="00537E4F">
        <w:t xml:space="preserve">solutions for </w:t>
      </w:r>
      <w:r w:rsidR="00CD3158">
        <w:t xml:space="preserve">mass </w:t>
      </w:r>
      <w:r w:rsidR="00537E4F">
        <w:t>amateur</w:t>
      </w:r>
      <w:r w:rsidR="00CD3158">
        <w:t xml:space="preserve"> sport</w:t>
      </w:r>
      <w:r w:rsidR="00537E4F">
        <w:t>)</w:t>
      </w:r>
      <w:r w:rsidR="00CD3158">
        <w:t xml:space="preserve"> </w:t>
      </w:r>
      <w:r w:rsidR="00CD3158" w:rsidRPr="00CD3158">
        <w:t xml:space="preserve">and we will try to </w:t>
      </w:r>
      <w:r w:rsidR="00CD3158">
        <w:t>derive</w:t>
      </w:r>
      <w:r w:rsidR="00CD3158" w:rsidRPr="00CD3158">
        <w:t xml:space="preserve"> more general trend</w:t>
      </w:r>
      <w:r w:rsidR="00CD3158">
        <w:t xml:space="preserve"> for the </w:t>
      </w:r>
      <w:r w:rsidR="00537E4F">
        <w:t>given segment of</w:t>
      </w:r>
      <w:r w:rsidR="00CD3158">
        <w:t xml:space="preserve"> ICT from it</w:t>
      </w:r>
      <w:r w:rsidR="00CD3158" w:rsidRPr="00CD3158">
        <w:t>.</w:t>
      </w:r>
    </w:p>
    <w:p w14:paraId="17EAA980" w14:textId="2CCAA225" w:rsidR="6D188C8C" w:rsidRDefault="6D188C8C" w:rsidP="6D188C8C">
      <w:pPr>
        <w:pStyle w:val="KIN-Title1"/>
        <w:spacing w:line="259" w:lineRule="auto"/>
      </w:pPr>
      <w:r w:rsidRPr="6D188C8C">
        <w:t>Dawn  of Wearables</w:t>
      </w:r>
    </w:p>
    <w:p w14:paraId="32753894" w14:textId="1823A22B" w:rsidR="006B0E31" w:rsidRPr="00FC00FD" w:rsidRDefault="00516716" w:rsidP="006B0E31">
      <w:pPr>
        <w:pStyle w:val="KIN-TextEN"/>
      </w:pPr>
      <w:r>
        <w:t>H</w:t>
      </w:r>
      <w:r w:rsidR="00BE17C3" w:rsidRPr="6D188C8C">
        <w:t xml:space="preserve">istorically longest period in the </w:t>
      </w:r>
      <w:r>
        <w:t xml:space="preserve">sport </w:t>
      </w:r>
      <w:r w:rsidR="00BE17C3" w:rsidRPr="6D188C8C">
        <w:t>market</w:t>
      </w:r>
      <w:r>
        <w:t xml:space="preserve"> have s</w:t>
      </w:r>
      <w:r w:rsidRPr="6D188C8C">
        <w:t>port watches with the function of hearth rate monitor</w:t>
      </w:r>
      <w:r w:rsidR="00537E4F">
        <w:t xml:space="preserve"> (heart rate indicates present state of human body and its ability to adapt to stress provoked by physical activity)</w:t>
      </w:r>
      <w:r w:rsidRPr="6D188C8C">
        <w:t xml:space="preserve"> </w:t>
      </w:r>
      <w:r w:rsidR="00BE17C3" w:rsidRPr="6D188C8C">
        <w:t xml:space="preserve">and they are also probably the most widely used </w:t>
      </w:r>
      <w:r w:rsidR="00FC2356">
        <w:t xml:space="preserve">specialized sport </w:t>
      </w:r>
      <w:r w:rsidR="00BE17C3" w:rsidRPr="6D188C8C">
        <w:t>device</w:t>
      </w:r>
      <w:r w:rsidR="00FC2356">
        <w:t xml:space="preserve"> historically and also nowadays</w:t>
      </w:r>
      <w:r w:rsidR="00BE17C3" w:rsidRPr="6D188C8C">
        <w:t>.</w:t>
      </w:r>
      <w:r w:rsidR="00FC2356">
        <w:t xml:space="preserve"> </w:t>
      </w:r>
      <w:r w:rsidR="6BD48862" w:rsidRPr="6BD48862">
        <w:t xml:space="preserve">It is usually a sport watch displaying and recording the actual heart rate of their users </w:t>
      </w:r>
      <w:r w:rsidR="00537E4F">
        <w:lastRenderedPageBreak/>
        <w:t>mostly</w:t>
      </w:r>
      <w:r w:rsidR="6BD48862" w:rsidRPr="6BD48862">
        <w:t xml:space="preserve"> via wirelessly connected chest belt</w:t>
      </w:r>
      <w:r w:rsidR="00537E4F">
        <w:t xml:space="preserve"> or via optical sensor directly on the device</w:t>
      </w:r>
      <w:r w:rsidR="6BD48862" w:rsidRPr="6BD48862">
        <w:t>. This concept comes from the Finnish company P</w:t>
      </w:r>
      <w:r w:rsidR="00D82182">
        <w:t>olar</w:t>
      </w:r>
      <w:r w:rsidR="6BD48862" w:rsidRPr="6BD48862">
        <w:t>. According to information presented by POLAR the idea originated in 1975 during a cross-country skiing tour of future company founder and national coach of the Finnish cross-country ski team. Then in 1977 at the University of Oulu a finger pulse sensor was developed and its market variant was introduced in 1978 by P</w:t>
      </w:r>
      <w:r w:rsidR="00D82182">
        <w:t>olar</w:t>
      </w:r>
      <w:r w:rsidR="6BD48862" w:rsidRPr="6BD48862">
        <w:t>. A prototype of wireless heart rate monitor was introduced at the same time, initially designed for the needs of the Finnish cross-country ski team. The wireless heart rate monitoring method was developed</w:t>
      </w:r>
      <w:r w:rsidR="00EE232C">
        <w:t xml:space="preserve"> for P</w:t>
      </w:r>
      <w:r w:rsidR="00D82182">
        <w:t>olar</w:t>
      </w:r>
      <w:r w:rsidR="00EE232C">
        <w:t xml:space="preserve"> at the University of Oulu (department of electronics). As mentioned before</w:t>
      </w:r>
      <w:r w:rsidR="6BD48862" w:rsidRPr="6BD48862">
        <w:t xml:space="preserve"> </w:t>
      </w:r>
      <w:r w:rsidR="00EE232C">
        <w:t>it</w:t>
      </w:r>
      <w:r w:rsidR="6BD48862" w:rsidRPr="6BD48862">
        <w:t xml:space="preserve"> was originally aimed at </w:t>
      </w:r>
      <w:r w:rsidR="00EE232C">
        <w:t>Finnish cross-country team</w:t>
      </w:r>
      <w:r w:rsidR="6BD48862" w:rsidRPr="6BD48862">
        <w:t xml:space="preserve"> to help raise the quality and efficiency of their training. </w:t>
      </w:r>
      <w:r w:rsidR="00EE232C">
        <w:t xml:space="preserve">This measurement method was also useful for </w:t>
      </w:r>
      <w:r w:rsidR="006B0E31">
        <w:t xml:space="preserve">researchers. </w:t>
      </w:r>
      <w:r w:rsidR="006B0E31" w:rsidRPr="006B0E31">
        <w:t xml:space="preserve">With this invention </w:t>
      </w:r>
      <w:r w:rsidR="006B0E31">
        <w:t xml:space="preserve">starred </w:t>
      </w:r>
      <w:r w:rsidR="6BD48862" w:rsidRPr="6BD48862">
        <w:t xml:space="preserve">gradual expansion of methods of training by heart rate and </w:t>
      </w:r>
      <w:r w:rsidR="006B0E31">
        <w:t xml:space="preserve">necessary equipment </w:t>
      </w:r>
      <w:r w:rsidR="006B0E31" w:rsidRPr="006B0E31">
        <w:t>has begun to penetrate the market</w:t>
      </w:r>
      <w:r w:rsidR="006B0E31">
        <w:t xml:space="preserve"> and reached </w:t>
      </w:r>
      <w:r w:rsidR="6BD48862" w:rsidRPr="6BD48862">
        <w:t>also the</w:t>
      </w:r>
      <w:r w:rsidR="006B0E31">
        <w:t xml:space="preserve"> segment of</w:t>
      </w:r>
      <w:r w:rsidR="6BD48862" w:rsidRPr="6BD48862">
        <w:t xml:space="preserve"> amateur and recreational sports. </w:t>
      </w:r>
      <w:r w:rsidR="006B0E31">
        <w:t xml:space="preserve">From point of view of </w:t>
      </w:r>
      <w:r w:rsidR="6BD48862" w:rsidRPr="6BD48862">
        <w:t xml:space="preserve">market was a major breakthrough </w:t>
      </w:r>
      <w:r w:rsidR="006B0E31" w:rsidRPr="6BD48862">
        <w:t>year 1982</w:t>
      </w:r>
      <w:r w:rsidR="6BD48862" w:rsidRPr="6BD48862">
        <w:t>, when company P</w:t>
      </w:r>
      <w:r w:rsidR="00D82182">
        <w:t>olar</w:t>
      </w:r>
      <w:r w:rsidR="6BD48862" w:rsidRPr="6BD48862">
        <w:t xml:space="preserve"> began </w:t>
      </w:r>
      <w:r w:rsidR="006B0E31">
        <w:t>to sell</w:t>
      </w:r>
      <w:r w:rsidR="6BD48862" w:rsidRPr="6BD48862">
        <w:t xml:space="preserve"> device Sport Tester PE2000 – “The world's first wireles</w:t>
      </w:r>
      <w:r w:rsidR="005B5352">
        <w:t>s wearable heart rate monitor [3</w:t>
      </w:r>
      <w:r w:rsidR="6BD48862" w:rsidRPr="6BD48862">
        <w:t xml:space="preserve">].” </w:t>
      </w:r>
      <w:r w:rsidR="006B0E31">
        <w:t xml:space="preserve">Following </w:t>
      </w:r>
      <w:r w:rsidR="6BD48862" w:rsidRPr="6BD48862">
        <w:t xml:space="preserve">models also allow the evaluation of the training load and its effect through connection to a </w:t>
      </w:r>
      <w:r w:rsidR="006B0E31">
        <w:t xml:space="preserve">personal </w:t>
      </w:r>
      <w:r w:rsidR="6BD48862" w:rsidRPr="6BD48862">
        <w:t xml:space="preserve">computer (IBM PC). </w:t>
      </w:r>
    </w:p>
    <w:p w14:paraId="56085BDB" w14:textId="35FFB071" w:rsidR="006B0E31" w:rsidRPr="00FC00FD" w:rsidRDefault="006B0E31" w:rsidP="006B0E31">
      <w:pPr>
        <w:pStyle w:val="KIN-Figure"/>
      </w:pPr>
      <w:r>
        <w:rPr>
          <w:noProof/>
          <w:lang w:val="cs-CZ"/>
        </w:rPr>
        <w:drawing>
          <wp:inline distT="0" distB="0" distL="0" distR="0" wp14:anchorId="2D209F1E" wp14:editId="1863C949">
            <wp:extent cx="1962150" cy="2436336"/>
            <wp:effectExtent l="0" t="0" r="0" b="0"/>
            <wp:docPr id="3" name="Obrázek 3" descr="https://www.polar.com/sites/default/files/inno_pe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olar.com/sites/default/files/inno_pe20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8786" cy="2444576"/>
                    </a:xfrm>
                    <a:prstGeom prst="rect">
                      <a:avLst/>
                    </a:prstGeom>
                    <a:noFill/>
                    <a:ln>
                      <a:noFill/>
                    </a:ln>
                  </pic:spPr>
                </pic:pic>
              </a:graphicData>
            </a:graphic>
          </wp:inline>
        </w:drawing>
      </w:r>
    </w:p>
    <w:p w14:paraId="3DB08A3F" w14:textId="31BFA34F" w:rsidR="006B0E31" w:rsidRDefault="006B0E31" w:rsidP="006B0E31">
      <w:pPr>
        <w:pStyle w:val="KIN-FigureTitle"/>
      </w:pPr>
      <w:r w:rsidRPr="006B0E31">
        <w:t>The first wireless wearable heart rate monitor</w:t>
      </w:r>
      <w:r>
        <w:t xml:space="preserve"> - </w:t>
      </w:r>
      <w:r w:rsidRPr="006B0E31">
        <w:t xml:space="preserve">Polar Sport Tester PE2000 </w:t>
      </w:r>
      <w:r w:rsidRPr="00FC00FD">
        <w:t>[</w:t>
      </w:r>
      <w:r w:rsidR="003F7E47">
        <w:t>3</w:t>
      </w:r>
      <w:r w:rsidRPr="00FC00FD">
        <w:t>]</w:t>
      </w:r>
    </w:p>
    <w:p w14:paraId="4E5207D1" w14:textId="4A1D76AA" w:rsidR="6BD48862" w:rsidRDefault="00561358" w:rsidP="6BD48862">
      <w:pPr>
        <w:pStyle w:val="KIN-TextEN"/>
      </w:pPr>
      <w:r w:rsidRPr="00561358">
        <w:t>Seen by the prism of</w:t>
      </w:r>
      <w:r w:rsidR="6BD48862" w:rsidRPr="6BD48862">
        <w:t xml:space="preserve"> today's boom of </w:t>
      </w:r>
      <w:r w:rsidR="00B76863">
        <w:t>wearables and</w:t>
      </w:r>
      <w:r w:rsidR="6BD48862" w:rsidRPr="6BD48862">
        <w:t xml:space="preserve"> smart mobile devices we can </w:t>
      </w:r>
      <w:r w:rsidR="00B76863">
        <w:t xml:space="preserve">state </w:t>
      </w:r>
      <w:r w:rsidR="6BD48862" w:rsidRPr="6BD48862">
        <w:t xml:space="preserve">that the heart rate monitors were ahead of these trends by </w:t>
      </w:r>
      <w:r w:rsidR="00B76863">
        <w:t>about</w:t>
      </w:r>
      <w:r w:rsidR="006B0E31">
        <w:t xml:space="preserve"> </w:t>
      </w:r>
      <w:r w:rsidR="00B76863">
        <w:t>twenty years</w:t>
      </w:r>
      <w:r w:rsidR="006B0E31">
        <w:t>.</w:t>
      </w:r>
      <w:r w:rsidR="00B76863">
        <w:t xml:space="preserve"> </w:t>
      </w:r>
      <w:r w:rsidR="6BD48862" w:rsidRPr="6BD48862">
        <w:t>Current offer of smart sports watch with heart rate function is very broad.</w:t>
      </w:r>
      <w:r w:rsidR="00477D14">
        <w:t xml:space="preserve"> The main leaders in this segment are marks Garmin, Polar and Suunto.</w:t>
      </w:r>
      <w:r w:rsidR="6BD48862" w:rsidRPr="6BD48862">
        <w:t xml:space="preserve"> </w:t>
      </w:r>
      <w:r w:rsidR="00B76863">
        <w:t>A</w:t>
      </w:r>
      <w:r w:rsidR="6BD48862" w:rsidRPr="6BD48862">
        <w:t xml:space="preserve">ll </w:t>
      </w:r>
      <w:r w:rsidR="00B76863">
        <w:t>top</w:t>
      </w:r>
      <w:r w:rsidR="6BD48862" w:rsidRPr="6BD48862">
        <w:t xml:space="preserve"> </w:t>
      </w:r>
      <w:r w:rsidR="00D82182">
        <w:t xml:space="preserve">of their </w:t>
      </w:r>
      <w:r w:rsidR="6BD48862" w:rsidRPr="6BD48862">
        <w:t xml:space="preserve">models use GPS signals to specify distance measurements during </w:t>
      </w:r>
      <w:r w:rsidR="00B76863">
        <w:t>user</w:t>
      </w:r>
      <w:r w:rsidR="6BD48862" w:rsidRPr="6BD48862">
        <w:t xml:space="preserve"> activity </w:t>
      </w:r>
      <w:r w:rsidR="00B76863">
        <w:t xml:space="preserve">and </w:t>
      </w:r>
      <w:r>
        <w:t xml:space="preserve">collect </w:t>
      </w:r>
      <w:r w:rsidR="00B76863">
        <w:t>also other</w:t>
      </w:r>
      <w:r w:rsidR="6BD48862" w:rsidRPr="6BD48862">
        <w:t xml:space="preserve"> data from </w:t>
      </w:r>
      <w:r w:rsidR="00B76863">
        <w:t xml:space="preserve">a number of </w:t>
      </w:r>
      <w:r w:rsidR="6BD48862" w:rsidRPr="6BD48862">
        <w:t xml:space="preserve">internal or external sensors. </w:t>
      </w:r>
      <w:r w:rsidR="001625CF" w:rsidRPr="001625CF">
        <w:t>An indi</w:t>
      </w:r>
      <w:r w:rsidR="001625CF" w:rsidRPr="001625CF">
        <w:lastRenderedPageBreak/>
        <w:t xml:space="preserve">vidual athlete generates a series of personal data by each </w:t>
      </w:r>
      <w:r w:rsidR="001625CF">
        <w:t xml:space="preserve">of his recorded </w:t>
      </w:r>
      <w:r w:rsidR="001625CF" w:rsidRPr="001625CF">
        <w:t>activity.</w:t>
      </w:r>
      <w:r w:rsidR="001625CF">
        <w:t xml:space="preserve"> For instance an 1</w:t>
      </w:r>
      <w:r w:rsidR="00D82182">
        <w:t>5 km run by moderate pace (</w:t>
      </w:r>
      <w:r w:rsidR="001625CF">
        <w:t>6</w:t>
      </w:r>
      <w:r w:rsidR="00EF23D5">
        <w:t xml:space="preserve"> min/km) with recording every 1</w:t>
      </w:r>
      <w:r w:rsidR="001625CF">
        <w:t>s generates approximately 1,2 MB of data.</w:t>
      </w:r>
    </w:p>
    <w:p w14:paraId="76536122" w14:textId="23E33A6C" w:rsidR="6BD48862" w:rsidRDefault="6D188C8C" w:rsidP="6D188C8C">
      <w:pPr>
        <w:pStyle w:val="KIN-Title1"/>
        <w:spacing w:line="259" w:lineRule="auto"/>
      </w:pPr>
      <w:r w:rsidRPr="6D188C8C">
        <w:t>Downloadable Apps</w:t>
      </w:r>
    </w:p>
    <w:p w14:paraId="3D245712" w14:textId="261DFA27" w:rsidR="00E653A2" w:rsidRDefault="00F32F41" w:rsidP="00FC2356">
      <w:pPr>
        <w:pStyle w:val="KIN-TextEN"/>
      </w:pPr>
      <w:r>
        <w:t>As t</w:t>
      </w:r>
      <w:r w:rsidRPr="00F32F41">
        <w:t>he first described</w:t>
      </w:r>
      <w:r>
        <w:t xml:space="preserve"> </w:t>
      </w:r>
      <w:r w:rsidRPr="00F32F41">
        <w:t>milestone</w:t>
      </w:r>
      <w:r>
        <w:t xml:space="preserve"> of development</w:t>
      </w:r>
      <w:r w:rsidRPr="00F32F41">
        <w:t xml:space="preserve"> was indeed a breakthrough invention, at least in terms of </w:t>
      </w:r>
      <w:r>
        <w:t xml:space="preserve">segment of </w:t>
      </w:r>
      <w:r w:rsidRPr="00F32F41">
        <w:t>wearable devices</w:t>
      </w:r>
      <w:r>
        <w:t xml:space="preserve">, the second represents an opposite trend </w:t>
      </w:r>
      <w:r w:rsidRPr="00F32F41">
        <w:t>when the already well-proven</w:t>
      </w:r>
      <w:r>
        <w:t xml:space="preserve"> </w:t>
      </w:r>
      <w:r w:rsidRPr="00F32F41">
        <w:t>concept in the wider mobile segment</w:t>
      </w:r>
      <w:r>
        <w:t xml:space="preserve"> was introduces in segment of specialized sport devices.</w:t>
      </w:r>
      <w:r w:rsidR="00837015">
        <w:t xml:space="preserve"> </w:t>
      </w:r>
      <w:r w:rsidR="00343D83" w:rsidRPr="00343D83">
        <w:t>At a time when downloadable applications have already been the ultimate standard in smart phones, Suunto first came up with this concept in sports watches</w:t>
      </w:r>
      <w:r w:rsidR="00326F8B">
        <w:t xml:space="preserve"> in year 2013</w:t>
      </w:r>
      <w:r w:rsidR="00343D83" w:rsidRPr="00343D83">
        <w:t>.</w:t>
      </w:r>
      <w:r w:rsidR="00E653A2">
        <w:t xml:space="preserve"> </w:t>
      </w:r>
    </w:p>
    <w:p w14:paraId="0278C696" w14:textId="79C7B159" w:rsidR="00EC1377" w:rsidRDefault="00E653A2" w:rsidP="00E653A2">
      <w:pPr>
        <w:pStyle w:val="KIN-TextEN"/>
      </w:pPr>
      <w:r w:rsidRPr="00E653A2">
        <w:t>However, this is not just a passive option to download an existing application.</w:t>
      </w:r>
      <w:r>
        <w:t xml:space="preserve"> </w:t>
      </w:r>
      <w:r w:rsidRPr="00E653A2">
        <w:t>The so-called</w:t>
      </w:r>
      <w:r>
        <w:t xml:space="preserve"> </w:t>
      </w:r>
      <w:r w:rsidR="6BD48862" w:rsidRPr="6BD48862">
        <w:t xml:space="preserve">Suunto Apps allow also to create own applications </w:t>
      </w:r>
      <w:r>
        <w:t>in a p</w:t>
      </w:r>
      <w:r w:rsidR="6BD48862" w:rsidRPr="6BD48862">
        <w:t xml:space="preserve">roprietary scripting language </w:t>
      </w:r>
      <w:r w:rsidRPr="6BD48862">
        <w:t>an</w:t>
      </w:r>
      <w:r>
        <w:t xml:space="preserve">d add them to the sport modes. </w:t>
      </w:r>
      <w:r w:rsidR="6BD48862" w:rsidRPr="6BD48862">
        <w:t>Publicly dow</w:t>
      </w:r>
      <w:r>
        <w:t xml:space="preserve">nloadable applications are </w:t>
      </w:r>
      <w:r w:rsidR="6BD48862" w:rsidRPr="6BD48862">
        <w:t>available in the App Zone of portal movescount.com. A tool called App designer is available on the same portal for the creation of applications.</w:t>
      </w:r>
      <w:r>
        <w:t xml:space="preserve"> B</w:t>
      </w:r>
      <w:r w:rsidRPr="6BD48862">
        <w:t xml:space="preserve">asic mathematical and logical operators, some mathematical functions and so called Suunto functions are </w:t>
      </w:r>
      <w:r w:rsidR="00561358" w:rsidRPr="6BD48862">
        <w:t>offered</w:t>
      </w:r>
      <w:r w:rsidRPr="6BD48862">
        <w:t xml:space="preserve"> (beep, backlight, distance and heading between two points according to the geographical coordinates)</w:t>
      </w:r>
      <w:r>
        <w:t xml:space="preserve"> and</w:t>
      </w:r>
      <w:r w:rsidRPr="6BD48862">
        <w:t xml:space="preserve"> </w:t>
      </w:r>
      <w:r>
        <w:t>o</w:t>
      </w:r>
      <w:r w:rsidRPr="6BD48862">
        <w:t xml:space="preserve">ver 200 </w:t>
      </w:r>
      <w:r>
        <w:t>variables</w:t>
      </w:r>
      <w:r w:rsidRPr="6BD48862">
        <w:t xml:space="preserve"> </w:t>
      </w:r>
      <w:r>
        <w:t xml:space="preserve">from </w:t>
      </w:r>
      <w:r w:rsidRPr="6BD48862">
        <w:t>the device such as the speed characteristics (current speed, average speed, maximum speed, pace, etc.), distance characteristic, heart rate, ambient and many others</w:t>
      </w:r>
      <w:r>
        <w:t xml:space="preserve"> are available for coding of an app</w:t>
      </w:r>
      <w:r w:rsidR="00561358">
        <w:t>.</w:t>
      </w:r>
      <w:r w:rsidR="6BD48862" w:rsidRPr="6BD48862">
        <w:t xml:space="preserve"> The basic output of the Suunto script is figure (RESULT) displayed in time format or </w:t>
      </w:r>
      <w:r w:rsidR="00561358">
        <w:t>as a</w:t>
      </w:r>
      <w:r w:rsidR="6BD48862" w:rsidRPr="6BD48862">
        <w:t xml:space="preserve">numbers. This output can be supplemented by the text field before and after the output (PREFIX, POSTFIX). Total number of displayable characters together for PREFIX and POSTFIX is only six. There </w:t>
      </w:r>
      <w:r>
        <w:t xml:space="preserve">are many </w:t>
      </w:r>
      <w:r w:rsidR="6BD48862" w:rsidRPr="6BD48862">
        <w:t xml:space="preserve">limitations </w:t>
      </w:r>
      <w:r w:rsidR="002666C8">
        <w:t>resulting from</w:t>
      </w:r>
      <w:r>
        <w:t xml:space="preserve"> scripting language and the device </w:t>
      </w:r>
      <w:r w:rsidR="002666C8">
        <w:t>(</w:t>
      </w:r>
      <w:r w:rsidR="6BD48862" w:rsidRPr="6BD48862">
        <w:t>very small memory available for application</w:t>
      </w:r>
      <w:r w:rsidR="002666C8">
        <w:t>,</w:t>
      </w:r>
      <w:r w:rsidR="6BD48862" w:rsidRPr="6BD48862">
        <w:t xml:space="preserve"> the limited display capabilities</w:t>
      </w:r>
      <w:r w:rsidR="002666C8">
        <w:t xml:space="preserve"> etc.) but on other hand it is very easy to create useful new function to the watches. </w:t>
      </w:r>
    </w:p>
    <w:p w14:paraId="74A66E02" w14:textId="0A7C10C4" w:rsidR="00EC1377" w:rsidRDefault="00EC1377" w:rsidP="00E653A2">
      <w:pPr>
        <w:pStyle w:val="KIN-TextEN"/>
      </w:pPr>
      <w:r w:rsidRPr="00EC1377">
        <w:t xml:space="preserve">The code for a very simple application (to calculate the pace to reach the target half-marathon </w:t>
      </w:r>
      <w:r>
        <w:t>finish</w:t>
      </w:r>
      <w:r w:rsidRPr="00EC1377">
        <w:t xml:space="preserve"> time) can take the form of, for example:</w:t>
      </w:r>
    </w:p>
    <w:p w14:paraId="43E65C07" w14:textId="61AAE880" w:rsidR="00EC1377" w:rsidRDefault="00EC1377" w:rsidP="00E653A2">
      <w:pPr>
        <w:pStyle w:val="KIN-TextEN"/>
      </w:pPr>
      <w:r w:rsidRPr="00EC1377">
        <w:t>RESULT = ((6000-SUUNTO_DURATION)/(21.1-SUUNTO_DISTANCE));</w:t>
      </w:r>
    </w:p>
    <w:p w14:paraId="549BF184" w14:textId="1ED4F258" w:rsidR="00EC1377" w:rsidRDefault="00EC1377" w:rsidP="00EC1377">
      <w:pPr>
        <w:pStyle w:val="KIN-TextEN"/>
        <w:ind w:firstLine="0"/>
      </w:pPr>
      <w:r w:rsidRPr="00EC1377">
        <w:t xml:space="preserve">The following picture shows a more complex </w:t>
      </w:r>
      <w:r>
        <w:t>Suunto App in App designer</w:t>
      </w:r>
      <w:r w:rsidRPr="00EC1377">
        <w:t>.</w:t>
      </w:r>
    </w:p>
    <w:p w14:paraId="02306739" w14:textId="2960D05F" w:rsidR="00EC1377" w:rsidRDefault="00EC1377" w:rsidP="00E653A2">
      <w:pPr>
        <w:pStyle w:val="KIN-TextEN"/>
      </w:pPr>
      <w:r>
        <w:rPr>
          <w:noProof/>
          <w:lang w:val="cs-CZ"/>
        </w:rPr>
        <w:lastRenderedPageBreak/>
        <w:drawing>
          <wp:inline distT="0" distB="0" distL="0" distR="0" wp14:anchorId="27E44E98" wp14:editId="3B50C753">
            <wp:extent cx="4341889" cy="36861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3834" cy="3687826"/>
                    </a:xfrm>
                    <a:prstGeom prst="rect">
                      <a:avLst/>
                    </a:prstGeom>
                    <a:noFill/>
                    <a:ln>
                      <a:noFill/>
                    </a:ln>
                  </pic:spPr>
                </pic:pic>
              </a:graphicData>
            </a:graphic>
          </wp:inline>
        </w:drawing>
      </w:r>
    </w:p>
    <w:p w14:paraId="15F4B1BA" w14:textId="28DC4A5F" w:rsidR="00EC1377" w:rsidRDefault="00EC1377" w:rsidP="00EC1377">
      <w:pPr>
        <w:pStyle w:val="KIN-FigureTitle"/>
      </w:pPr>
      <w:r>
        <w:t>App designer on movescount.com</w:t>
      </w:r>
      <w:r w:rsidRPr="006B0E31">
        <w:t xml:space="preserve"> </w:t>
      </w:r>
      <w:r w:rsidRPr="00FC00FD">
        <w:t>[</w:t>
      </w:r>
      <w:r w:rsidR="00326F8B">
        <w:t>5</w:t>
      </w:r>
      <w:r w:rsidRPr="00FC00FD">
        <w:t>]</w:t>
      </w:r>
    </w:p>
    <w:p w14:paraId="604D8CD8" w14:textId="7CEBACD2" w:rsidR="6BD48862" w:rsidRDefault="00326F8B" w:rsidP="00E653A2">
      <w:pPr>
        <w:pStyle w:val="KIN-TextEN"/>
      </w:pPr>
      <w:r>
        <w:t>About two years later (On September 2014) Garmin</w:t>
      </w:r>
      <w:r w:rsidR="6BD48862" w:rsidRPr="6BD48862">
        <w:t xml:space="preserve"> </w:t>
      </w:r>
      <w:r>
        <w:t>i</w:t>
      </w:r>
      <w:r w:rsidR="6BD48862" w:rsidRPr="6BD48862">
        <w:t>ntroduced competitive concept Connect IQ [</w:t>
      </w:r>
      <w:r>
        <w:t>6</w:t>
      </w:r>
      <w:r w:rsidR="6BD48862" w:rsidRPr="6BD48862">
        <w:t>] for Garmin</w:t>
      </w:r>
      <w:r>
        <w:t xml:space="preserve"> devices</w:t>
      </w:r>
      <w:r w:rsidR="6BD48862" w:rsidRPr="6BD48862">
        <w:t xml:space="preserve"> with a complex object-oriented programming language Monkey C </w:t>
      </w:r>
      <w:r>
        <w:t xml:space="preserve">which is </w:t>
      </w:r>
      <w:r w:rsidR="6BD48862" w:rsidRPr="6BD48862">
        <w:t>much more powerful</w:t>
      </w:r>
      <w:r>
        <w:t xml:space="preserve"> </w:t>
      </w:r>
      <w:r w:rsidR="00561358">
        <w:t xml:space="preserve">and </w:t>
      </w:r>
      <w:r>
        <w:t xml:space="preserve">limited only by </w:t>
      </w:r>
      <w:r w:rsidR="6BD48862" w:rsidRPr="6BD48862">
        <w:t>hardware.</w:t>
      </w:r>
    </w:p>
    <w:p w14:paraId="1AB36CFE" w14:textId="0977D092" w:rsidR="00326F8B" w:rsidRDefault="00561358" w:rsidP="00E653A2">
      <w:pPr>
        <w:pStyle w:val="KIN-TextEN"/>
      </w:pPr>
      <w:r>
        <w:t>The</w:t>
      </w:r>
      <w:r w:rsidR="00326F8B" w:rsidRPr="00326F8B">
        <w:t xml:space="preserve"> language</w:t>
      </w:r>
      <w:r w:rsidR="00326F8B">
        <w:t xml:space="preserve"> Monkey C</w:t>
      </w:r>
      <w:r w:rsidR="00326F8B" w:rsidRPr="00326F8B">
        <w:t xml:space="preserve"> is working similarly to Java, PHP, Ruby, or Python, and that language is a definite combination of them. Monkey C is an object-oriented language that works with the Monkey Brains virtual machine for easy application development </w:t>
      </w:r>
      <w:r>
        <w:t>for</w:t>
      </w:r>
      <w:r w:rsidR="00326F8B" w:rsidRPr="00326F8B">
        <w:t xml:space="preserve"> portable devices. It uses reference counting to automatically clean the memory, so you do not need to focus on memory management. Monkey C requests are dynamically linked to the system. Monkey C can contain arguments that do not need to declare a type. Also, it is not necessary to declare the function return values. The value returns from the function with the return statement. If the function does not return, it returns the last value in the stack. All Connect IQ applications require a manifest file. Manifest file is an XML that determines application properties such as application type and supported products. The </w:t>
      </w:r>
      <w:r w:rsidR="00326F8B" w:rsidRPr="00326F8B">
        <w:lastRenderedPageBreak/>
        <w:t>manifest file is automatically created for the Eclipse plug-in, but can also be created manually.</w:t>
      </w:r>
    </w:p>
    <w:p w14:paraId="628E6B44" w14:textId="139EE0EA" w:rsidR="00AE279D" w:rsidRDefault="00AE279D" w:rsidP="00E653A2">
      <w:pPr>
        <w:pStyle w:val="KIN-TextEN"/>
      </w:pPr>
      <w:r w:rsidRPr="00AE279D">
        <w:t xml:space="preserve">Except the above </w:t>
      </w:r>
      <w:r>
        <w:t xml:space="preserve">mentioned limitations, main obstacle for market development of this concepts (by Suunto and also by Garmin) is fact that </w:t>
      </w:r>
      <w:r w:rsidR="002D347B">
        <w:t>both of them are</w:t>
      </w:r>
      <w:r>
        <w:t xml:space="preserve"> highly proprietary</w:t>
      </w:r>
      <w:r w:rsidR="002D347B">
        <w:t xml:space="preserve">. </w:t>
      </w:r>
      <w:r w:rsidR="0075407D" w:rsidRPr="0075407D">
        <w:t>These limitations do not provide much perspective for further market development.</w:t>
      </w:r>
      <w:r w:rsidR="0075407D">
        <w:t xml:space="preserve"> </w:t>
      </w:r>
      <w:r w:rsidR="002D347B" w:rsidRPr="002D347B">
        <w:t>This is confirmed by the solution and offer of the latest products, especially for Suunto.</w:t>
      </w:r>
      <w:r w:rsidR="00D82182">
        <w:t xml:space="preserve"> </w:t>
      </w:r>
      <w:r w:rsidR="00D82182" w:rsidRPr="00D82182">
        <w:t>Polar has a difference</w:t>
      </w:r>
      <w:r w:rsidR="00D82182">
        <w:t xml:space="preserve"> strategy</w:t>
      </w:r>
      <w:r w:rsidR="00D82182" w:rsidRPr="00D82182">
        <w:t xml:space="preserve"> in the field of downloadable applications and </w:t>
      </w:r>
      <w:r w:rsidR="00D82182">
        <w:t>o</w:t>
      </w:r>
      <w:r w:rsidR="00D82182" w:rsidRPr="00D82182">
        <w:t xml:space="preserve">ffers </w:t>
      </w:r>
      <w:r w:rsidR="00D82182">
        <w:t xml:space="preserve">some </w:t>
      </w:r>
      <w:r w:rsidR="00D82182" w:rsidRPr="00D82182">
        <w:t>models with a standardized operating system</w:t>
      </w:r>
      <w:r w:rsidR="00D82182">
        <w:t xml:space="preserve"> </w:t>
      </w:r>
      <w:r w:rsidR="00D82182" w:rsidRPr="00D82182">
        <w:t>Wear OS</w:t>
      </w:r>
      <w:r w:rsidR="00D82182">
        <w:t xml:space="preserve">. </w:t>
      </w:r>
      <w:r w:rsidR="00D82182" w:rsidRPr="00D82182">
        <w:t xml:space="preserve">Even in the case of </w:t>
      </w:r>
      <w:r w:rsidR="00D82182">
        <w:t>P</w:t>
      </w:r>
      <w:r w:rsidR="00D82182" w:rsidRPr="00D82182">
        <w:t>olar, it is more a reaction to competition than a major development trend.</w:t>
      </w:r>
    </w:p>
    <w:p w14:paraId="1AC24BDA" w14:textId="50EADAE7" w:rsidR="002D347B" w:rsidRDefault="002D347B" w:rsidP="002D347B">
      <w:pPr>
        <w:pStyle w:val="KIN-Title1"/>
        <w:spacing w:line="259" w:lineRule="auto"/>
      </w:pPr>
      <w:r w:rsidRPr="002D347B">
        <w:t>Online training diaries and performance analysis</w:t>
      </w:r>
    </w:p>
    <w:p w14:paraId="3F31CC92" w14:textId="77777777" w:rsidR="00D418A9" w:rsidRDefault="00D82182" w:rsidP="00562B01">
      <w:pPr>
        <w:pStyle w:val="KIN-TextEN"/>
      </w:pPr>
      <w:r>
        <w:t>Downloadable applications and especially p</w:t>
      </w:r>
      <w:r w:rsidR="00477D14" w:rsidRPr="00477D14">
        <w:t xml:space="preserve">roprietary programmable applications for dedicated sports </w:t>
      </w:r>
      <w:r w:rsidR="00477D14">
        <w:t>devices</w:t>
      </w:r>
      <w:r w:rsidR="00477D14" w:rsidRPr="00477D14">
        <w:t xml:space="preserve"> do not seem to be a long-term successful solution (at least from a market point of view), however, with the general development of connectivity to the Internet</w:t>
      </w:r>
      <w:r w:rsidR="00477D14">
        <w:t xml:space="preserve"> in recent decades</w:t>
      </w:r>
      <w:r w:rsidR="00477D14" w:rsidRPr="00477D14">
        <w:t xml:space="preserve">, an on-line service </w:t>
      </w:r>
      <w:r w:rsidR="00562B01">
        <w:t>for</w:t>
      </w:r>
      <w:r w:rsidR="00477D14" w:rsidRPr="00477D14">
        <w:t xml:space="preserve"> storing, displaying and analyzing </w:t>
      </w:r>
      <w:r w:rsidR="00562B01">
        <w:t>s</w:t>
      </w:r>
      <w:r w:rsidR="00477D14" w:rsidRPr="00477D14">
        <w:t>port data plays an increasingly important role.</w:t>
      </w:r>
      <w:r w:rsidR="00562B01">
        <w:t xml:space="preserve"> Digitalization of training data is historically </w:t>
      </w:r>
      <w:r w:rsidR="00562B01" w:rsidRPr="00562B01">
        <w:t xml:space="preserve">closely linked to Polar's first models of </w:t>
      </w:r>
      <w:r w:rsidR="00562B01">
        <w:t>hearth rate monitors</w:t>
      </w:r>
      <w:r w:rsidR="00562B01" w:rsidRPr="00562B01">
        <w:t>.</w:t>
      </w:r>
      <w:r w:rsidR="00562B01">
        <w:t xml:space="preserve"> Polar released to market first hearth rate analysis software for IBM PCs in year 1986 and continues to be pioneer in this field by introducing</w:t>
      </w:r>
      <w:r w:rsidR="00D418A9">
        <w:t xml:space="preserve"> </w:t>
      </w:r>
      <w:r w:rsidR="00562B01">
        <w:t xml:space="preserve"> training analysis software</w:t>
      </w:r>
      <w:r w:rsidR="00D418A9">
        <w:t xml:space="preserve"> for MS Windows in 1991 and first own online training diary in year 2001.</w:t>
      </w:r>
    </w:p>
    <w:p w14:paraId="648C6300" w14:textId="2F3BCBBE" w:rsidR="00B04883" w:rsidRDefault="00D418A9" w:rsidP="00562B01">
      <w:pPr>
        <w:pStyle w:val="KIN-TextEN"/>
      </w:pPr>
      <w:r>
        <w:t xml:space="preserve">There are nowadays dozens of different online services for </w:t>
      </w:r>
      <w:r w:rsidRPr="00D418A9">
        <w:t>storage, visualization and analysis</w:t>
      </w:r>
      <w:r w:rsidR="00561358">
        <w:t xml:space="preserve"> of sports data</w:t>
      </w:r>
      <w:r w:rsidRPr="00D418A9">
        <w:t xml:space="preserve"> </w:t>
      </w:r>
      <w:r>
        <w:t xml:space="preserve">on market. </w:t>
      </w:r>
      <w:r w:rsidRPr="00D418A9">
        <w:t>Most manufacturers of wearable sports equipment offer their own solutions</w:t>
      </w:r>
      <w:r>
        <w:t xml:space="preserve"> of online training diaries together with </w:t>
      </w:r>
      <w:r w:rsidR="00561358">
        <w:t xml:space="preserve">online </w:t>
      </w:r>
      <w:r>
        <w:t xml:space="preserve">settings and </w:t>
      </w:r>
      <w:r w:rsidRPr="00D418A9">
        <w:t>customization</w:t>
      </w:r>
      <w:r>
        <w:t xml:space="preserve"> of given devices</w:t>
      </w:r>
      <w:r w:rsidRPr="00D418A9">
        <w:t>.</w:t>
      </w:r>
      <w:r>
        <w:t xml:space="preserve"> </w:t>
      </w:r>
      <w:r w:rsidRPr="00D418A9">
        <w:t>For the three above-mentioned main brands</w:t>
      </w:r>
      <w:r>
        <w:t xml:space="preserve"> these are</w:t>
      </w:r>
      <w:r w:rsidRPr="00D418A9">
        <w:t>:</w:t>
      </w:r>
      <w:r>
        <w:t xml:space="preserve"> Polar Flow (</w:t>
      </w:r>
      <w:r w:rsidRPr="00D418A9">
        <w:t>flow.polar.com</w:t>
      </w:r>
      <w:r w:rsidR="00B04883">
        <w:t>)</w:t>
      </w:r>
      <w:r>
        <w:t xml:space="preserve">, Suunto </w:t>
      </w:r>
      <w:r w:rsidR="00B04883">
        <w:t>Movescount (</w:t>
      </w:r>
      <w:hyperlink r:id="rId10" w:history="1">
        <w:r w:rsidR="00B04883" w:rsidRPr="00B04883">
          <w:t>www.movescount.com</w:t>
        </w:r>
      </w:hyperlink>
      <w:r w:rsidR="00B04883">
        <w:t>) and Garmin Connect (</w:t>
      </w:r>
      <w:r w:rsidR="00B04883" w:rsidRPr="00B04883">
        <w:t>connect.garmin.com</w:t>
      </w:r>
      <w:r w:rsidR="00B04883">
        <w:t>). There is also wide offer of device/producer independent online services like Strava, Endomodo, Runtastic and many others.</w:t>
      </w:r>
    </w:p>
    <w:p w14:paraId="69E1E4AB" w14:textId="2C691FC6" w:rsidR="6BD48862" w:rsidRDefault="0009108A" w:rsidP="00562B01">
      <w:pPr>
        <w:pStyle w:val="KIN-TextEN"/>
      </w:pPr>
      <w:r w:rsidRPr="0009108A">
        <w:t xml:space="preserve">Users (athletes) using wearable devices and other attached external sensors collect a </w:t>
      </w:r>
      <w:r>
        <w:t>lot</w:t>
      </w:r>
      <w:r w:rsidRPr="0009108A">
        <w:t xml:space="preserve"> of data about their activity, including </w:t>
      </w:r>
      <w:r>
        <w:t>body</w:t>
      </w:r>
      <w:r w:rsidRPr="0009108A">
        <w:t xml:space="preserve"> data measurements. These data are online or subsequently batch uploaded to the appropriate online storage where they are further pro</w:t>
      </w:r>
      <w:r>
        <w:t>cessed, visualized and analyzed,</w:t>
      </w:r>
      <w:r w:rsidRPr="0009108A">
        <w:t xml:space="preserve"> both at the level of a single athlete or </w:t>
      </w:r>
      <w:r>
        <w:t xml:space="preserve">whole </w:t>
      </w:r>
      <w:r w:rsidRPr="0009108A">
        <w:t>training team, but often also at the population level.</w:t>
      </w:r>
      <w:r w:rsidR="00D418A9">
        <w:t xml:space="preserve"> </w:t>
      </w:r>
      <w:r w:rsidR="00CB4626">
        <w:t>G</w:t>
      </w:r>
      <w:r w:rsidR="00CB4626" w:rsidRPr="00CB4626">
        <w:t>raphically, we can illustrate it as follows.</w:t>
      </w:r>
      <w:r w:rsidR="00D418A9">
        <w:t xml:space="preserve">  </w:t>
      </w:r>
      <w:r w:rsidR="00562B01">
        <w:t xml:space="preserve"> </w:t>
      </w:r>
      <w:r w:rsidR="00477D14">
        <w:t xml:space="preserve"> </w:t>
      </w:r>
    </w:p>
    <w:p w14:paraId="7AAF657A" w14:textId="77777777" w:rsidR="00303986" w:rsidRDefault="00561358" w:rsidP="00562B01">
      <w:pPr>
        <w:pStyle w:val="KIN-TextEN"/>
      </w:pPr>
      <w:r>
        <w:lastRenderedPageBreak/>
        <w:pict w14:anchorId="5C85A7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05pt;height:244.8pt">
            <v:imagedata r:id="rId11" o:title="Untitled Diagram"/>
          </v:shape>
        </w:pict>
      </w:r>
    </w:p>
    <w:p w14:paraId="05AACD88" w14:textId="4E322F2A" w:rsidR="00303986" w:rsidRDefault="00303986" w:rsidP="00303986">
      <w:pPr>
        <w:pStyle w:val="KIN-FigureTitle"/>
      </w:pPr>
      <w:r w:rsidRPr="00303986">
        <w:t>Collection and processing of data</w:t>
      </w:r>
    </w:p>
    <w:p w14:paraId="39A96862" w14:textId="5DF511D3" w:rsidR="6BD48862" w:rsidRDefault="002D347B" w:rsidP="002D347B">
      <w:pPr>
        <w:pStyle w:val="KIN-Title1"/>
        <w:spacing w:line="259" w:lineRule="auto"/>
      </w:pPr>
      <w:r>
        <w:t>Conclusion</w:t>
      </w:r>
    </w:p>
    <w:p w14:paraId="54249A07" w14:textId="45842CB2" w:rsidR="00CB4626" w:rsidRDefault="00CB4626" w:rsidP="008C7ED3">
      <w:pPr>
        <w:pStyle w:val="KIN-TextEN"/>
      </w:pPr>
      <w:r>
        <w:t xml:space="preserve">This paper discusses </w:t>
      </w:r>
      <w:r w:rsidRPr="00CB4626">
        <w:t>with a brief historical excursion</w:t>
      </w:r>
      <w:r>
        <w:t xml:space="preserve"> three crucial milestones in history of ICT solutions for mass amateur sport</w:t>
      </w:r>
      <w:r w:rsidR="00561358">
        <w:t>s</w:t>
      </w:r>
      <w:r>
        <w:t>.</w:t>
      </w:r>
      <w:r w:rsidR="008C7ED3">
        <w:t xml:space="preserve"> </w:t>
      </w:r>
      <w:r w:rsidR="008C7ED3" w:rsidRPr="008C7ED3">
        <w:t xml:space="preserve">These three milestones </w:t>
      </w:r>
      <w:r w:rsidR="008C7ED3">
        <w:t>represents</w:t>
      </w:r>
      <w:r w:rsidR="008C7ED3" w:rsidRPr="008C7ED3">
        <w:t xml:space="preserve"> also three different layers from the perspective of ICT architecture</w:t>
      </w:r>
      <w:r w:rsidR="008C7ED3">
        <w:t xml:space="preserve">. First wearable device fits to </w:t>
      </w:r>
      <w:r w:rsidR="008C7ED3" w:rsidRPr="008C7ED3">
        <w:t>hardware</w:t>
      </w:r>
      <w:r w:rsidR="008C7ED3">
        <w:t xml:space="preserve"> layer. Downloadable applications and their development fits to application</w:t>
      </w:r>
      <w:r w:rsidR="008C7ED3" w:rsidRPr="008C7ED3">
        <w:t xml:space="preserve"> software</w:t>
      </w:r>
      <w:r w:rsidR="008C7ED3">
        <w:t xml:space="preserve"> layer. And online training diaries fits to external online (cl</w:t>
      </w:r>
      <w:r w:rsidR="00561358">
        <w:t>oud) services layer.</w:t>
      </w:r>
    </w:p>
    <w:p w14:paraId="2ED82942" w14:textId="6F42693A" w:rsidR="008C7ED3" w:rsidRDefault="008C7ED3" w:rsidP="008C7ED3">
      <w:pPr>
        <w:pStyle w:val="KIN-TextEN"/>
      </w:pPr>
      <w:r w:rsidRPr="008C7ED3">
        <w:t>From</w:t>
      </w:r>
      <w:r>
        <w:t xml:space="preserve"> the point of view of development of</w:t>
      </w:r>
      <w:r w:rsidRPr="008C7ED3">
        <w:t xml:space="preserve"> hardware devices, we can expect some minor improvements </w:t>
      </w:r>
      <w:r w:rsidR="00561358">
        <w:t>of</w:t>
      </w:r>
      <w:r w:rsidRPr="008C7ED3">
        <w:t xml:space="preserve"> accuracy of</w:t>
      </w:r>
      <w:r w:rsidR="00561358">
        <w:t xml:space="preserve"> measured values and device </w:t>
      </w:r>
      <w:r w:rsidR="00561358" w:rsidRPr="00561358">
        <w:t>power consumption</w:t>
      </w:r>
      <w:r w:rsidRPr="008C7ED3">
        <w:t>.</w:t>
      </w:r>
      <w:r>
        <w:t xml:space="preserve"> </w:t>
      </w:r>
      <w:r w:rsidRPr="008C7ED3">
        <w:t xml:space="preserve">And gradually </w:t>
      </w:r>
      <w:r>
        <w:t xml:space="preserve">also </w:t>
      </w:r>
      <w:r w:rsidRPr="008C7ED3">
        <w:t xml:space="preserve">the </w:t>
      </w:r>
      <w:r>
        <w:t>development</w:t>
      </w:r>
      <w:r w:rsidRPr="008C7ED3">
        <w:t xml:space="preserve"> of additional sensors to measure body characteristics and motion characteristics.</w:t>
      </w:r>
    </w:p>
    <w:p w14:paraId="5C91CF2E" w14:textId="53470E38" w:rsidR="00047145" w:rsidRDefault="00047145" w:rsidP="008C7ED3">
      <w:pPr>
        <w:pStyle w:val="KIN-TextEN"/>
      </w:pPr>
      <w:r>
        <w:t>I</w:t>
      </w:r>
      <w:r w:rsidRPr="00047145">
        <w:t>t is difficult to predict future developments</w:t>
      </w:r>
      <w:r>
        <w:t xml:space="preserve"> in the software area</w:t>
      </w:r>
      <w:r w:rsidRPr="00047145">
        <w:t>. Individual manufacturers will try to maintain and develop their own proprietary solutions. There is no expectation of a development analogous to the smartphone segment, because the sports wearables is rather narrow</w:t>
      </w:r>
      <w:r>
        <w:t xml:space="preserve"> and specialized segment so the market tendencies are quit different.</w:t>
      </w:r>
    </w:p>
    <w:p w14:paraId="149085DF" w14:textId="66A2626C" w:rsidR="00BB635C" w:rsidRDefault="00047145" w:rsidP="008C7ED3">
      <w:pPr>
        <w:pStyle w:val="KIN-TextEN"/>
      </w:pPr>
      <w:r w:rsidRPr="00047145">
        <w:lastRenderedPageBreak/>
        <w:t>The greatest development can be expected in the field of online storage, visualization and, in particular, data analysis.</w:t>
      </w:r>
      <w:r w:rsidR="005D5C77">
        <w:t xml:space="preserve"> Training data, movement data and body characteristics data are really “b</w:t>
      </w:r>
      <w:r>
        <w:t>ig</w:t>
      </w:r>
      <w:r w:rsidR="005D5C77">
        <w:t xml:space="preserve"> d</w:t>
      </w:r>
      <w:r>
        <w:t xml:space="preserve">ata” with </w:t>
      </w:r>
      <w:r w:rsidR="005D5C77" w:rsidRPr="005D5C77">
        <w:t>considerable potential for further use</w:t>
      </w:r>
      <w:r w:rsidR="005D5C77">
        <w:t xml:space="preserve">. </w:t>
      </w:r>
      <w:r w:rsidR="005D5C77" w:rsidRPr="005D5C77">
        <w:t xml:space="preserve"> Even basic regular heart rate measurement and evaluation can be used as an indicator of the health of the user</w:t>
      </w:r>
      <w:r w:rsidR="00BB635C">
        <w:t xml:space="preserve"> in longer term period</w:t>
      </w:r>
      <w:r w:rsidR="005D5C77" w:rsidRPr="005D5C77">
        <w:t>.</w:t>
      </w:r>
    </w:p>
    <w:p w14:paraId="74CD46F0" w14:textId="61CBC6FC" w:rsidR="00E24E6C" w:rsidRPr="00FC00FD" w:rsidRDefault="00BB635C" w:rsidP="00E65CF0">
      <w:pPr>
        <w:pStyle w:val="KIN-TextEN"/>
      </w:pPr>
      <w:r w:rsidRPr="00BB635C">
        <w:t>With the aging of today's generation of "</w:t>
      </w:r>
      <w:r w:rsidR="00E65CF0">
        <w:t>sensored”</w:t>
      </w:r>
      <w:r w:rsidRPr="00BB635C">
        <w:t xml:space="preserve"> amateur athletes as well as aging </w:t>
      </w:r>
      <w:r w:rsidR="00561358">
        <w:t xml:space="preserve">of </w:t>
      </w:r>
      <w:r w:rsidRPr="00BB635C">
        <w:t>populations in general, it will become more important to track body data with respect to the general health of the individual. From the viewpoint of motion monitoring, remote monitoring of patients or seniors in general will be important.</w:t>
      </w:r>
      <w:r w:rsidR="00E65CF0">
        <w:t xml:space="preserve"> </w:t>
      </w:r>
      <w:r w:rsidR="00E65CF0" w:rsidRPr="00E65CF0">
        <w:t xml:space="preserve">Today, such products and services can be found </w:t>
      </w:r>
      <w:r w:rsidR="00E65CF0">
        <w:t>on the market</w:t>
      </w:r>
      <w:r w:rsidR="00E65CF0" w:rsidRPr="00E65CF0">
        <w:t xml:space="preserve">, but certainly not in the range of sports </w:t>
      </w:r>
      <w:r w:rsidR="00E65CF0">
        <w:t>devices</w:t>
      </w:r>
      <w:r w:rsidR="00E65CF0" w:rsidRPr="00E65CF0">
        <w:t xml:space="preserve"> and </w:t>
      </w:r>
      <w:r w:rsidR="00E65CF0">
        <w:t xml:space="preserve">online </w:t>
      </w:r>
      <w:r w:rsidR="00E65CF0" w:rsidRPr="00E65CF0">
        <w:t>services.</w:t>
      </w:r>
      <w:r w:rsidR="00E65CF0">
        <w:t xml:space="preserve"> </w:t>
      </w:r>
      <w:r w:rsidR="00E65CF0" w:rsidRPr="00E65CF0">
        <w:t>We expect this to change gradually towards a wide range of wearables and online services</w:t>
      </w:r>
      <w:r w:rsidR="00E65CF0">
        <w:t xml:space="preserve"> for </w:t>
      </w:r>
      <w:r w:rsidR="00E65CF0" w:rsidRPr="00E65CF0">
        <w:t>health monitoring.</w:t>
      </w:r>
      <w:r w:rsidR="00CB4626">
        <w:t xml:space="preserve"> </w:t>
      </w:r>
    </w:p>
    <w:p w14:paraId="79CCAD17" w14:textId="77777777" w:rsidR="00790AC0" w:rsidRPr="00FC00FD" w:rsidRDefault="6BD48862" w:rsidP="6BD48862">
      <w:pPr>
        <w:pStyle w:val="KIN-TitleSummary"/>
      </w:pPr>
      <w:r>
        <w:t>Acknowledgements</w:t>
      </w:r>
    </w:p>
    <w:p w14:paraId="52A6FEE1" w14:textId="00CE9BD1" w:rsidR="00790AC0" w:rsidRPr="00FC00FD" w:rsidRDefault="6BD48862" w:rsidP="00790AC0">
      <w:pPr>
        <w:pStyle w:val="KIN-Summary"/>
      </w:pPr>
      <w:r w:rsidRPr="6BD48862">
        <w:rPr>
          <w:szCs w:val="18"/>
        </w:rPr>
        <w:t>This article was created with the subsidy of the means of institutional support for long-term conceptual development of science and research at Faculty of Informatics and Statistics, University of Economics, Prague</w:t>
      </w:r>
      <w:r w:rsidRPr="6BD48862">
        <w:rPr>
          <w:sz w:val="24"/>
          <w:szCs w:val="24"/>
        </w:rPr>
        <w:t>.</w:t>
      </w:r>
    </w:p>
    <w:p w14:paraId="565B84A8" w14:textId="77777777" w:rsidR="00265B29" w:rsidRPr="00FC00FD" w:rsidRDefault="00265B29" w:rsidP="00516C6C">
      <w:pPr>
        <w:pStyle w:val="KIN-TitleSummary"/>
      </w:pPr>
      <w:r w:rsidRPr="00FC00FD">
        <w:t>Literature</w:t>
      </w:r>
    </w:p>
    <w:p w14:paraId="0A2478D9" w14:textId="530E3F6C" w:rsidR="007B3462" w:rsidRPr="00FC00FD" w:rsidRDefault="00D12E7F" w:rsidP="00D12E7F">
      <w:pPr>
        <w:pStyle w:val="KIN-Literature"/>
      </w:pPr>
      <w:r>
        <w:t>BAUM, P., ABADIE, F. Market Developments – Remote Patient Monitoring and Treatment, Telecare, Fitness/Wellness and mHealth. (p.35). Luxembourg: Publications Office of the European Union, 2013. ISBN 978-92-79-25708-7.</w:t>
      </w:r>
    </w:p>
    <w:p w14:paraId="5E3E39D3" w14:textId="619DA78F" w:rsidR="007B3462" w:rsidRPr="005D5C77" w:rsidRDefault="00FC2356" w:rsidP="00FC2356">
      <w:pPr>
        <w:pStyle w:val="KIN-Literature"/>
      </w:pPr>
      <w:r>
        <w:t xml:space="preserve">PARKER, S. History of Heart Rate Monitors. Retrieved from: </w:t>
      </w:r>
      <w:r w:rsidRPr="005D5C77">
        <w:rPr>
          <w:rStyle w:val="Hypertextovodkaz"/>
          <w:color w:val="auto"/>
          <w:u w:val="none"/>
        </w:rPr>
        <w:t>http://www.articlesbase.com/healtharticles/history-of-heart-rate-monitors-253755.</w:t>
      </w:r>
    </w:p>
    <w:p w14:paraId="20F78468" w14:textId="4D44C158" w:rsidR="007B3462" w:rsidRPr="005D5C77" w:rsidRDefault="00EC1377" w:rsidP="005B5352">
      <w:pPr>
        <w:pStyle w:val="KIN-Literature"/>
      </w:pPr>
      <w:r w:rsidRPr="005D5C77">
        <w:t>www.p</w:t>
      </w:r>
      <w:r w:rsidR="003F7E47" w:rsidRPr="005D5C77">
        <w:t>olar.com</w:t>
      </w:r>
    </w:p>
    <w:p w14:paraId="3355B8F8" w14:textId="6D3B9C01" w:rsidR="00265B29" w:rsidRPr="005D5C77" w:rsidRDefault="00C1454A" w:rsidP="00C1454A">
      <w:pPr>
        <w:pStyle w:val="KIN-Literature"/>
      </w:pPr>
      <w:r w:rsidRPr="005D5C77">
        <w:t xml:space="preserve">NOVOTNÝ, J, WINKLEROVÁ, M. How Programmer Plans Training? </w:t>
      </w:r>
      <w:r w:rsidRPr="005D5C77">
        <w:rPr>
          <w:i/>
        </w:rPr>
        <w:t>International Journal of Advanced Computer Science and Information Technology</w:t>
      </w:r>
      <w:r w:rsidRPr="005D5C77">
        <w:t xml:space="preserve"> Vol. 3, No. 4, 2014, Page: 379-389, ISSN: 2296-1739</w:t>
      </w:r>
    </w:p>
    <w:p w14:paraId="22DCCA2D" w14:textId="2E3DE7EB" w:rsidR="00C1454A" w:rsidRPr="005D5C77" w:rsidRDefault="00326F8B" w:rsidP="00C1454A">
      <w:pPr>
        <w:pStyle w:val="KIN-Literature"/>
      </w:pPr>
      <w:r w:rsidRPr="005D5C77">
        <w:rPr>
          <w:rStyle w:val="Hypertextovodkaz"/>
          <w:color w:val="auto"/>
          <w:u w:val="none"/>
        </w:rPr>
        <w:t>www.movescount.com</w:t>
      </w:r>
    </w:p>
    <w:p w14:paraId="1543140D" w14:textId="78A99B9F" w:rsidR="00477D14" w:rsidRPr="005D5C77" w:rsidRDefault="00477D14" w:rsidP="00477D14">
      <w:pPr>
        <w:pStyle w:val="KIN-Literature"/>
      </w:pPr>
      <w:r w:rsidRPr="005D5C77">
        <w:rPr>
          <w:rStyle w:val="Hypertextovodkaz"/>
          <w:color w:val="auto"/>
          <w:u w:val="none"/>
        </w:rPr>
        <w:t>www.garmin.com</w:t>
      </w:r>
    </w:p>
    <w:p w14:paraId="64A483AB" w14:textId="09F0FEB9" w:rsidR="00477D14" w:rsidRPr="005D5C77" w:rsidRDefault="00CB4626" w:rsidP="00477D14">
      <w:pPr>
        <w:pStyle w:val="KIN-Literature"/>
      </w:pPr>
      <w:r w:rsidRPr="005D5C77">
        <w:rPr>
          <w:rStyle w:val="Hypertextovodkaz"/>
          <w:color w:val="auto"/>
          <w:u w:val="none"/>
        </w:rPr>
        <w:t>www.suunto.com</w:t>
      </w:r>
    </w:p>
    <w:p w14:paraId="57F4C924" w14:textId="74DE5227" w:rsidR="00CB4626" w:rsidRDefault="00CB4626" w:rsidP="00CB4626">
      <w:pPr>
        <w:pStyle w:val="KIN-Literature"/>
      </w:pPr>
      <w:r>
        <w:t>MUSIL, M. – SMRČKA, F. – NOVOTNÝ, J. Development of apps for sports wearables devices – Suunto, Garmin, Recon. LOGOS POLYTECHNIKOS. 2016, vol. 7, 4, s. 57-70. ISSN 1804-3682.</w:t>
      </w:r>
    </w:p>
    <w:p w14:paraId="10029A95" w14:textId="3F0423D1" w:rsidR="00CB4626" w:rsidRPr="00FC00FD" w:rsidRDefault="00CB4626" w:rsidP="00CB4626">
      <w:pPr>
        <w:pStyle w:val="KIN-Literature"/>
      </w:pPr>
      <w:r w:rsidRPr="00CB4626">
        <w:t>R</w:t>
      </w:r>
      <w:r>
        <w:t>AY</w:t>
      </w:r>
      <w:r w:rsidRPr="00CB4626">
        <w:t>, P</w:t>
      </w:r>
      <w:r>
        <w:t>.</w:t>
      </w:r>
      <w:r w:rsidRPr="00CB4626">
        <w:t xml:space="preserve"> P. Internet of Things for Sports (IoTSport): An architectural framework for sp</w:t>
      </w:r>
      <w:r>
        <w:t>orts and recreational activity.</w:t>
      </w:r>
      <w:r w:rsidRPr="00CB4626">
        <w:t xml:space="preserve"> 2015 International Conference on Electrical, Electronics, Signals, Communication and Optimization (EESCO) (2015): 1-4.</w:t>
      </w:r>
    </w:p>
    <w:p w14:paraId="08423271" w14:textId="77777777" w:rsidR="00265B29" w:rsidRPr="00FC00FD" w:rsidRDefault="00CA2FC7" w:rsidP="00980FD1">
      <w:pPr>
        <w:pStyle w:val="KIN-TitleSummary"/>
      </w:pPr>
      <w:r w:rsidRPr="00FC00FD">
        <w:lastRenderedPageBreak/>
        <w:t>S</w:t>
      </w:r>
      <w:r w:rsidR="00265B29" w:rsidRPr="00FC00FD">
        <w:t>ummary</w:t>
      </w:r>
    </w:p>
    <w:p w14:paraId="2FBA16B3" w14:textId="42FDBC94" w:rsidR="00590C01" w:rsidRDefault="00E65CF0" w:rsidP="00445FF8">
      <w:pPr>
        <w:pStyle w:val="KIN-Summary"/>
      </w:pPr>
      <w:r>
        <w:t>The</w:t>
      </w:r>
      <w:r w:rsidRPr="00E65CF0">
        <w:t xml:space="preserve"> paper focus</w:t>
      </w:r>
      <w:r>
        <w:t>es</w:t>
      </w:r>
      <w:r w:rsidRPr="00E65CF0">
        <w:t xml:space="preserve"> on the main development milestones in segment of personal ICT market </w:t>
      </w:r>
      <w:r>
        <w:t>for mass amateur sport</w:t>
      </w:r>
      <w:r w:rsidR="00561358">
        <w:t>s</w:t>
      </w:r>
      <w:r w:rsidRPr="00E65CF0">
        <w:t xml:space="preserve"> and </w:t>
      </w:r>
      <w:r>
        <w:t>tries to derive more general trend</w:t>
      </w:r>
      <w:r w:rsidRPr="00E65CF0">
        <w:t xml:space="preserve"> for the given segment of ICT from it.</w:t>
      </w:r>
      <w:r>
        <w:t xml:space="preserve"> </w:t>
      </w:r>
      <w:r w:rsidR="0075407D">
        <w:t>T</w:t>
      </w:r>
      <w:r w:rsidR="0075407D" w:rsidRPr="6D188C8C">
        <w:t xml:space="preserve">he most widely used </w:t>
      </w:r>
      <w:r w:rsidR="0075407D">
        <w:t xml:space="preserve">specialized sport </w:t>
      </w:r>
      <w:r w:rsidR="0075407D" w:rsidRPr="6D188C8C">
        <w:t>device</w:t>
      </w:r>
      <w:r w:rsidR="0075407D">
        <w:t xml:space="preserve"> historically and also nowadays are </w:t>
      </w:r>
      <w:r w:rsidR="0075407D" w:rsidRPr="6D188C8C">
        <w:t>hearth rate monitor</w:t>
      </w:r>
      <w:r w:rsidR="00561358">
        <w:t>s</w:t>
      </w:r>
      <w:r w:rsidR="0075407D">
        <w:t xml:space="preserve"> which represents first milestone discussed in the paper. The f</w:t>
      </w:r>
      <w:r>
        <w:t>irst</w:t>
      </w:r>
      <w:r w:rsidR="0075407D">
        <w:t xml:space="preserve"> hearth rate monitor offered on the market was device </w:t>
      </w:r>
      <w:r w:rsidR="0075407D" w:rsidRPr="0075407D">
        <w:t>Sport Tester PE2000</w:t>
      </w:r>
      <w:r w:rsidR="0075407D">
        <w:t xml:space="preserve"> introduced by Polar. </w:t>
      </w:r>
      <w:r w:rsidR="0075407D" w:rsidRPr="6BD48862">
        <w:t xml:space="preserve">From the point of view of today's boom of </w:t>
      </w:r>
      <w:r w:rsidR="0075407D">
        <w:t>wearables and</w:t>
      </w:r>
      <w:r w:rsidR="0075407D" w:rsidRPr="6BD48862">
        <w:t xml:space="preserve"> smart mobile devices we can </w:t>
      </w:r>
      <w:r w:rsidR="0075407D">
        <w:t xml:space="preserve">state </w:t>
      </w:r>
      <w:r w:rsidR="0075407D" w:rsidRPr="6BD48862">
        <w:t xml:space="preserve">that the heart rate monitors were ahead of these trends by </w:t>
      </w:r>
      <w:r w:rsidR="0075407D">
        <w:t>about twenty years. The second discuss</w:t>
      </w:r>
      <w:r w:rsidR="00445FF8">
        <w:t>ed</w:t>
      </w:r>
      <w:r w:rsidR="0075407D">
        <w:t xml:space="preserve"> milestone is concept of downloadable application and </w:t>
      </w:r>
      <w:r w:rsidR="0075407D" w:rsidRPr="0075407D">
        <w:t>their development environment</w:t>
      </w:r>
      <w:r w:rsidR="0075407D">
        <w:t xml:space="preserve"> fo</w:t>
      </w:r>
      <w:r w:rsidR="00561358">
        <w:t>r dedicated sport devices. E</w:t>
      </w:r>
      <w:r w:rsidR="0075407D">
        <w:t xml:space="preserve">xisting solutions have a lot of </w:t>
      </w:r>
      <w:r w:rsidR="0075407D" w:rsidRPr="0075407D">
        <w:t>limitations</w:t>
      </w:r>
      <w:r w:rsidR="0075407D">
        <w:t xml:space="preserve"> and</w:t>
      </w:r>
      <w:r w:rsidR="0075407D" w:rsidRPr="0075407D">
        <w:t xml:space="preserve"> do not provide much perspective for further market development.</w:t>
      </w:r>
      <w:r w:rsidR="0075407D">
        <w:t xml:space="preserve"> The last discussed milestone are online services of training diaries and performance analysis. The paper concludes</w:t>
      </w:r>
      <w:r w:rsidR="00445FF8">
        <w:t xml:space="preserve"> that t</w:t>
      </w:r>
      <w:r w:rsidR="00445FF8" w:rsidRPr="00047145">
        <w:t xml:space="preserve">he greatest development can be expected </w:t>
      </w:r>
      <w:r w:rsidR="00561358">
        <w:t>just in this</w:t>
      </w:r>
      <w:r w:rsidR="00445FF8" w:rsidRPr="00047145">
        <w:t xml:space="preserve"> field</w:t>
      </w:r>
      <w:bookmarkStart w:id="0" w:name="_GoBack"/>
      <w:bookmarkEnd w:id="0"/>
      <w:r w:rsidR="00445FF8" w:rsidRPr="00047145">
        <w:t>.</w:t>
      </w:r>
      <w:r w:rsidR="00445FF8">
        <w:t xml:space="preserve"> Training data, movement data and body characteristics data are really “big data” with </w:t>
      </w:r>
      <w:r w:rsidR="00445FF8" w:rsidRPr="005D5C77">
        <w:t>considerable potential for further use</w:t>
      </w:r>
      <w:r w:rsidR="00445FF8">
        <w:t xml:space="preserve"> and it </w:t>
      </w:r>
      <w:r w:rsidR="00445FF8" w:rsidRPr="00BB635C">
        <w:t>will become more important to track body data with respect to the general health of the individual.</w:t>
      </w:r>
    </w:p>
    <w:p w14:paraId="6A2F08B6" w14:textId="60D69A5A" w:rsidR="00D32908" w:rsidRPr="00FC00FD" w:rsidRDefault="00D32908" w:rsidP="00D32908">
      <w:pPr>
        <w:pStyle w:val="KIN-Summary"/>
      </w:pPr>
      <w:r w:rsidRPr="003A7166">
        <w:rPr>
          <w:b/>
        </w:rPr>
        <w:t>Key words:</w:t>
      </w:r>
      <w:r w:rsidRPr="003A7166">
        <w:t xml:space="preserve"> </w:t>
      </w:r>
      <w:r w:rsidR="00445FF8">
        <w:t>Sports wearables; hearth rate monitors; downloadable applications; training data; online services; health monitoring.</w:t>
      </w:r>
    </w:p>
    <w:sectPr w:rsidR="00D32908" w:rsidRPr="00FC00FD" w:rsidSect="00864AA5">
      <w:headerReference w:type="default" r:id="rId12"/>
      <w:footerReference w:type="default" r:id="rId13"/>
      <w:headerReference w:type="first" r:id="rId14"/>
      <w:footerReference w:type="first" r:id="rId15"/>
      <w:pgSz w:w="11907" w:h="16840" w:code="9"/>
      <w:pgMar w:top="2694" w:right="2268" w:bottom="3402" w:left="2268" w:header="2155" w:footer="1021"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C039F" w14:textId="77777777" w:rsidR="006B0E00" w:rsidRDefault="006B0E00">
      <w:r>
        <w:separator/>
      </w:r>
    </w:p>
  </w:endnote>
  <w:endnote w:type="continuationSeparator" w:id="0">
    <w:p w14:paraId="5C5FC8E1" w14:textId="77777777" w:rsidR="006B0E00" w:rsidRDefault="006B0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2F646" w14:textId="77777777" w:rsidR="00365C1B" w:rsidRPr="00365C1B" w:rsidRDefault="00365C1B" w:rsidP="00365C1B">
    <w:pPr>
      <w:pStyle w:val="Zpat"/>
      <w:tabs>
        <w:tab w:val="clear" w:pos="4536"/>
        <w:tab w:val="clear" w:pos="9072"/>
      </w:tabs>
      <w:rPr>
        <w:lang w:val="cs-C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6DB82" w14:textId="77777777" w:rsidR="00365C1B" w:rsidRDefault="00365C1B" w:rsidP="00365C1B">
    <w:pPr>
      <w:pStyle w:val="Zpat"/>
      <w:tabs>
        <w:tab w:val="clear" w:pos="4536"/>
        <w:tab w:val="clear"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BD79F" w14:textId="77777777" w:rsidR="006B0E00" w:rsidRDefault="006B0E00">
      <w:r>
        <w:t>__________</w:t>
      </w:r>
    </w:p>
  </w:footnote>
  <w:footnote w:type="continuationSeparator" w:id="0">
    <w:p w14:paraId="2809B0E9" w14:textId="77777777" w:rsidR="006B0E00" w:rsidRDefault="006B0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0CB77" w14:textId="77777777" w:rsidR="00265B29" w:rsidRPr="00365C1B" w:rsidRDefault="00BC772A" w:rsidP="00365C1B">
    <w:pPr>
      <w:tabs>
        <w:tab w:val="clear" w:pos="709"/>
        <w:tab w:val="clear" w:pos="1418"/>
        <w:tab w:val="clear" w:pos="1701"/>
        <w:tab w:val="clear" w:pos="4536"/>
        <w:tab w:val="clear" w:pos="7938"/>
      </w:tabs>
      <w:spacing w:line="300" w:lineRule="atLeast"/>
      <w:jc w:val="center"/>
      <w:rPr>
        <w:sz w:val="26"/>
        <w:lang w:val="cs-CZ"/>
      </w:rPr>
    </w:pPr>
    <w:r w:rsidRPr="00365C1B">
      <w:rPr>
        <w:sz w:val="26"/>
        <w:lang w:val="cs-CZ"/>
      </w:rPr>
      <w:fldChar w:fldCharType="begin"/>
    </w:r>
    <w:r w:rsidR="00265B29" w:rsidRPr="00365C1B">
      <w:rPr>
        <w:sz w:val="26"/>
        <w:lang w:val="cs-CZ"/>
      </w:rPr>
      <w:instrText xml:space="preserve"> PAGE </w:instrText>
    </w:r>
    <w:r w:rsidRPr="00365C1B">
      <w:rPr>
        <w:sz w:val="26"/>
        <w:lang w:val="cs-CZ"/>
      </w:rPr>
      <w:fldChar w:fldCharType="separate"/>
    </w:r>
    <w:r w:rsidR="00561358">
      <w:rPr>
        <w:noProof/>
        <w:sz w:val="26"/>
        <w:lang w:val="cs-CZ"/>
      </w:rPr>
      <w:t>7</w:t>
    </w:r>
    <w:r w:rsidRPr="00365C1B">
      <w:rPr>
        <w:sz w:val="26"/>
        <w:lang w:val="cs-CZ"/>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99379" w14:textId="77777777" w:rsidR="00BF7202" w:rsidRPr="00BF7202" w:rsidRDefault="00BF7202" w:rsidP="00365C1B">
    <w:pPr>
      <w:tabs>
        <w:tab w:val="clear" w:pos="709"/>
        <w:tab w:val="clear" w:pos="1418"/>
        <w:tab w:val="clear" w:pos="1701"/>
        <w:tab w:val="clear" w:pos="4536"/>
        <w:tab w:val="clear" w:pos="7938"/>
      </w:tabs>
      <w:spacing w:after="2000"/>
      <w:rPr>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0B41C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966B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2688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A021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EEF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8C0D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FC65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1AAC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86DA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6C6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76A3B"/>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A7D1F64"/>
    <w:multiLevelType w:val="multilevel"/>
    <w:tmpl w:val="4A2CDC02"/>
    <w:lvl w:ilvl="0">
      <w:start w:val="1"/>
      <w:numFmt w:val="decimal"/>
      <w:suff w:val="space"/>
      <w:lvlText w:val="%1."/>
      <w:lvlJc w:val="left"/>
      <w:pPr>
        <w:ind w:left="72" w:hanging="72"/>
      </w:pPr>
      <w:rPr>
        <w:rFonts w:hint="default"/>
        <w:b/>
        <w:i w:val="0"/>
        <w:caps w:val="0"/>
        <w:strike w:val="0"/>
        <w:dstrike w:val="0"/>
        <w:vanish w:val="0"/>
        <w:color w:val="auto"/>
        <w:sz w:val="26"/>
        <w:vertAlign w:val="baseline"/>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2" w15:restartNumberingAfterBreak="0">
    <w:nsid w:val="0EFE6495"/>
    <w:multiLevelType w:val="multilevel"/>
    <w:tmpl w:val="19AADA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008"/>
        </w:tabs>
        <w:ind w:left="1008" w:hanging="648"/>
      </w:pPr>
      <w:rPr>
        <w:rFonts w:hint="default"/>
      </w:rPr>
    </w:lvl>
    <w:lvl w:ilvl="4">
      <w:start w:val="1"/>
      <w:numFmt w:val="decimal"/>
      <w:lvlText w:val="%1.%2.%3.%4.%5."/>
      <w:lvlJc w:val="left"/>
      <w:pPr>
        <w:tabs>
          <w:tab w:val="num" w:pos="1512"/>
        </w:tabs>
        <w:ind w:left="1512" w:hanging="792"/>
      </w:pPr>
      <w:rPr>
        <w:rFonts w:hint="default"/>
      </w:rPr>
    </w:lvl>
    <w:lvl w:ilvl="5">
      <w:start w:val="1"/>
      <w:numFmt w:val="decimal"/>
      <w:lvlText w:val="%1.%2.%3.%4.%5.%6."/>
      <w:lvlJc w:val="left"/>
      <w:pPr>
        <w:tabs>
          <w:tab w:val="num" w:pos="2016"/>
        </w:tabs>
        <w:ind w:left="201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024"/>
        </w:tabs>
        <w:ind w:left="3024" w:hanging="1224"/>
      </w:pPr>
      <w:rPr>
        <w:rFonts w:hint="default"/>
      </w:rPr>
    </w:lvl>
    <w:lvl w:ilvl="8">
      <w:start w:val="1"/>
      <w:numFmt w:val="decimal"/>
      <w:lvlText w:val="%1.%2.%3.%4.%5.%6.%7.%8.%9."/>
      <w:lvlJc w:val="left"/>
      <w:pPr>
        <w:tabs>
          <w:tab w:val="num" w:pos="3600"/>
        </w:tabs>
        <w:ind w:left="3600" w:hanging="1440"/>
      </w:pPr>
      <w:rPr>
        <w:rFonts w:hint="default"/>
      </w:rPr>
    </w:lvl>
  </w:abstractNum>
  <w:abstractNum w:abstractNumId="13" w15:restartNumberingAfterBreak="0">
    <w:nsid w:val="1BA77D69"/>
    <w:multiLevelType w:val="multilevel"/>
    <w:tmpl w:val="A6F47B24"/>
    <w:lvl w:ilvl="0">
      <w:start w:val="1"/>
      <w:numFmt w:val="decimal"/>
      <w:lvlText w:val="Fig. %1."/>
      <w:lvlJc w:val="left"/>
      <w:pPr>
        <w:tabs>
          <w:tab w:val="num" w:pos="0"/>
        </w:tabs>
        <w:ind w:left="0" w:firstLine="0"/>
      </w:pPr>
      <w:rPr>
        <w:rFonts w:hint="default"/>
        <w:b/>
        <w:i w:val="0"/>
        <w:caps w:val="0"/>
        <w:strike w:val="0"/>
        <w:dstrike w:val="0"/>
        <w:vanish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13F1652"/>
    <w:multiLevelType w:val="multilevel"/>
    <w:tmpl w:val="1B70FC4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008"/>
        </w:tabs>
        <w:ind w:left="1008" w:hanging="648"/>
      </w:pPr>
      <w:rPr>
        <w:rFonts w:hint="default"/>
      </w:rPr>
    </w:lvl>
    <w:lvl w:ilvl="4">
      <w:start w:val="1"/>
      <w:numFmt w:val="decimal"/>
      <w:lvlText w:val="%1.%2.%3.%4.%5."/>
      <w:lvlJc w:val="left"/>
      <w:pPr>
        <w:tabs>
          <w:tab w:val="num" w:pos="1512"/>
        </w:tabs>
        <w:ind w:left="1512" w:hanging="792"/>
      </w:pPr>
      <w:rPr>
        <w:rFonts w:hint="default"/>
      </w:rPr>
    </w:lvl>
    <w:lvl w:ilvl="5">
      <w:start w:val="1"/>
      <w:numFmt w:val="decimal"/>
      <w:lvlText w:val="%1.%2.%3.%4.%5.%6."/>
      <w:lvlJc w:val="left"/>
      <w:pPr>
        <w:tabs>
          <w:tab w:val="num" w:pos="2016"/>
        </w:tabs>
        <w:ind w:left="201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024"/>
        </w:tabs>
        <w:ind w:left="3024" w:hanging="1224"/>
      </w:pPr>
      <w:rPr>
        <w:rFonts w:hint="default"/>
      </w:rPr>
    </w:lvl>
    <w:lvl w:ilvl="8">
      <w:start w:val="1"/>
      <w:numFmt w:val="decimal"/>
      <w:lvlText w:val="%1.%2.%3.%4.%5.%6.%7.%8.%9."/>
      <w:lvlJc w:val="left"/>
      <w:pPr>
        <w:tabs>
          <w:tab w:val="num" w:pos="3600"/>
        </w:tabs>
        <w:ind w:left="3600" w:hanging="1440"/>
      </w:pPr>
      <w:rPr>
        <w:rFonts w:hint="default"/>
      </w:rPr>
    </w:lvl>
  </w:abstractNum>
  <w:abstractNum w:abstractNumId="15" w15:restartNumberingAfterBreak="0">
    <w:nsid w:val="25142543"/>
    <w:multiLevelType w:val="singleLevel"/>
    <w:tmpl w:val="7F66028C"/>
    <w:lvl w:ilvl="0">
      <w:start w:val="1"/>
      <w:numFmt w:val="bullet"/>
      <w:lvlText w:val=""/>
      <w:lvlJc w:val="left"/>
      <w:pPr>
        <w:tabs>
          <w:tab w:val="num" w:pos="360"/>
        </w:tabs>
        <w:ind w:left="360" w:hanging="360"/>
      </w:pPr>
      <w:rPr>
        <w:rFonts w:ascii="Symbol" w:hAnsi="Symbol" w:hint="default"/>
        <w:sz w:val="22"/>
      </w:rPr>
    </w:lvl>
  </w:abstractNum>
  <w:abstractNum w:abstractNumId="16" w15:restartNumberingAfterBreak="0">
    <w:nsid w:val="2A397CD5"/>
    <w:multiLevelType w:val="singleLevel"/>
    <w:tmpl w:val="A0706A9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050B76"/>
    <w:multiLevelType w:val="multilevel"/>
    <w:tmpl w:val="FDBA62F0"/>
    <w:lvl w:ilvl="0">
      <w:start w:val="1"/>
      <w:numFmt w:val="decimal"/>
      <w:suff w:val="space"/>
      <w:lvlText w:val="%1."/>
      <w:lvlJc w:val="left"/>
      <w:pPr>
        <w:ind w:left="1068" w:hanging="360"/>
      </w:pPr>
      <w:rPr>
        <w:rFonts w:hint="default"/>
      </w:rPr>
    </w:lvl>
    <w:lvl w:ilvl="1">
      <w:start w:val="1"/>
      <w:numFmt w:val="decimal"/>
      <w:suff w:val="space"/>
      <w:lvlText w:val="%1.%2."/>
      <w:lvlJc w:val="left"/>
      <w:pPr>
        <w:ind w:left="1275" w:hanging="567"/>
      </w:pPr>
      <w:rPr>
        <w:rFonts w:hint="default"/>
      </w:rPr>
    </w:lvl>
    <w:lvl w:ilvl="2">
      <w:start w:val="1"/>
      <w:numFmt w:val="decimal"/>
      <w:lvlRestart w:val="0"/>
      <w:lvlText w:val="%1.%2.%3."/>
      <w:lvlJc w:val="left"/>
      <w:pPr>
        <w:tabs>
          <w:tab w:val="num" w:pos="1932"/>
        </w:tabs>
        <w:ind w:left="1932" w:hanging="504"/>
      </w:pPr>
      <w:rPr>
        <w:rFonts w:hint="default"/>
      </w:rPr>
    </w:lvl>
    <w:lvl w:ilvl="3">
      <w:start w:val="1"/>
      <w:numFmt w:val="decimal"/>
      <w:lvlText w:val="%1.%2.%3.%4."/>
      <w:lvlJc w:val="left"/>
      <w:pPr>
        <w:tabs>
          <w:tab w:val="num" w:pos="2436"/>
        </w:tabs>
        <w:ind w:left="2436" w:hanging="648"/>
      </w:pPr>
      <w:rPr>
        <w:rFonts w:hint="default"/>
      </w:rPr>
    </w:lvl>
    <w:lvl w:ilvl="4">
      <w:start w:val="1"/>
      <w:numFmt w:val="decimal"/>
      <w:lvlText w:val="%1.%2.%3.%4.%5."/>
      <w:lvlJc w:val="left"/>
      <w:pPr>
        <w:tabs>
          <w:tab w:val="num" w:pos="2940"/>
        </w:tabs>
        <w:ind w:left="2940" w:hanging="792"/>
      </w:pPr>
      <w:rPr>
        <w:rFonts w:hint="default"/>
      </w:rPr>
    </w:lvl>
    <w:lvl w:ilvl="5">
      <w:start w:val="1"/>
      <w:numFmt w:val="decimal"/>
      <w:lvlText w:val="%1.%2.%3.%4.%5.%6."/>
      <w:lvlJc w:val="left"/>
      <w:pPr>
        <w:tabs>
          <w:tab w:val="num" w:pos="3444"/>
        </w:tabs>
        <w:ind w:left="3444" w:hanging="936"/>
      </w:pPr>
      <w:rPr>
        <w:rFonts w:hint="default"/>
      </w:rPr>
    </w:lvl>
    <w:lvl w:ilvl="6">
      <w:start w:val="1"/>
      <w:numFmt w:val="decimal"/>
      <w:lvlText w:val="%1.%2.%3.%4.%5.%6.%7."/>
      <w:lvlJc w:val="left"/>
      <w:pPr>
        <w:tabs>
          <w:tab w:val="num" w:pos="3948"/>
        </w:tabs>
        <w:ind w:left="3948" w:hanging="1080"/>
      </w:pPr>
      <w:rPr>
        <w:rFonts w:hint="default"/>
      </w:rPr>
    </w:lvl>
    <w:lvl w:ilvl="7">
      <w:start w:val="1"/>
      <w:numFmt w:val="decimal"/>
      <w:lvlText w:val="%1.%2.%3.%4.%5.%6.%7.%8."/>
      <w:lvlJc w:val="left"/>
      <w:pPr>
        <w:tabs>
          <w:tab w:val="num" w:pos="4452"/>
        </w:tabs>
        <w:ind w:left="4452" w:hanging="1224"/>
      </w:pPr>
      <w:rPr>
        <w:rFonts w:hint="default"/>
      </w:rPr>
    </w:lvl>
    <w:lvl w:ilvl="8">
      <w:start w:val="1"/>
      <w:numFmt w:val="decimal"/>
      <w:lvlText w:val="%1.%2.%3.%4.%5.%6.%7.%8.%9."/>
      <w:lvlJc w:val="left"/>
      <w:pPr>
        <w:tabs>
          <w:tab w:val="num" w:pos="5028"/>
        </w:tabs>
        <w:ind w:left="5028" w:hanging="1440"/>
      </w:pPr>
      <w:rPr>
        <w:rFonts w:hint="default"/>
      </w:rPr>
    </w:lvl>
  </w:abstractNum>
  <w:abstractNum w:abstractNumId="18" w15:restartNumberingAfterBreak="0">
    <w:nsid w:val="39AF3BCF"/>
    <w:multiLevelType w:val="multilevel"/>
    <w:tmpl w:val="19AADA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008"/>
        </w:tabs>
        <w:ind w:left="1008" w:hanging="648"/>
      </w:pPr>
      <w:rPr>
        <w:rFonts w:hint="default"/>
      </w:rPr>
    </w:lvl>
    <w:lvl w:ilvl="4">
      <w:start w:val="1"/>
      <w:numFmt w:val="decimal"/>
      <w:lvlText w:val="%1.%2.%3.%4.%5."/>
      <w:lvlJc w:val="left"/>
      <w:pPr>
        <w:tabs>
          <w:tab w:val="num" w:pos="1512"/>
        </w:tabs>
        <w:ind w:left="1512" w:hanging="792"/>
      </w:pPr>
      <w:rPr>
        <w:rFonts w:hint="default"/>
      </w:rPr>
    </w:lvl>
    <w:lvl w:ilvl="5">
      <w:start w:val="1"/>
      <w:numFmt w:val="decimal"/>
      <w:lvlText w:val="%1.%2.%3.%4.%5.%6."/>
      <w:lvlJc w:val="left"/>
      <w:pPr>
        <w:tabs>
          <w:tab w:val="num" w:pos="2016"/>
        </w:tabs>
        <w:ind w:left="201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024"/>
        </w:tabs>
        <w:ind w:left="3024" w:hanging="1224"/>
      </w:pPr>
      <w:rPr>
        <w:rFonts w:hint="default"/>
      </w:rPr>
    </w:lvl>
    <w:lvl w:ilvl="8">
      <w:start w:val="1"/>
      <w:numFmt w:val="decimal"/>
      <w:lvlText w:val="%1.%2.%3.%4.%5.%6.%7.%8.%9."/>
      <w:lvlJc w:val="left"/>
      <w:pPr>
        <w:tabs>
          <w:tab w:val="num" w:pos="3600"/>
        </w:tabs>
        <w:ind w:left="3600" w:hanging="1440"/>
      </w:pPr>
      <w:rPr>
        <w:rFonts w:hint="default"/>
      </w:rPr>
    </w:lvl>
  </w:abstractNum>
  <w:abstractNum w:abstractNumId="19" w15:restartNumberingAfterBreak="0">
    <w:nsid w:val="3E9D5866"/>
    <w:multiLevelType w:val="multilevel"/>
    <w:tmpl w:val="D9F2B996"/>
    <w:lvl w:ilvl="0">
      <w:start w:val="1"/>
      <w:numFmt w:val="decimal"/>
      <w:suff w:val="space"/>
      <w:lvlText w:val="%1"/>
      <w:lvlJc w:val="left"/>
      <w:pPr>
        <w:ind w:left="72" w:hanging="72"/>
      </w:pPr>
      <w:rPr>
        <w:rFonts w:hint="default"/>
        <w:b/>
        <w:i w:val="0"/>
        <w:caps w:val="0"/>
        <w:strike w:val="0"/>
        <w:dstrike w:val="0"/>
        <w:vanish w:val="0"/>
        <w:color w:val="auto"/>
        <w:sz w:val="26"/>
        <w:vertAlign w:val="baseline"/>
      </w:rPr>
    </w:lvl>
    <w:lvl w:ilvl="1">
      <w:start w:val="1"/>
      <w:numFmt w:val="decimal"/>
      <w:suff w:val="space"/>
      <w:lvlText w:val="%2."/>
      <w:lvlJc w:val="left"/>
      <w:pPr>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0" w15:restartNumberingAfterBreak="0">
    <w:nsid w:val="4ACD6A35"/>
    <w:multiLevelType w:val="hybridMultilevel"/>
    <w:tmpl w:val="97145244"/>
    <w:lvl w:ilvl="0" w:tplc="10C8342A">
      <w:start w:val="1"/>
      <w:numFmt w:val="decimal"/>
      <w:pStyle w:val="KIN-TableTitle"/>
      <w:lvlText w:val="Table %1."/>
      <w:lvlJc w:val="left"/>
      <w:pPr>
        <w:tabs>
          <w:tab w:val="num" w:pos="0"/>
        </w:tabs>
        <w:ind w:left="0" w:firstLine="0"/>
      </w:pPr>
      <w:rPr>
        <w:rFonts w:hint="default"/>
        <w:b/>
        <w:i w:val="0"/>
        <w:caps w:val="0"/>
        <w:strike w:val="0"/>
        <w:dstrike w:val="0"/>
        <w:vanish w:val="0"/>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C180BB6"/>
    <w:multiLevelType w:val="multilevel"/>
    <w:tmpl w:val="19AADAE2"/>
    <w:lvl w:ilvl="0">
      <w:start w:val="1"/>
      <w:numFmt w:val="decimal"/>
      <w:pStyle w:val="KIN-Title1"/>
      <w:suff w:val="space"/>
      <w:lvlText w:val="%1."/>
      <w:lvlJc w:val="left"/>
      <w:pPr>
        <w:ind w:left="0" w:firstLine="0"/>
      </w:pPr>
    </w:lvl>
    <w:lvl w:ilvl="1">
      <w:start w:val="1"/>
      <w:numFmt w:val="decimal"/>
      <w:pStyle w:val="KIN-Title2"/>
      <w:suff w:val="space"/>
      <w:lvlText w:val="%1.%2."/>
      <w:lvlJc w:val="left"/>
      <w:pPr>
        <w:ind w:left="0" w:firstLine="0"/>
      </w:pPr>
      <w:rPr>
        <w:rFonts w:hint="default"/>
      </w:rPr>
    </w:lvl>
    <w:lvl w:ilvl="2">
      <w:start w:val="1"/>
      <w:numFmt w:val="decimal"/>
      <w:lvlRestart w:val="0"/>
      <w:pStyle w:val="KIN-Title3"/>
      <w:suff w:val="space"/>
      <w:lvlText w:val="%1.%2.%3."/>
      <w:lvlJc w:val="left"/>
      <w:pPr>
        <w:ind w:left="0" w:firstLine="0"/>
      </w:pPr>
      <w:rPr>
        <w:rFonts w:hint="default"/>
      </w:rPr>
    </w:lvl>
    <w:lvl w:ilvl="3">
      <w:start w:val="1"/>
      <w:numFmt w:val="decimal"/>
      <w:lvlText w:val="%1.%2.%3.%4."/>
      <w:lvlJc w:val="left"/>
      <w:pPr>
        <w:tabs>
          <w:tab w:val="num" w:pos="1008"/>
        </w:tabs>
        <w:ind w:left="1008" w:hanging="648"/>
      </w:pPr>
      <w:rPr>
        <w:rFonts w:hint="default"/>
      </w:rPr>
    </w:lvl>
    <w:lvl w:ilvl="4">
      <w:start w:val="1"/>
      <w:numFmt w:val="decimal"/>
      <w:lvlText w:val="%1.%2.%3.%4.%5."/>
      <w:lvlJc w:val="left"/>
      <w:pPr>
        <w:tabs>
          <w:tab w:val="num" w:pos="1512"/>
        </w:tabs>
        <w:ind w:left="1512" w:hanging="792"/>
      </w:pPr>
      <w:rPr>
        <w:rFonts w:hint="default"/>
      </w:rPr>
    </w:lvl>
    <w:lvl w:ilvl="5">
      <w:start w:val="1"/>
      <w:numFmt w:val="decimal"/>
      <w:lvlText w:val="%1.%2.%3.%4.%5.%6."/>
      <w:lvlJc w:val="left"/>
      <w:pPr>
        <w:tabs>
          <w:tab w:val="num" w:pos="2016"/>
        </w:tabs>
        <w:ind w:left="201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024"/>
        </w:tabs>
        <w:ind w:left="3024" w:hanging="1224"/>
      </w:pPr>
      <w:rPr>
        <w:rFonts w:hint="default"/>
      </w:rPr>
    </w:lvl>
    <w:lvl w:ilvl="8">
      <w:start w:val="1"/>
      <w:numFmt w:val="decimal"/>
      <w:lvlText w:val="%1.%2.%3.%4.%5.%6.%7.%8.%9."/>
      <w:lvlJc w:val="left"/>
      <w:pPr>
        <w:tabs>
          <w:tab w:val="num" w:pos="3600"/>
        </w:tabs>
        <w:ind w:left="3600" w:hanging="1440"/>
      </w:pPr>
      <w:rPr>
        <w:rFonts w:hint="default"/>
      </w:rPr>
    </w:lvl>
  </w:abstractNum>
  <w:abstractNum w:abstractNumId="22" w15:restartNumberingAfterBreak="0">
    <w:nsid w:val="4F0950AC"/>
    <w:multiLevelType w:val="hybridMultilevel"/>
    <w:tmpl w:val="44C2551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5A30B4"/>
    <w:multiLevelType w:val="multilevel"/>
    <w:tmpl w:val="CF80FB4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008"/>
        </w:tabs>
        <w:ind w:left="1008" w:hanging="648"/>
      </w:pPr>
      <w:rPr>
        <w:rFonts w:hint="default"/>
      </w:rPr>
    </w:lvl>
    <w:lvl w:ilvl="4">
      <w:start w:val="1"/>
      <w:numFmt w:val="decimal"/>
      <w:lvlText w:val="%1.%2.%3.%4.%5."/>
      <w:lvlJc w:val="left"/>
      <w:pPr>
        <w:tabs>
          <w:tab w:val="num" w:pos="1512"/>
        </w:tabs>
        <w:ind w:left="1512" w:hanging="792"/>
      </w:pPr>
      <w:rPr>
        <w:rFonts w:hint="default"/>
      </w:rPr>
    </w:lvl>
    <w:lvl w:ilvl="5">
      <w:start w:val="1"/>
      <w:numFmt w:val="decimal"/>
      <w:lvlText w:val="%1.%2.%3.%4.%5.%6."/>
      <w:lvlJc w:val="left"/>
      <w:pPr>
        <w:tabs>
          <w:tab w:val="num" w:pos="2016"/>
        </w:tabs>
        <w:ind w:left="201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024"/>
        </w:tabs>
        <w:ind w:left="3024" w:hanging="1224"/>
      </w:pPr>
      <w:rPr>
        <w:rFonts w:hint="default"/>
      </w:rPr>
    </w:lvl>
    <w:lvl w:ilvl="8">
      <w:start w:val="1"/>
      <w:numFmt w:val="decimal"/>
      <w:lvlText w:val="%1.%2.%3.%4.%5.%6.%7.%8.%9."/>
      <w:lvlJc w:val="left"/>
      <w:pPr>
        <w:tabs>
          <w:tab w:val="num" w:pos="3600"/>
        </w:tabs>
        <w:ind w:left="3600" w:hanging="1440"/>
      </w:pPr>
      <w:rPr>
        <w:rFonts w:hint="default"/>
      </w:rPr>
    </w:lvl>
  </w:abstractNum>
  <w:abstractNum w:abstractNumId="24" w15:restartNumberingAfterBreak="0">
    <w:nsid w:val="51BC5D83"/>
    <w:multiLevelType w:val="multilevel"/>
    <w:tmpl w:val="1CB0E6E8"/>
    <w:lvl w:ilvl="0">
      <w:start w:val="1"/>
      <w:numFmt w:val="decimal"/>
      <w:lvlText w:val="%1."/>
      <w:lvlJc w:val="left"/>
      <w:pPr>
        <w:tabs>
          <w:tab w:val="num" w:pos="72"/>
        </w:tabs>
        <w:ind w:left="72" w:hanging="72"/>
      </w:pPr>
      <w:rPr>
        <w:rFonts w:hint="default"/>
        <w:b/>
        <w:i w:val="0"/>
        <w:caps w:val="0"/>
        <w:strike w:val="0"/>
        <w:dstrike w:val="0"/>
        <w:vanish w:val="0"/>
        <w:color w:val="auto"/>
        <w:sz w:val="26"/>
        <w:vertAlign w:val="baseline"/>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5" w15:restartNumberingAfterBreak="0">
    <w:nsid w:val="54697F1F"/>
    <w:multiLevelType w:val="multilevel"/>
    <w:tmpl w:val="1D803D0E"/>
    <w:lvl w:ilvl="0">
      <w:start w:val="1"/>
      <w:numFmt w:val="decimal"/>
      <w:lvlText w:val="Fig. %1."/>
      <w:lvlJc w:val="left"/>
      <w:pPr>
        <w:tabs>
          <w:tab w:val="num" w:pos="0"/>
        </w:tabs>
        <w:ind w:left="0" w:firstLine="0"/>
      </w:pPr>
      <w:rPr>
        <w:rFonts w:hint="default"/>
        <w:b/>
        <w:i w:val="0"/>
        <w:caps w:val="0"/>
        <w:strike w:val="0"/>
        <w:dstrike w:val="0"/>
        <w:vanish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8C12960"/>
    <w:multiLevelType w:val="hybridMultilevel"/>
    <w:tmpl w:val="A6F47B24"/>
    <w:lvl w:ilvl="0" w:tplc="5CBAC55A">
      <w:start w:val="1"/>
      <w:numFmt w:val="decimal"/>
      <w:pStyle w:val="KIN-FigureTitle"/>
      <w:lvlText w:val="Fig. %1."/>
      <w:lvlJc w:val="left"/>
      <w:pPr>
        <w:tabs>
          <w:tab w:val="num" w:pos="0"/>
        </w:tabs>
        <w:ind w:left="0" w:firstLine="0"/>
      </w:pPr>
      <w:rPr>
        <w:rFonts w:hint="default"/>
        <w:b/>
        <w:i w:val="0"/>
        <w:caps w:val="0"/>
        <w:strike w:val="0"/>
        <w:dstrike w:val="0"/>
        <w:vanish w:val="0"/>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0B4B87"/>
    <w:multiLevelType w:val="multilevel"/>
    <w:tmpl w:val="FDBA62F0"/>
    <w:lvl w:ilvl="0">
      <w:start w:val="1"/>
      <w:numFmt w:val="decimal"/>
      <w:suff w:val="space"/>
      <w:lvlText w:val="%1."/>
      <w:lvlJc w:val="left"/>
      <w:pPr>
        <w:ind w:left="1068" w:hanging="360"/>
      </w:pPr>
      <w:rPr>
        <w:rFonts w:hint="default"/>
      </w:rPr>
    </w:lvl>
    <w:lvl w:ilvl="1">
      <w:start w:val="1"/>
      <w:numFmt w:val="decimal"/>
      <w:suff w:val="space"/>
      <w:lvlText w:val="%1.%2."/>
      <w:lvlJc w:val="left"/>
      <w:pPr>
        <w:ind w:left="1275" w:hanging="567"/>
      </w:pPr>
      <w:rPr>
        <w:rFonts w:hint="default"/>
      </w:rPr>
    </w:lvl>
    <w:lvl w:ilvl="2">
      <w:start w:val="1"/>
      <w:numFmt w:val="decimal"/>
      <w:lvlRestart w:val="0"/>
      <w:lvlText w:val="%1.%2.%3."/>
      <w:lvlJc w:val="left"/>
      <w:pPr>
        <w:tabs>
          <w:tab w:val="num" w:pos="1932"/>
        </w:tabs>
        <w:ind w:left="1932" w:hanging="504"/>
      </w:pPr>
      <w:rPr>
        <w:rFonts w:hint="default"/>
      </w:rPr>
    </w:lvl>
    <w:lvl w:ilvl="3">
      <w:start w:val="1"/>
      <w:numFmt w:val="decimal"/>
      <w:lvlText w:val="%1.%2.%3.%4."/>
      <w:lvlJc w:val="left"/>
      <w:pPr>
        <w:tabs>
          <w:tab w:val="num" w:pos="2436"/>
        </w:tabs>
        <w:ind w:left="2436" w:hanging="648"/>
      </w:pPr>
      <w:rPr>
        <w:rFonts w:hint="default"/>
      </w:rPr>
    </w:lvl>
    <w:lvl w:ilvl="4">
      <w:start w:val="1"/>
      <w:numFmt w:val="decimal"/>
      <w:lvlText w:val="%1.%2.%3.%4.%5."/>
      <w:lvlJc w:val="left"/>
      <w:pPr>
        <w:tabs>
          <w:tab w:val="num" w:pos="2940"/>
        </w:tabs>
        <w:ind w:left="2940" w:hanging="792"/>
      </w:pPr>
      <w:rPr>
        <w:rFonts w:hint="default"/>
      </w:rPr>
    </w:lvl>
    <w:lvl w:ilvl="5">
      <w:start w:val="1"/>
      <w:numFmt w:val="decimal"/>
      <w:lvlText w:val="%1.%2.%3.%4.%5.%6."/>
      <w:lvlJc w:val="left"/>
      <w:pPr>
        <w:tabs>
          <w:tab w:val="num" w:pos="3444"/>
        </w:tabs>
        <w:ind w:left="3444" w:hanging="936"/>
      </w:pPr>
      <w:rPr>
        <w:rFonts w:hint="default"/>
      </w:rPr>
    </w:lvl>
    <w:lvl w:ilvl="6">
      <w:start w:val="1"/>
      <w:numFmt w:val="decimal"/>
      <w:lvlText w:val="%1.%2.%3.%4.%5.%6.%7."/>
      <w:lvlJc w:val="left"/>
      <w:pPr>
        <w:tabs>
          <w:tab w:val="num" w:pos="3948"/>
        </w:tabs>
        <w:ind w:left="3948" w:hanging="1080"/>
      </w:pPr>
      <w:rPr>
        <w:rFonts w:hint="default"/>
      </w:rPr>
    </w:lvl>
    <w:lvl w:ilvl="7">
      <w:start w:val="1"/>
      <w:numFmt w:val="decimal"/>
      <w:lvlText w:val="%1.%2.%3.%4.%5.%6.%7.%8."/>
      <w:lvlJc w:val="left"/>
      <w:pPr>
        <w:tabs>
          <w:tab w:val="num" w:pos="4452"/>
        </w:tabs>
        <w:ind w:left="4452" w:hanging="1224"/>
      </w:pPr>
      <w:rPr>
        <w:rFonts w:hint="default"/>
      </w:rPr>
    </w:lvl>
    <w:lvl w:ilvl="8">
      <w:start w:val="1"/>
      <w:numFmt w:val="decimal"/>
      <w:lvlText w:val="%1.%2.%3.%4.%5.%6.%7.%8.%9."/>
      <w:lvlJc w:val="left"/>
      <w:pPr>
        <w:tabs>
          <w:tab w:val="num" w:pos="5028"/>
        </w:tabs>
        <w:ind w:left="5028" w:hanging="1440"/>
      </w:pPr>
      <w:rPr>
        <w:rFonts w:hint="default"/>
      </w:rPr>
    </w:lvl>
  </w:abstractNum>
  <w:abstractNum w:abstractNumId="28" w15:restartNumberingAfterBreak="0">
    <w:nsid w:val="5DB06046"/>
    <w:multiLevelType w:val="multilevel"/>
    <w:tmpl w:val="5D005446"/>
    <w:lvl w:ilvl="0">
      <w:start w:val="1"/>
      <w:numFmt w:val="decimal"/>
      <w:suff w:val="space"/>
      <w:lvlText w:val="%1."/>
      <w:lvlJc w:val="left"/>
      <w:pPr>
        <w:ind w:left="1068" w:hanging="360"/>
      </w:pPr>
      <w:rPr>
        <w:rFonts w:hint="default"/>
      </w:rPr>
    </w:lvl>
    <w:lvl w:ilvl="1">
      <w:start w:val="1"/>
      <w:numFmt w:val="decimal"/>
      <w:suff w:val="space"/>
      <w:lvlText w:val="%1.%2."/>
      <w:lvlJc w:val="left"/>
      <w:pPr>
        <w:ind w:left="1275" w:hanging="567"/>
      </w:pPr>
      <w:rPr>
        <w:rFonts w:hint="default"/>
      </w:rPr>
    </w:lvl>
    <w:lvl w:ilvl="2">
      <w:start w:val="1"/>
      <w:numFmt w:val="decimal"/>
      <w:lvlRestart w:val="0"/>
      <w:lvlText w:val="%1.%2.%3."/>
      <w:lvlJc w:val="left"/>
      <w:pPr>
        <w:tabs>
          <w:tab w:val="num" w:pos="1932"/>
        </w:tabs>
        <w:ind w:left="1932" w:hanging="504"/>
      </w:pPr>
      <w:rPr>
        <w:rFonts w:hint="default"/>
      </w:rPr>
    </w:lvl>
    <w:lvl w:ilvl="3">
      <w:start w:val="1"/>
      <w:numFmt w:val="decimal"/>
      <w:lvlText w:val="%1.%2.%3.%4."/>
      <w:lvlJc w:val="left"/>
      <w:pPr>
        <w:tabs>
          <w:tab w:val="num" w:pos="2436"/>
        </w:tabs>
        <w:ind w:left="2436" w:hanging="648"/>
      </w:pPr>
      <w:rPr>
        <w:rFonts w:hint="default"/>
      </w:rPr>
    </w:lvl>
    <w:lvl w:ilvl="4">
      <w:start w:val="1"/>
      <w:numFmt w:val="decimal"/>
      <w:lvlText w:val="%1.%2.%3.%4.%5."/>
      <w:lvlJc w:val="left"/>
      <w:pPr>
        <w:tabs>
          <w:tab w:val="num" w:pos="2940"/>
        </w:tabs>
        <w:ind w:left="2940" w:hanging="792"/>
      </w:pPr>
      <w:rPr>
        <w:rFonts w:hint="default"/>
      </w:rPr>
    </w:lvl>
    <w:lvl w:ilvl="5">
      <w:start w:val="1"/>
      <w:numFmt w:val="decimal"/>
      <w:lvlText w:val="%1.%2.%3.%4.%5.%6."/>
      <w:lvlJc w:val="left"/>
      <w:pPr>
        <w:tabs>
          <w:tab w:val="num" w:pos="3444"/>
        </w:tabs>
        <w:ind w:left="3444" w:hanging="936"/>
      </w:pPr>
      <w:rPr>
        <w:rFonts w:hint="default"/>
      </w:rPr>
    </w:lvl>
    <w:lvl w:ilvl="6">
      <w:start w:val="1"/>
      <w:numFmt w:val="decimal"/>
      <w:lvlText w:val="%1.%2.%3.%4.%5.%6.%7."/>
      <w:lvlJc w:val="left"/>
      <w:pPr>
        <w:tabs>
          <w:tab w:val="num" w:pos="3948"/>
        </w:tabs>
        <w:ind w:left="3948" w:hanging="1080"/>
      </w:pPr>
      <w:rPr>
        <w:rFonts w:hint="default"/>
      </w:rPr>
    </w:lvl>
    <w:lvl w:ilvl="7">
      <w:start w:val="1"/>
      <w:numFmt w:val="decimal"/>
      <w:lvlText w:val="%1.%2.%3.%4.%5.%6.%7.%8."/>
      <w:lvlJc w:val="left"/>
      <w:pPr>
        <w:tabs>
          <w:tab w:val="num" w:pos="4452"/>
        </w:tabs>
        <w:ind w:left="4452" w:hanging="1224"/>
      </w:pPr>
      <w:rPr>
        <w:rFonts w:hint="default"/>
      </w:rPr>
    </w:lvl>
    <w:lvl w:ilvl="8">
      <w:start w:val="1"/>
      <w:numFmt w:val="decimal"/>
      <w:lvlText w:val="%1.%2.%3.%4.%5.%6.%7.%8.%9."/>
      <w:lvlJc w:val="left"/>
      <w:pPr>
        <w:tabs>
          <w:tab w:val="num" w:pos="5028"/>
        </w:tabs>
        <w:ind w:left="5028" w:hanging="1440"/>
      </w:pPr>
      <w:rPr>
        <w:rFonts w:hint="default"/>
      </w:rPr>
    </w:lvl>
  </w:abstractNum>
  <w:abstractNum w:abstractNumId="29" w15:restartNumberingAfterBreak="0">
    <w:nsid w:val="5DBA6922"/>
    <w:multiLevelType w:val="multilevel"/>
    <w:tmpl w:val="54329A66"/>
    <w:lvl w:ilvl="0">
      <w:start w:val="1"/>
      <w:numFmt w:val="decimal"/>
      <w:suff w:val="space"/>
      <w:lvlText w:val="%1."/>
      <w:lvlJc w:val="left"/>
      <w:pPr>
        <w:ind w:left="0" w:firstLine="0"/>
      </w:pPr>
      <w:rPr>
        <w:rFonts w:hint="default"/>
      </w:rPr>
    </w:lvl>
    <w:lvl w:ilvl="1">
      <w:start w:val="1"/>
      <w:numFmt w:val="decimal"/>
      <w:suff w:val="space"/>
      <w:lvlText w:val="%1.%2."/>
      <w:lvlJc w:val="left"/>
      <w:pPr>
        <w:ind w:left="1275" w:hanging="567"/>
      </w:pPr>
      <w:rPr>
        <w:rFonts w:hint="default"/>
      </w:rPr>
    </w:lvl>
    <w:lvl w:ilvl="2">
      <w:start w:val="1"/>
      <w:numFmt w:val="decimal"/>
      <w:lvlRestart w:val="0"/>
      <w:suff w:val="space"/>
      <w:lvlText w:val="%1.%2.%3."/>
      <w:lvlJc w:val="left"/>
      <w:pPr>
        <w:ind w:left="1932" w:hanging="504"/>
      </w:pPr>
      <w:rPr>
        <w:rFonts w:hint="default"/>
      </w:rPr>
    </w:lvl>
    <w:lvl w:ilvl="3">
      <w:start w:val="1"/>
      <w:numFmt w:val="decimal"/>
      <w:lvlText w:val="%1.%2.%3.%4."/>
      <w:lvlJc w:val="left"/>
      <w:pPr>
        <w:tabs>
          <w:tab w:val="num" w:pos="2436"/>
        </w:tabs>
        <w:ind w:left="2436" w:hanging="648"/>
      </w:pPr>
      <w:rPr>
        <w:rFonts w:hint="default"/>
      </w:rPr>
    </w:lvl>
    <w:lvl w:ilvl="4">
      <w:start w:val="1"/>
      <w:numFmt w:val="decimal"/>
      <w:lvlText w:val="%1.%2.%3.%4.%5."/>
      <w:lvlJc w:val="left"/>
      <w:pPr>
        <w:tabs>
          <w:tab w:val="num" w:pos="2940"/>
        </w:tabs>
        <w:ind w:left="2940" w:hanging="792"/>
      </w:pPr>
      <w:rPr>
        <w:rFonts w:hint="default"/>
      </w:rPr>
    </w:lvl>
    <w:lvl w:ilvl="5">
      <w:start w:val="1"/>
      <w:numFmt w:val="decimal"/>
      <w:lvlText w:val="%1.%2.%3.%4.%5.%6."/>
      <w:lvlJc w:val="left"/>
      <w:pPr>
        <w:tabs>
          <w:tab w:val="num" w:pos="3444"/>
        </w:tabs>
        <w:ind w:left="3444" w:hanging="936"/>
      </w:pPr>
      <w:rPr>
        <w:rFonts w:hint="default"/>
      </w:rPr>
    </w:lvl>
    <w:lvl w:ilvl="6">
      <w:start w:val="1"/>
      <w:numFmt w:val="decimal"/>
      <w:lvlText w:val="%1.%2.%3.%4.%5.%6.%7."/>
      <w:lvlJc w:val="left"/>
      <w:pPr>
        <w:tabs>
          <w:tab w:val="num" w:pos="3948"/>
        </w:tabs>
        <w:ind w:left="3948" w:hanging="1080"/>
      </w:pPr>
      <w:rPr>
        <w:rFonts w:hint="default"/>
      </w:rPr>
    </w:lvl>
    <w:lvl w:ilvl="7">
      <w:start w:val="1"/>
      <w:numFmt w:val="decimal"/>
      <w:lvlText w:val="%1.%2.%3.%4.%5.%6.%7.%8."/>
      <w:lvlJc w:val="left"/>
      <w:pPr>
        <w:tabs>
          <w:tab w:val="num" w:pos="4452"/>
        </w:tabs>
        <w:ind w:left="4452" w:hanging="1224"/>
      </w:pPr>
      <w:rPr>
        <w:rFonts w:hint="default"/>
      </w:rPr>
    </w:lvl>
    <w:lvl w:ilvl="8">
      <w:start w:val="1"/>
      <w:numFmt w:val="decimal"/>
      <w:lvlText w:val="%1.%2.%3.%4.%5.%6.%7.%8.%9."/>
      <w:lvlJc w:val="left"/>
      <w:pPr>
        <w:tabs>
          <w:tab w:val="num" w:pos="5028"/>
        </w:tabs>
        <w:ind w:left="5028" w:hanging="1440"/>
      </w:pPr>
      <w:rPr>
        <w:rFonts w:hint="default"/>
      </w:rPr>
    </w:lvl>
  </w:abstractNum>
  <w:abstractNum w:abstractNumId="30" w15:restartNumberingAfterBreak="0">
    <w:nsid w:val="5E6170AC"/>
    <w:multiLevelType w:val="multilevel"/>
    <w:tmpl w:val="18DACD58"/>
    <w:lvl w:ilvl="0">
      <w:start w:val="1"/>
      <w:numFmt w:val="decimal"/>
      <w:suff w:val="space"/>
      <w:lvlText w:val="%1."/>
      <w:lvlJc w:val="left"/>
      <w:pPr>
        <w:ind w:left="72" w:hanging="72"/>
      </w:pPr>
      <w:rPr>
        <w:rFonts w:hint="default"/>
        <w:b/>
        <w:i w:val="0"/>
        <w:caps w:val="0"/>
        <w:strike w:val="0"/>
        <w:dstrike w:val="0"/>
        <w:vanish w:val="0"/>
        <w:color w:val="auto"/>
        <w:sz w:val="26"/>
        <w:vertAlign w:val="baseline"/>
      </w:rPr>
    </w:lvl>
    <w:lvl w:ilvl="1">
      <w:start w:val="1"/>
      <w:numFmt w:val="decimal"/>
      <w:suff w:val="space"/>
      <w:lvlText w:val="%2."/>
      <w:lvlJc w:val="left"/>
      <w:pPr>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31" w15:restartNumberingAfterBreak="0">
    <w:nsid w:val="61792551"/>
    <w:multiLevelType w:val="singleLevel"/>
    <w:tmpl w:val="23CCC224"/>
    <w:lvl w:ilvl="0">
      <w:start w:val="1"/>
      <w:numFmt w:val="bullet"/>
      <w:pStyle w:val="KIN-ListEN"/>
      <w:lvlText w:val=""/>
      <w:lvlJc w:val="left"/>
      <w:pPr>
        <w:tabs>
          <w:tab w:val="num" w:pos="644"/>
        </w:tabs>
        <w:ind w:left="644" w:hanging="360"/>
      </w:pPr>
      <w:rPr>
        <w:rFonts w:ascii="Symbol" w:hAnsi="Symbol" w:hint="default"/>
        <w:sz w:val="22"/>
      </w:rPr>
    </w:lvl>
  </w:abstractNum>
  <w:abstractNum w:abstractNumId="32" w15:restartNumberingAfterBreak="0">
    <w:nsid w:val="62B86F00"/>
    <w:multiLevelType w:val="multilevel"/>
    <w:tmpl w:val="68E20026"/>
    <w:lvl w:ilvl="0">
      <w:start w:val="1"/>
      <w:numFmt w:val="decimal"/>
      <w:suff w:val="space"/>
      <w:lvlText w:val="%1."/>
      <w:lvlJc w:val="left"/>
      <w:pPr>
        <w:ind w:left="72" w:hanging="72"/>
      </w:pPr>
      <w:rPr>
        <w:rFonts w:hint="default"/>
        <w:b/>
        <w:i w:val="0"/>
        <w:caps w:val="0"/>
        <w:strike w:val="0"/>
        <w:dstrike w:val="0"/>
        <w:vanish w:val="0"/>
        <w:color w:val="auto"/>
        <w:sz w:val="26"/>
        <w:vertAlign w:val="baseline"/>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33" w15:restartNumberingAfterBreak="0">
    <w:nsid w:val="6AE92EF8"/>
    <w:multiLevelType w:val="multilevel"/>
    <w:tmpl w:val="D9F2B996"/>
    <w:lvl w:ilvl="0">
      <w:start w:val="1"/>
      <w:numFmt w:val="decimal"/>
      <w:suff w:val="space"/>
      <w:lvlText w:val="%1"/>
      <w:lvlJc w:val="left"/>
      <w:pPr>
        <w:ind w:left="72" w:hanging="72"/>
      </w:pPr>
      <w:rPr>
        <w:rFonts w:hint="default"/>
        <w:b/>
        <w:i w:val="0"/>
        <w:caps w:val="0"/>
        <w:strike w:val="0"/>
        <w:dstrike w:val="0"/>
        <w:vanish w:val="0"/>
        <w:color w:val="auto"/>
        <w:sz w:val="26"/>
        <w:vertAlign w:val="baseline"/>
      </w:rPr>
    </w:lvl>
    <w:lvl w:ilvl="1">
      <w:start w:val="1"/>
      <w:numFmt w:val="decimal"/>
      <w:suff w:val="space"/>
      <w:lvlText w:val="%2."/>
      <w:lvlJc w:val="left"/>
      <w:pPr>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34" w15:restartNumberingAfterBreak="0">
    <w:nsid w:val="6E463638"/>
    <w:multiLevelType w:val="hybridMultilevel"/>
    <w:tmpl w:val="6DFE1BA4"/>
    <w:lvl w:ilvl="0" w:tplc="B686C76A">
      <w:start w:val="1"/>
      <w:numFmt w:val="decimal"/>
      <w:pStyle w:val="KIN-Literature"/>
      <w:lvlText w:val="[%1]"/>
      <w:lvlJc w:val="left"/>
      <w:pPr>
        <w:tabs>
          <w:tab w:val="num" w:pos="340"/>
        </w:tabs>
        <w:ind w:left="340" w:hanging="340"/>
      </w:pPr>
      <w:rPr>
        <w:rFonts w:hint="default"/>
        <w:b w:val="0"/>
        <w:i w:val="0"/>
        <w:caps w:val="0"/>
        <w:strike w:val="0"/>
        <w:dstrike w:val="0"/>
        <w:vanish w:val="0"/>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14947F7"/>
    <w:multiLevelType w:val="multilevel"/>
    <w:tmpl w:val="D97AC7D4"/>
    <w:lvl w:ilvl="0">
      <w:start w:val="1"/>
      <w:numFmt w:val="decimal"/>
      <w:suff w:val="space"/>
      <w:lvlText w:val="%1."/>
      <w:lvlJc w:val="left"/>
      <w:pPr>
        <w:ind w:left="72" w:hanging="72"/>
      </w:pPr>
      <w:rPr>
        <w:rFonts w:hint="default"/>
        <w:b/>
        <w:i w:val="0"/>
        <w:caps w:val="0"/>
        <w:strike w:val="0"/>
        <w:dstrike w:val="0"/>
        <w:vanish w:val="0"/>
        <w:color w:val="auto"/>
        <w:sz w:val="26"/>
        <w:vertAlign w:val="baseline"/>
      </w:rPr>
    </w:lvl>
    <w:lvl w:ilvl="1">
      <w:start w:val="1"/>
      <w:numFmt w:val="decimal"/>
      <w:suff w:val="space"/>
      <w:lvlText w:val="%2."/>
      <w:lvlJc w:val="left"/>
      <w:pPr>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36" w15:restartNumberingAfterBreak="0">
    <w:nsid w:val="73816124"/>
    <w:multiLevelType w:val="multilevel"/>
    <w:tmpl w:val="098452B8"/>
    <w:lvl w:ilvl="0">
      <w:start w:val="1"/>
      <w:numFmt w:val="decimal"/>
      <w:suff w:val="space"/>
      <w:lvlText w:val="%1."/>
      <w:lvlJc w:val="left"/>
      <w:pPr>
        <w:ind w:left="1068" w:hanging="360"/>
      </w:pPr>
      <w:rPr>
        <w:rFonts w:hint="default"/>
      </w:rPr>
    </w:lvl>
    <w:lvl w:ilvl="1">
      <w:start w:val="1"/>
      <w:numFmt w:val="decimal"/>
      <w:suff w:val="space"/>
      <w:lvlText w:val="%1.%2."/>
      <w:lvlJc w:val="left"/>
      <w:pPr>
        <w:ind w:left="1275" w:hanging="567"/>
      </w:pPr>
      <w:rPr>
        <w:rFonts w:hint="default"/>
      </w:rPr>
    </w:lvl>
    <w:lvl w:ilvl="2">
      <w:start w:val="1"/>
      <w:numFmt w:val="decimal"/>
      <w:lvlRestart w:val="0"/>
      <w:suff w:val="space"/>
      <w:lvlText w:val="%1.%2.%3."/>
      <w:lvlJc w:val="left"/>
      <w:pPr>
        <w:ind w:left="1932" w:hanging="504"/>
      </w:pPr>
      <w:rPr>
        <w:rFonts w:hint="default"/>
      </w:rPr>
    </w:lvl>
    <w:lvl w:ilvl="3">
      <w:start w:val="1"/>
      <w:numFmt w:val="decimal"/>
      <w:lvlText w:val="%1.%2.%3.%4."/>
      <w:lvlJc w:val="left"/>
      <w:pPr>
        <w:tabs>
          <w:tab w:val="num" w:pos="2436"/>
        </w:tabs>
        <w:ind w:left="2436" w:hanging="648"/>
      </w:pPr>
      <w:rPr>
        <w:rFonts w:hint="default"/>
      </w:rPr>
    </w:lvl>
    <w:lvl w:ilvl="4">
      <w:start w:val="1"/>
      <w:numFmt w:val="decimal"/>
      <w:lvlText w:val="%1.%2.%3.%4.%5."/>
      <w:lvlJc w:val="left"/>
      <w:pPr>
        <w:tabs>
          <w:tab w:val="num" w:pos="2940"/>
        </w:tabs>
        <w:ind w:left="2940" w:hanging="792"/>
      </w:pPr>
      <w:rPr>
        <w:rFonts w:hint="default"/>
      </w:rPr>
    </w:lvl>
    <w:lvl w:ilvl="5">
      <w:start w:val="1"/>
      <w:numFmt w:val="decimal"/>
      <w:lvlText w:val="%1.%2.%3.%4.%5.%6."/>
      <w:lvlJc w:val="left"/>
      <w:pPr>
        <w:tabs>
          <w:tab w:val="num" w:pos="3444"/>
        </w:tabs>
        <w:ind w:left="3444" w:hanging="936"/>
      </w:pPr>
      <w:rPr>
        <w:rFonts w:hint="default"/>
      </w:rPr>
    </w:lvl>
    <w:lvl w:ilvl="6">
      <w:start w:val="1"/>
      <w:numFmt w:val="decimal"/>
      <w:lvlText w:val="%1.%2.%3.%4.%5.%6.%7."/>
      <w:lvlJc w:val="left"/>
      <w:pPr>
        <w:tabs>
          <w:tab w:val="num" w:pos="3948"/>
        </w:tabs>
        <w:ind w:left="3948" w:hanging="1080"/>
      </w:pPr>
      <w:rPr>
        <w:rFonts w:hint="default"/>
      </w:rPr>
    </w:lvl>
    <w:lvl w:ilvl="7">
      <w:start w:val="1"/>
      <w:numFmt w:val="decimal"/>
      <w:lvlText w:val="%1.%2.%3.%4.%5.%6.%7.%8."/>
      <w:lvlJc w:val="left"/>
      <w:pPr>
        <w:tabs>
          <w:tab w:val="num" w:pos="4452"/>
        </w:tabs>
        <w:ind w:left="4452" w:hanging="1224"/>
      </w:pPr>
      <w:rPr>
        <w:rFonts w:hint="default"/>
      </w:rPr>
    </w:lvl>
    <w:lvl w:ilvl="8">
      <w:start w:val="1"/>
      <w:numFmt w:val="decimal"/>
      <w:lvlText w:val="%1.%2.%3.%4.%5.%6.%7.%8.%9."/>
      <w:lvlJc w:val="left"/>
      <w:pPr>
        <w:tabs>
          <w:tab w:val="num" w:pos="5028"/>
        </w:tabs>
        <w:ind w:left="5028" w:hanging="1440"/>
      </w:pPr>
      <w:rPr>
        <w:rFonts w:hint="default"/>
      </w:rPr>
    </w:lvl>
  </w:abstractNum>
  <w:abstractNum w:abstractNumId="37" w15:restartNumberingAfterBreak="0">
    <w:nsid w:val="7697518E"/>
    <w:multiLevelType w:val="multilevel"/>
    <w:tmpl w:val="72884070"/>
    <w:lvl w:ilvl="0">
      <w:start w:val="1"/>
      <w:numFmt w:val="none"/>
      <w:suff w:val="space"/>
      <w:lvlText w:val=""/>
      <w:lvlJc w:val="left"/>
      <w:pPr>
        <w:ind w:left="72" w:hanging="72"/>
      </w:pPr>
      <w:rPr>
        <w:rFonts w:hint="default"/>
        <w:b/>
        <w:i w:val="0"/>
        <w:caps w:val="0"/>
        <w:strike w:val="0"/>
        <w:dstrike w:val="0"/>
        <w:vanish w:val="0"/>
        <w:color w:val="auto"/>
        <w:sz w:val="26"/>
        <w:vertAlign w:val="baseline"/>
      </w:rPr>
    </w:lvl>
    <w:lvl w:ilvl="1">
      <w:start w:val="1"/>
      <w:numFmt w:val="decimal"/>
      <w:suff w:val="space"/>
      <w:lvlText w:val="%2."/>
      <w:lvlJc w:val="left"/>
      <w:pPr>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num w:numId="1">
    <w:abstractNumId w:val="31"/>
  </w:num>
  <w:num w:numId="2">
    <w:abstractNumId w:val="16"/>
  </w:num>
  <w:num w:numId="3">
    <w:abstractNumId w:val="15"/>
  </w:num>
  <w:num w:numId="4">
    <w:abstractNumId w:val="22"/>
  </w:num>
  <w:num w:numId="5">
    <w:abstractNumId w:val="33"/>
  </w:num>
  <w:num w:numId="6">
    <w:abstractNumId w:val="24"/>
  </w:num>
  <w:num w:numId="7">
    <w:abstractNumId w:val="32"/>
  </w:num>
  <w:num w:numId="8">
    <w:abstractNumId w:val="11"/>
  </w:num>
  <w:num w:numId="9">
    <w:abstractNumId w:val="35"/>
  </w:num>
  <w:num w:numId="10">
    <w:abstractNumId w:val="30"/>
  </w:num>
  <w:num w:numId="11">
    <w:abstractNumId w:val="37"/>
  </w:num>
  <w:num w:numId="12">
    <w:abstractNumId w:val="19"/>
  </w:num>
  <w:num w:numId="13">
    <w:abstractNumId w:val="36"/>
  </w:num>
  <w:num w:numId="14">
    <w:abstractNumId w:val="17"/>
  </w:num>
  <w:num w:numId="15">
    <w:abstractNumId w:val="27"/>
  </w:num>
  <w:num w:numId="16">
    <w:abstractNumId w:val="28"/>
  </w:num>
  <w:num w:numId="17">
    <w:abstractNumId w:val="23"/>
  </w:num>
  <w:num w:numId="18">
    <w:abstractNumId w:val="29"/>
  </w:num>
  <w:num w:numId="19">
    <w:abstractNumId w:val="14"/>
  </w:num>
  <w:num w:numId="20">
    <w:abstractNumId w:val="21"/>
  </w:num>
  <w:num w:numId="21">
    <w:abstractNumId w:val="12"/>
  </w:num>
  <w:num w:numId="22">
    <w:abstractNumId w:val="8"/>
  </w:num>
  <w:num w:numId="23">
    <w:abstractNumId w:val="3"/>
  </w:num>
  <w:num w:numId="24">
    <w:abstractNumId w:val="2"/>
  </w:num>
  <w:num w:numId="25">
    <w:abstractNumId w:val="1"/>
  </w:num>
  <w:num w:numId="26">
    <w:abstractNumId w:val="0"/>
  </w:num>
  <w:num w:numId="27">
    <w:abstractNumId w:val="9"/>
  </w:num>
  <w:num w:numId="28">
    <w:abstractNumId w:val="7"/>
  </w:num>
  <w:num w:numId="29">
    <w:abstractNumId w:val="6"/>
  </w:num>
  <w:num w:numId="30">
    <w:abstractNumId w:val="5"/>
  </w:num>
  <w:num w:numId="31">
    <w:abstractNumId w:val="4"/>
  </w:num>
  <w:num w:numId="32">
    <w:abstractNumId w:val="26"/>
  </w:num>
  <w:num w:numId="33">
    <w:abstractNumId w:val="25"/>
  </w:num>
  <w:num w:numId="34">
    <w:abstractNumId w:val="13"/>
  </w:num>
  <w:num w:numId="35">
    <w:abstractNumId w:val="20"/>
  </w:num>
  <w:num w:numId="36">
    <w:abstractNumId w:val="34"/>
  </w:num>
  <w:num w:numId="37">
    <w:abstractNumId w:val="18"/>
  </w:num>
  <w:num w:numId="38">
    <w:abstractNumId w:val="31"/>
  </w:num>
  <w:num w:numId="39">
    <w:abstractNumId w:val="31"/>
  </w:num>
  <w:num w:numId="40">
    <w:abstractNumId w:val="10"/>
  </w:num>
  <w:num w:numId="41">
    <w:abstractNumId w:val="26"/>
  </w:num>
  <w:num w:numId="42">
    <w:abstractNumId w:val="26"/>
  </w:num>
  <w:num w:numId="43">
    <w:abstractNumId w:val="21"/>
  </w:num>
  <w:num w:numId="44">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90C01"/>
    <w:rsid w:val="000055A2"/>
    <w:rsid w:val="000468F3"/>
    <w:rsid w:val="00047145"/>
    <w:rsid w:val="0005477B"/>
    <w:rsid w:val="0005726E"/>
    <w:rsid w:val="000577D0"/>
    <w:rsid w:val="00057B28"/>
    <w:rsid w:val="00061D77"/>
    <w:rsid w:val="00090450"/>
    <w:rsid w:val="0009108A"/>
    <w:rsid w:val="000F09CF"/>
    <w:rsid w:val="00112821"/>
    <w:rsid w:val="001625CF"/>
    <w:rsid w:val="00176D0A"/>
    <w:rsid w:val="001857C8"/>
    <w:rsid w:val="001A16AF"/>
    <w:rsid w:val="001B00D9"/>
    <w:rsid w:val="001C3F65"/>
    <w:rsid w:val="001E1625"/>
    <w:rsid w:val="00206C20"/>
    <w:rsid w:val="0022110C"/>
    <w:rsid w:val="00243922"/>
    <w:rsid w:val="00244380"/>
    <w:rsid w:val="00244EC6"/>
    <w:rsid w:val="002451AB"/>
    <w:rsid w:val="00265B29"/>
    <w:rsid w:val="002666C8"/>
    <w:rsid w:val="00271A57"/>
    <w:rsid w:val="002828CB"/>
    <w:rsid w:val="00284E8D"/>
    <w:rsid w:val="0028696C"/>
    <w:rsid w:val="002910EC"/>
    <w:rsid w:val="0029212F"/>
    <w:rsid w:val="002942C7"/>
    <w:rsid w:val="002A1785"/>
    <w:rsid w:val="002D347B"/>
    <w:rsid w:val="002D5A98"/>
    <w:rsid w:val="002D7CDD"/>
    <w:rsid w:val="002F3FBB"/>
    <w:rsid w:val="002F7996"/>
    <w:rsid w:val="00303986"/>
    <w:rsid w:val="00325A49"/>
    <w:rsid w:val="00326F8B"/>
    <w:rsid w:val="003314C4"/>
    <w:rsid w:val="00343D83"/>
    <w:rsid w:val="00353066"/>
    <w:rsid w:val="00363F31"/>
    <w:rsid w:val="003651E8"/>
    <w:rsid w:val="00365C1B"/>
    <w:rsid w:val="00367F64"/>
    <w:rsid w:val="003746E1"/>
    <w:rsid w:val="003937AE"/>
    <w:rsid w:val="00393E09"/>
    <w:rsid w:val="0039574F"/>
    <w:rsid w:val="003C662F"/>
    <w:rsid w:val="003C7CCC"/>
    <w:rsid w:val="003E21D7"/>
    <w:rsid w:val="003F259A"/>
    <w:rsid w:val="003F7E47"/>
    <w:rsid w:val="0044104F"/>
    <w:rsid w:val="00445FF8"/>
    <w:rsid w:val="00456F8F"/>
    <w:rsid w:val="00477D14"/>
    <w:rsid w:val="00484082"/>
    <w:rsid w:val="00486988"/>
    <w:rsid w:val="00493A98"/>
    <w:rsid w:val="004A01F5"/>
    <w:rsid w:val="004A2997"/>
    <w:rsid w:val="004A44CD"/>
    <w:rsid w:val="004A5761"/>
    <w:rsid w:val="004D4270"/>
    <w:rsid w:val="004D76E9"/>
    <w:rsid w:val="004F18A6"/>
    <w:rsid w:val="00502E2B"/>
    <w:rsid w:val="00516716"/>
    <w:rsid w:val="00516C6C"/>
    <w:rsid w:val="00537E4F"/>
    <w:rsid w:val="00561358"/>
    <w:rsid w:val="00562B01"/>
    <w:rsid w:val="0057540C"/>
    <w:rsid w:val="005806B5"/>
    <w:rsid w:val="00590C01"/>
    <w:rsid w:val="005913BE"/>
    <w:rsid w:val="00594A4D"/>
    <w:rsid w:val="005B5352"/>
    <w:rsid w:val="005C7932"/>
    <w:rsid w:val="005D5C77"/>
    <w:rsid w:val="005E589E"/>
    <w:rsid w:val="005E5BC6"/>
    <w:rsid w:val="006341F7"/>
    <w:rsid w:val="006A6F1A"/>
    <w:rsid w:val="006B0E00"/>
    <w:rsid w:val="006B0E31"/>
    <w:rsid w:val="006C6BF2"/>
    <w:rsid w:val="006D6182"/>
    <w:rsid w:val="00744381"/>
    <w:rsid w:val="0075407D"/>
    <w:rsid w:val="00766258"/>
    <w:rsid w:val="00790AC0"/>
    <w:rsid w:val="007961B6"/>
    <w:rsid w:val="007A41A0"/>
    <w:rsid w:val="007B3462"/>
    <w:rsid w:val="007E0F97"/>
    <w:rsid w:val="007E3E25"/>
    <w:rsid w:val="007E5383"/>
    <w:rsid w:val="007F00AE"/>
    <w:rsid w:val="007F28E3"/>
    <w:rsid w:val="008261A3"/>
    <w:rsid w:val="00835C4F"/>
    <w:rsid w:val="00837015"/>
    <w:rsid w:val="00841B49"/>
    <w:rsid w:val="00856280"/>
    <w:rsid w:val="00864AA5"/>
    <w:rsid w:val="008C356F"/>
    <w:rsid w:val="008C4A1C"/>
    <w:rsid w:val="008C7ED3"/>
    <w:rsid w:val="008E7784"/>
    <w:rsid w:val="008F6201"/>
    <w:rsid w:val="00903972"/>
    <w:rsid w:val="0091244D"/>
    <w:rsid w:val="009343C0"/>
    <w:rsid w:val="00934DEA"/>
    <w:rsid w:val="009516BC"/>
    <w:rsid w:val="00953A15"/>
    <w:rsid w:val="0096270F"/>
    <w:rsid w:val="009666A7"/>
    <w:rsid w:val="00973C8E"/>
    <w:rsid w:val="00980FD1"/>
    <w:rsid w:val="00994DF8"/>
    <w:rsid w:val="009B27CA"/>
    <w:rsid w:val="009B68A3"/>
    <w:rsid w:val="009C0156"/>
    <w:rsid w:val="009C1825"/>
    <w:rsid w:val="009C7534"/>
    <w:rsid w:val="009E52C8"/>
    <w:rsid w:val="00A03D49"/>
    <w:rsid w:val="00A10930"/>
    <w:rsid w:val="00A31A3D"/>
    <w:rsid w:val="00A33786"/>
    <w:rsid w:val="00A406FE"/>
    <w:rsid w:val="00A5466E"/>
    <w:rsid w:val="00A92265"/>
    <w:rsid w:val="00AD0868"/>
    <w:rsid w:val="00AD0BEE"/>
    <w:rsid w:val="00AD21B0"/>
    <w:rsid w:val="00AD620A"/>
    <w:rsid w:val="00AE279D"/>
    <w:rsid w:val="00AF6CCE"/>
    <w:rsid w:val="00B04883"/>
    <w:rsid w:val="00B1268D"/>
    <w:rsid w:val="00B233DF"/>
    <w:rsid w:val="00B65253"/>
    <w:rsid w:val="00B76863"/>
    <w:rsid w:val="00BB635C"/>
    <w:rsid w:val="00BC772A"/>
    <w:rsid w:val="00BE17C3"/>
    <w:rsid w:val="00BF7202"/>
    <w:rsid w:val="00C03AFE"/>
    <w:rsid w:val="00C1454A"/>
    <w:rsid w:val="00C24F89"/>
    <w:rsid w:val="00C37324"/>
    <w:rsid w:val="00C5589A"/>
    <w:rsid w:val="00CA2FC7"/>
    <w:rsid w:val="00CA73D9"/>
    <w:rsid w:val="00CB1BE0"/>
    <w:rsid w:val="00CB4626"/>
    <w:rsid w:val="00CC6DFB"/>
    <w:rsid w:val="00CC76B0"/>
    <w:rsid w:val="00CD3158"/>
    <w:rsid w:val="00CE25C1"/>
    <w:rsid w:val="00CE2CCB"/>
    <w:rsid w:val="00D12E7F"/>
    <w:rsid w:val="00D228F6"/>
    <w:rsid w:val="00D27063"/>
    <w:rsid w:val="00D32908"/>
    <w:rsid w:val="00D33AD0"/>
    <w:rsid w:val="00D418A9"/>
    <w:rsid w:val="00D62E6C"/>
    <w:rsid w:val="00D64B5D"/>
    <w:rsid w:val="00D73E18"/>
    <w:rsid w:val="00D82182"/>
    <w:rsid w:val="00D92C0A"/>
    <w:rsid w:val="00DA0FCA"/>
    <w:rsid w:val="00DB4A47"/>
    <w:rsid w:val="00DE307C"/>
    <w:rsid w:val="00DF503C"/>
    <w:rsid w:val="00E0291F"/>
    <w:rsid w:val="00E24E6C"/>
    <w:rsid w:val="00E26868"/>
    <w:rsid w:val="00E36E0E"/>
    <w:rsid w:val="00E504D8"/>
    <w:rsid w:val="00E64773"/>
    <w:rsid w:val="00E653A2"/>
    <w:rsid w:val="00E65CF0"/>
    <w:rsid w:val="00E844A6"/>
    <w:rsid w:val="00E85F81"/>
    <w:rsid w:val="00E9422C"/>
    <w:rsid w:val="00EA5117"/>
    <w:rsid w:val="00EA7DDD"/>
    <w:rsid w:val="00EC1377"/>
    <w:rsid w:val="00ED6998"/>
    <w:rsid w:val="00ED7A7E"/>
    <w:rsid w:val="00ED7DA6"/>
    <w:rsid w:val="00EE232C"/>
    <w:rsid w:val="00EF23D5"/>
    <w:rsid w:val="00EF674D"/>
    <w:rsid w:val="00F171AC"/>
    <w:rsid w:val="00F24C05"/>
    <w:rsid w:val="00F32F41"/>
    <w:rsid w:val="00F4008B"/>
    <w:rsid w:val="00F43500"/>
    <w:rsid w:val="00F63D0A"/>
    <w:rsid w:val="00F662AA"/>
    <w:rsid w:val="00F955C8"/>
    <w:rsid w:val="00FB78E5"/>
    <w:rsid w:val="00FC00FD"/>
    <w:rsid w:val="00FC07E3"/>
    <w:rsid w:val="00FC2356"/>
    <w:rsid w:val="00FC47DB"/>
    <w:rsid w:val="00FC4C68"/>
    <w:rsid w:val="00FD1D98"/>
    <w:rsid w:val="00FE0AEA"/>
    <w:rsid w:val="00FE783A"/>
    <w:rsid w:val="00FE7C75"/>
    <w:rsid w:val="00FF3BA8"/>
    <w:rsid w:val="6BD48862"/>
    <w:rsid w:val="6D188C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D0A5B"/>
  <w15:docId w15:val="{B63FDE97-FB8A-421F-B285-4E8F9841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6C6C"/>
    <w:pPr>
      <w:tabs>
        <w:tab w:val="left" w:pos="709"/>
        <w:tab w:val="left" w:pos="1418"/>
        <w:tab w:val="left" w:pos="1701"/>
        <w:tab w:val="center" w:pos="4536"/>
        <w:tab w:val="center" w:pos="7938"/>
      </w:tabs>
      <w:spacing w:line="260" w:lineRule="atLeast"/>
      <w:jc w:val="both"/>
    </w:pPr>
    <w:rPr>
      <w:sz w:val="22"/>
      <w:lang w:val="en-US"/>
    </w:rPr>
  </w:style>
  <w:style w:type="paragraph" w:styleId="Nadpis1">
    <w:name w:val="heading 1"/>
    <w:next w:val="KIN-Title1"/>
    <w:qFormat/>
    <w:rsid w:val="00486988"/>
    <w:pPr>
      <w:tabs>
        <w:tab w:val="left" w:pos="426"/>
      </w:tabs>
      <w:suppressAutoHyphens/>
      <w:spacing w:before="720"/>
      <w:jc w:val="center"/>
      <w:outlineLvl w:val="0"/>
    </w:pPr>
    <w:rPr>
      <w:b/>
      <w:caps/>
      <w:sz w:val="26"/>
      <w:lang w:val="pl-PL"/>
    </w:rPr>
  </w:style>
  <w:style w:type="paragraph" w:styleId="Nadpis2">
    <w:name w:val="heading 2"/>
    <w:basedOn w:val="Normln"/>
    <w:next w:val="Normln"/>
    <w:qFormat/>
    <w:rsid w:val="00BC772A"/>
    <w:pPr>
      <w:keepNext/>
      <w:tabs>
        <w:tab w:val="left" w:pos="426"/>
      </w:tabs>
      <w:suppressAutoHyphens/>
      <w:spacing w:before="360" w:after="360" w:line="300" w:lineRule="atLeast"/>
      <w:jc w:val="center"/>
      <w:outlineLvl w:val="1"/>
    </w:pPr>
    <w:rPr>
      <w:b/>
      <w:sz w:val="26"/>
    </w:rPr>
  </w:style>
  <w:style w:type="paragraph" w:styleId="Nadpis3">
    <w:name w:val="heading 3"/>
    <w:basedOn w:val="Normln"/>
    <w:next w:val="Normln"/>
    <w:qFormat/>
    <w:rsid w:val="00BC772A"/>
    <w:pPr>
      <w:keepNext/>
      <w:suppressAutoHyphens/>
      <w:spacing w:before="240" w:after="240"/>
      <w:jc w:val="center"/>
      <w:outlineLvl w:val="2"/>
    </w:pPr>
    <w:rPr>
      <w:sz w:val="26"/>
    </w:rPr>
  </w:style>
  <w:style w:type="paragraph" w:styleId="Nadpis4">
    <w:name w:val="heading 4"/>
    <w:basedOn w:val="Normln"/>
    <w:next w:val="Normln"/>
    <w:qFormat/>
    <w:rsid w:val="00BC772A"/>
    <w:pPr>
      <w:keepNext/>
      <w:spacing w:before="360" w:after="360"/>
      <w:outlineLvl w:val="3"/>
    </w:pPr>
    <w:rPr>
      <w:b/>
      <w:i/>
    </w:rPr>
  </w:style>
  <w:style w:type="paragraph" w:styleId="Nadpis5">
    <w:name w:val="heading 5"/>
    <w:basedOn w:val="Normln"/>
    <w:next w:val="Normln"/>
    <w:qFormat/>
    <w:rsid w:val="00BC772A"/>
    <w:pPr>
      <w:spacing w:before="240" w:after="120"/>
      <w:ind w:firstLine="567"/>
      <w:outlineLvl w:val="4"/>
    </w:pPr>
    <w:rPr>
      <w:u w:val="words"/>
    </w:rPr>
  </w:style>
  <w:style w:type="paragraph" w:styleId="Nadpis6">
    <w:name w:val="heading 6"/>
    <w:basedOn w:val="Normln"/>
    <w:next w:val="Normln"/>
    <w:qFormat/>
    <w:rsid w:val="00BC772A"/>
    <w:pPr>
      <w:keepNext/>
      <w:suppressAutoHyphens/>
      <w:spacing w:before="960" w:line="300" w:lineRule="atLeast"/>
      <w:jc w:val="center"/>
      <w:outlineLvl w:val="5"/>
    </w:pPr>
    <w:rPr>
      <w:sz w:val="26"/>
    </w:rPr>
  </w:style>
  <w:style w:type="paragraph" w:styleId="Nadpis7">
    <w:name w:val="heading 7"/>
    <w:basedOn w:val="Normln"/>
    <w:next w:val="Normln"/>
    <w:qFormat/>
    <w:rsid w:val="00BC772A"/>
    <w:pPr>
      <w:keepNext/>
      <w:spacing w:before="240" w:after="120" w:line="220" w:lineRule="atLeast"/>
      <w:jc w:val="right"/>
      <w:outlineLvl w:val="6"/>
    </w:pPr>
    <w:rPr>
      <w:sz w:val="18"/>
    </w:rPr>
  </w:style>
  <w:style w:type="paragraph" w:styleId="Nadpis8">
    <w:name w:val="heading 8"/>
    <w:basedOn w:val="Normln"/>
    <w:next w:val="Normln"/>
    <w:qFormat/>
    <w:rsid w:val="00BC772A"/>
    <w:pPr>
      <w:keepNext/>
      <w:suppressAutoHyphens/>
      <w:spacing w:before="240" w:after="120" w:line="220" w:lineRule="atLeast"/>
      <w:jc w:val="right"/>
      <w:outlineLvl w:val="7"/>
    </w:pPr>
    <w:rPr>
      <w:sz w:val="18"/>
    </w:rPr>
  </w:style>
  <w:style w:type="paragraph" w:styleId="Nadpis9">
    <w:name w:val="heading 9"/>
    <w:basedOn w:val="Normln"/>
    <w:next w:val="Normln"/>
    <w:qFormat/>
    <w:rsid w:val="00BC772A"/>
    <w:pPr>
      <w:keepNext/>
      <w:tabs>
        <w:tab w:val="left" w:leader="dot" w:pos="5528"/>
        <w:tab w:val="left" w:leader="dot" w:pos="5755"/>
      </w:tabs>
      <w:suppressAutoHyphens/>
      <w:spacing w:after="120" w:line="240" w:lineRule="auto"/>
      <w:ind w:firstLine="567"/>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IN-Title1">
    <w:name w:val="KIN-Title1"/>
    <w:next w:val="KIN-TextEN"/>
    <w:rsid w:val="00206C20"/>
    <w:pPr>
      <w:keepNext/>
      <w:keepLines/>
      <w:numPr>
        <w:numId w:val="20"/>
      </w:numPr>
      <w:spacing w:before="480" w:after="240"/>
      <w:jc w:val="center"/>
      <w:outlineLvl w:val="0"/>
    </w:pPr>
    <w:rPr>
      <w:b/>
      <w:bCs/>
      <w:sz w:val="26"/>
      <w:lang w:val="en-US"/>
    </w:rPr>
  </w:style>
  <w:style w:type="paragraph" w:customStyle="1" w:styleId="KIN-TextEN">
    <w:name w:val="KIN-TextEN"/>
    <w:basedOn w:val="Normln"/>
    <w:rsid w:val="007E5383"/>
    <w:pPr>
      <w:tabs>
        <w:tab w:val="clear" w:pos="709"/>
        <w:tab w:val="clear" w:pos="1418"/>
        <w:tab w:val="clear" w:pos="1701"/>
        <w:tab w:val="clear" w:pos="4536"/>
        <w:tab w:val="clear" w:pos="7938"/>
      </w:tabs>
      <w:spacing w:after="120" w:line="240" w:lineRule="auto"/>
      <w:ind w:firstLine="284"/>
    </w:pPr>
  </w:style>
  <w:style w:type="paragraph" w:styleId="Titulek">
    <w:name w:val="caption"/>
    <w:basedOn w:val="Normln"/>
    <w:next w:val="Normln"/>
    <w:qFormat/>
    <w:rsid w:val="00BC772A"/>
    <w:pPr>
      <w:suppressAutoHyphens/>
      <w:spacing w:line="220" w:lineRule="atLeast"/>
      <w:jc w:val="center"/>
    </w:pPr>
    <w:rPr>
      <w:sz w:val="18"/>
    </w:rPr>
  </w:style>
  <w:style w:type="character" w:styleId="Znakapoznpodarou">
    <w:name w:val="footnote reference"/>
    <w:basedOn w:val="Standardnpsmoodstavce"/>
    <w:semiHidden/>
    <w:rsid w:val="00BC772A"/>
    <w:rPr>
      <w:rFonts w:ascii="Times New Roman" w:hAnsi="Times New Roman"/>
      <w:spacing w:val="0"/>
      <w:position w:val="6"/>
      <w:sz w:val="14"/>
    </w:rPr>
  </w:style>
  <w:style w:type="paragraph" w:styleId="Zhlav">
    <w:name w:val="header"/>
    <w:basedOn w:val="Normln"/>
    <w:rsid w:val="0029212F"/>
    <w:pPr>
      <w:tabs>
        <w:tab w:val="clear" w:pos="709"/>
        <w:tab w:val="clear" w:pos="1418"/>
        <w:tab w:val="clear" w:pos="1701"/>
        <w:tab w:val="clear" w:pos="7938"/>
        <w:tab w:val="right" w:pos="9072"/>
      </w:tabs>
    </w:pPr>
  </w:style>
  <w:style w:type="paragraph" w:styleId="Textpoznpodarou">
    <w:name w:val="footnote text"/>
    <w:basedOn w:val="Normln"/>
    <w:semiHidden/>
    <w:rsid w:val="00BC772A"/>
    <w:pPr>
      <w:spacing w:line="220" w:lineRule="atLeast"/>
      <w:ind w:firstLine="301"/>
    </w:pPr>
    <w:rPr>
      <w:sz w:val="18"/>
    </w:rPr>
  </w:style>
  <w:style w:type="paragraph" w:styleId="Zpat">
    <w:name w:val="footer"/>
    <w:basedOn w:val="Normln"/>
    <w:rsid w:val="0029212F"/>
    <w:pPr>
      <w:tabs>
        <w:tab w:val="clear" w:pos="709"/>
        <w:tab w:val="clear" w:pos="1418"/>
        <w:tab w:val="clear" w:pos="1701"/>
        <w:tab w:val="clear" w:pos="7938"/>
        <w:tab w:val="right" w:pos="9072"/>
      </w:tabs>
    </w:pPr>
  </w:style>
  <w:style w:type="paragraph" w:customStyle="1" w:styleId="KIN-Figure">
    <w:name w:val="KIN-Figure"/>
    <w:next w:val="KIN-FigureTitle"/>
    <w:rsid w:val="0096270F"/>
    <w:pPr>
      <w:keepNext/>
      <w:jc w:val="center"/>
    </w:pPr>
    <w:rPr>
      <w:sz w:val="22"/>
      <w:lang w:val="en-US"/>
    </w:rPr>
  </w:style>
  <w:style w:type="paragraph" w:customStyle="1" w:styleId="KIN-FigureTitle">
    <w:name w:val="KIN-FigureTitle"/>
    <w:next w:val="KIN-TextEN"/>
    <w:rsid w:val="0096270F"/>
    <w:pPr>
      <w:keepLines/>
      <w:numPr>
        <w:numId w:val="32"/>
      </w:numPr>
      <w:spacing w:before="120" w:after="240"/>
      <w:jc w:val="center"/>
    </w:pPr>
    <w:rPr>
      <w:sz w:val="18"/>
      <w:lang w:val="en-US"/>
    </w:rPr>
  </w:style>
  <w:style w:type="paragraph" w:customStyle="1" w:styleId="KIN-Literature">
    <w:name w:val="KIN-Literature"/>
    <w:rsid w:val="005E589E"/>
    <w:pPr>
      <w:numPr>
        <w:numId w:val="36"/>
      </w:numPr>
      <w:tabs>
        <w:tab w:val="clear" w:pos="340"/>
        <w:tab w:val="left" w:pos="454"/>
      </w:tabs>
      <w:spacing w:after="60"/>
      <w:ind w:left="454" w:hanging="454"/>
      <w:jc w:val="both"/>
    </w:pPr>
    <w:rPr>
      <w:sz w:val="18"/>
      <w:lang w:val="en-US"/>
    </w:rPr>
  </w:style>
  <w:style w:type="paragraph" w:customStyle="1" w:styleId="KIN-Title">
    <w:name w:val="KIN-Title"/>
    <w:next w:val="KIN-Title1"/>
    <w:rsid w:val="00206C20"/>
    <w:pPr>
      <w:keepNext/>
      <w:keepLines/>
      <w:spacing w:before="720"/>
      <w:jc w:val="center"/>
      <w:outlineLvl w:val="0"/>
    </w:pPr>
    <w:rPr>
      <w:b/>
      <w:bCs/>
      <w:smallCaps/>
      <w:sz w:val="26"/>
      <w:lang w:val="en-US"/>
    </w:rPr>
  </w:style>
  <w:style w:type="paragraph" w:customStyle="1" w:styleId="KIN-ListEN">
    <w:name w:val="KIN-ListEN"/>
    <w:basedOn w:val="KIN-TextEN"/>
    <w:rsid w:val="00D228F6"/>
    <w:pPr>
      <w:numPr>
        <w:numId w:val="1"/>
      </w:numPr>
      <w:tabs>
        <w:tab w:val="clear" w:pos="644"/>
        <w:tab w:val="left" w:pos="340"/>
      </w:tabs>
      <w:spacing w:after="60"/>
      <w:ind w:left="340" w:hanging="340"/>
    </w:pPr>
  </w:style>
  <w:style w:type="paragraph" w:customStyle="1" w:styleId="KIN-ParagraphTitle">
    <w:name w:val="KIN-ParagraphTitle"/>
    <w:basedOn w:val="Normln"/>
    <w:next w:val="KIN-TextEN"/>
    <w:rsid w:val="00206C20"/>
    <w:pPr>
      <w:keepNext/>
      <w:keepLines/>
      <w:tabs>
        <w:tab w:val="clear" w:pos="709"/>
        <w:tab w:val="clear" w:pos="1418"/>
        <w:tab w:val="clear" w:pos="1701"/>
        <w:tab w:val="clear" w:pos="4536"/>
        <w:tab w:val="clear" w:pos="7938"/>
      </w:tabs>
      <w:spacing w:before="240" w:after="120" w:line="240" w:lineRule="auto"/>
      <w:ind w:firstLine="284"/>
    </w:pPr>
    <w:rPr>
      <w:b/>
    </w:rPr>
  </w:style>
  <w:style w:type="paragraph" w:customStyle="1" w:styleId="KIN-TableTitle">
    <w:name w:val="KIN-TableTitle"/>
    <w:next w:val="Normln"/>
    <w:rsid w:val="009C1825"/>
    <w:pPr>
      <w:keepNext/>
      <w:keepLines/>
      <w:numPr>
        <w:numId w:val="35"/>
      </w:numPr>
      <w:tabs>
        <w:tab w:val="clear" w:pos="0"/>
      </w:tabs>
      <w:spacing w:before="240" w:after="120"/>
      <w:jc w:val="center"/>
    </w:pPr>
    <w:rPr>
      <w:sz w:val="18"/>
      <w:lang w:val="en-US"/>
    </w:rPr>
  </w:style>
  <w:style w:type="paragraph" w:customStyle="1" w:styleId="KIN-Title2">
    <w:name w:val="KIN-Title2"/>
    <w:next w:val="KIN-TextEN"/>
    <w:rsid w:val="00206C20"/>
    <w:pPr>
      <w:keepNext/>
      <w:keepLines/>
      <w:numPr>
        <w:ilvl w:val="1"/>
        <w:numId w:val="20"/>
      </w:numPr>
      <w:spacing w:before="240" w:after="240"/>
      <w:jc w:val="center"/>
      <w:outlineLvl w:val="1"/>
    </w:pPr>
    <w:rPr>
      <w:b/>
      <w:bCs/>
      <w:sz w:val="26"/>
      <w:lang w:val="en-US"/>
    </w:rPr>
  </w:style>
  <w:style w:type="paragraph" w:customStyle="1" w:styleId="KIN-Title3">
    <w:name w:val="KIN-Title3"/>
    <w:next w:val="KIN-TextEN"/>
    <w:rsid w:val="00206C20"/>
    <w:pPr>
      <w:keepNext/>
      <w:keepLines/>
      <w:numPr>
        <w:ilvl w:val="2"/>
        <w:numId w:val="20"/>
      </w:numPr>
      <w:spacing w:before="240" w:after="240"/>
      <w:jc w:val="center"/>
      <w:outlineLvl w:val="2"/>
    </w:pPr>
    <w:rPr>
      <w:b/>
      <w:bCs/>
      <w:iCs/>
      <w:sz w:val="26"/>
      <w:lang w:val="en-US"/>
    </w:rPr>
  </w:style>
  <w:style w:type="paragraph" w:customStyle="1" w:styleId="KIN-Summary">
    <w:name w:val="KIN-Summary"/>
    <w:rsid w:val="00D32908"/>
    <w:pPr>
      <w:spacing w:before="120"/>
      <w:ind w:firstLine="284"/>
      <w:jc w:val="both"/>
    </w:pPr>
    <w:rPr>
      <w:sz w:val="18"/>
      <w:lang w:val="en-US"/>
    </w:rPr>
  </w:style>
  <w:style w:type="paragraph" w:customStyle="1" w:styleId="KIN-AuthorName">
    <w:name w:val="KIN-AuthorName"/>
    <w:next w:val="KIN-AuthorAddress"/>
    <w:rsid w:val="00206C20"/>
    <w:pPr>
      <w:spacing w:before="720" w:after="120"/>
      <w:jc w:val="center"/>
      <w:outlineLvl w:val="0"/>
    </w:pPr>
    <w:rPr>
      <w:sz w:val="26"/>
      <w:lang w:val="en-US"/>
    </w:rPr>
  </w:style>
  <w:style w:type="paragraph" w:customStyle="1" w:styleId="KIN-AuthorAddress">
    <w:name w:val="KIN-AuthorAddress"/>
    <w:rsid w:val="00206C20"/>
    <w:pPr>
      <w:jc w:val="center"/>
      <w:outlineLvl w:val="0"/>
    </w:pPr>
    <w:rPr>
      <w:sz w:val="22"/>
      <w:lang w:val="en-US"/>
    </w:rPr>
  </w:style>
  <w:style w:type="paragraph" w:customStyle="1" w:styleId="KIN-Formula">
    <w:name w:val="KIN-Formula"/>
    <w:next w:val="KIN-TextEN"/>
    <w:rsid w:val="00E504D8"/>
    <w:pPr>
      <w:tabs>
        <w:tab w:val="center" w:pos="3686"/>
        <w:tab w:val="right" w:pos="7371"/>
      </w:tabs>
      <w:spacing w:after="120"/>
    </w:pPr>
    <w:rPr>
      <w:sz w:val="22"/>
      <w:lang w:val="en-US"/>
    </w:rPr>
  </w:style>
  <w:style w:type="paragraph" w:customStyle="1" w:styleId="KIN-TitleSummary">
    <w:name w:val="KIN-TitleSummary"/>
    <w:basedOn w:val="KIN-Title1"/>
    <w:rsid w:val="00D32908"/>
    <w:pPr>
      <w:numPr>
        <w:numId w:val="0"/>
      </w:numPr>
      <w:spacing w:after="120"/>
    </w:pPr>
    <w:rPr>
      <w:bCs w:val="0"/>
    </w:rPr>
  </w:style>
  <w:style w:type="character" w:styleId="Hypertextovodkaz">
    <w:name w:val="Hyperlink"/>
    <w:basedOn w:val="Standardnpsmoodstavce"/>
    <w:rsid w:val="00FE7C75"/>
    <w:rPr>
      <w:color w:val="0000FF"/>
      <w:u w:val="single"/>
    </w:rPr>
  </w:style>
  <w:style w:type="character" w:styleId="Sledovanodkaz">
    <w:name w:val="FollowedHyperlink"/>
    <w:basedOn w:val="Standardnpsmoodstavce"/>
    <w:semiHidden/>
    <w:unhideWhenUsed/>
    <w:rsid w:val="00EC13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ovescount.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na\V&#283;da\KonfHF2008\TemplateCZ.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3343E-F34A-4BD4-A5AB-B68022B54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TemplateCZ</Template>
  <TotalTime>566</TotalTime>
  <Pages>8</Pages>
  <Words>2102</Words>
  <Characters>12405</Characters>
  <Application>Microsoft Office Word</Application>
  <DocSecurity>0</DocSecurity>
  <Lines>103</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Technická univerzita v Liberci</Company>
  <LinksUpToDate>false</LinksUpToDate>
  <CharactersWithSpaces>14479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Nejedlová</dc:creator>
  <cp:lastModifiedBy>novotny</cp:lastModifiedBy>
  <cp:revision>19</cp:revision>
  <cp:lastPrinted>2000-06-19T09:09:00Z</cp:lastPrinted>
  <dcterms:created xsi:type="dcterms:W3CDTF">2016-04-06T09:27:00Z</dcterms:created>
  <dcterms:modified xsi:type="dcterms:W3CDTF">2018-10-03T10:06:00Z</dcterms:modified>
</cp:coreProperties>
</file>