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D653D" w:rsidRDefault="00BD653D" w:rsidP="00BD653D">
      <w:pPr>
        <w:pStyle w:val="Heading1"/>
        <w:jc w:val="center"/>
      </w:pPr>
      <w:r>
        <w:t>Performance Management in SMEs</w:t>
      </w:r>
    </w:p>
    <w:p w:rsidR="00BD653D" w:rsidRPr="00224459" w:rsidRDefault="00BD653D" w:rsidP="00BD653D"/>
    <w:p w:rsidR="00090676" w:rsidRDefault="00090676" w:rsidP="00090676">
      <w:pPr>
        <w:pStyle w:val="Heading2"/>
      </w:pPr>
      <w:r>
        <w:t>The aim of this chapter</w:t>
      </w:r>
    </w:p>
    <w:p w:rsidR="00090676" w:rsidRDefault="00090676" w:rsidP="00090676">
      <w:pPr>
        <w:pStyle w:val="Heading2"/>
        <w:ind w:firstLine="720"/>
        <w:rPr>
          <w:rFonts w:ascii="Times New Roman" w:eastAsia="Calibri" w:hAnsi="Times New Roman" w:cs="Times New Roman"/>
          <w:color w:val="auto"/>
          <w:sz w:val="24"/>
          <w:szCs w:val="24"/>
        </w:rPr>
      </w:pPr>
      <w:r w:rsidRPr="00090676">
        <w:rPr>
          <w:rFonts w:ascii="Times New Roman" w:eastAsia="Calibri" w:hAnsi="Times New Roman" w:cs="Times New Roman"/>
          <w:color w:val="auto"/>
          <w:sz w:val="24"/>
          <w:szCs w:val="24"/>
        </w:rPr>
        <w:t>The purpose of this chapter is to give an outline of the background information regarding the developement of performance management including  performance management theories, aims, cycle, assesment and impact. The intent is not just provide theorical information about performance management, but rather to highlight the importance of performance management in SME‘s.</w:t>
      </w:r>
    </w:p>
    <w:p w:rsidR="00090676" w:rsidRPr="00090676" w:rsidRDefault="00090676" w:rsidP="00090676">
      <w:pPr>
        <w:pStyle w:val="Heading2"/>
      </w:pPr>
      <w:r>
        <w:t>Introduction</w:t>
      </w:r>
    </w:p>
    <w:p w:rsidR="00BD653D" w:rsidRDefault="009B5839" w:rsidP="00506CC9">
      <w:pPr>
        <w:autoSpaceDE w:val="0"/>
        <w:autoSpaceDN w:val="0"/>
        <w:adjustRightInd w:val="0"/>
        <w:spacing w:after="0" w:line="240" w:lineRule="auto"/>
        <w:ind w:firstLine="720"/>
        <w:jc w:val="both"/>
        <w:rPr>
          <w:rFonts w:ascii="Times New Roman" w:eastAsia="SabonLTStd-Roman" w:hAnsi="Times New Roman"/>
          <w:sz w:val="24"/>
          <w:szCs w:val="24"/>
          <w:lang w:val="en-GB"/>
        </w:rPr>
      </w:pPr>
      <w:r>
        <w:rPr>
          <w:rFonts w:ascii="Times New Roman" w:eastAsia="SabonLTStd-Roman" w:hAnsi="Times New Roman"/>
          <w:sz w:val="24"/>
          <w:szCs w:val="24"/>
          <w:lang w:val="en-GB"/>
        </w:rPr>
        <w:t xml:space="preserve">Performance management is a process of identifying, </w:t>
      </w:r>
      <w:r w:rsidRPr="009B5839">
        <w:rPr>
          <w:rFonts w:ascii="Times New Roman" w:eastAsia="SabonLTStd-Roman" w:hAnsi="Times New Roman"/>
          <w:sz w:val="24"/>
          <w:szCs w:val="24"/>
          <w:lang w:val="en-GB"/>
        </w:rPr>
        <w:t>measuring and developing</w:t>
      </w:r>
      <w:r>
        <w:rPr>
          <w:rFonts w:ascii="Times New Roman" w:eastAsia="SabonLTStd-Roman" w:hAnsi="Times New Roman"/>
          <w:sz w:val="24"/>
          <w:szCs w:val="24"/>
          <w:lang w:val="en-GB"/>
        </w:rPr>
        <w:t xml:space="preserve"> the performance of individuals </w:t>
      </w:r>
      <w:r w:rsidRPr="009B5839">
        <w:rPr>
          <w:rFonts w:ascii="Times New Roman" w:eastAsia="SabonLTStd-Roman" w:hAnsi="Times New Roman"/>
          <w:sz w:val="24"/>
          <w:szCs w:val="24"/>
          <w:lang w:val="en-GB"/>
        </w:rPr>
        <w:t>and teams an</w:t>
      </w:r>
      <w:r>
        <w:rPr>
          <w:rFonts w:ascii="Times New Roman" w:eastAsia="SabonLTStd-Roman" w:hAnsi="Times New Roman"/>
          <w:sz w:val="24"/>
          <w:szCs w:val="24"/>
          <w:lang w:val="en-GB"/>
        </w:rPr>
        <w:t xml:space="preserve">d aligning performance with the </w:t>
      </w:r>
      <w:r w:rsidRPr="009B5839">
        <w:rPr>
          <w:rFonts w:ascii="Times New Roman" w:eastAsia="SabonLTStd-Roman" w:hAnsi="Times New Roman"/>
          <w:sz w:val="24"/>
          <w:szCs w:val="24"/>
          <w:lang w:val="en-GB"/>
        </w:rPr>
        <w:t>strategic goals of the organization.</w:t>
      </w:r>
      <w:r>
        <w:rPr>
          <w:rFonts w:ascii="Times New Roman" w:eastAsia="SabonLTStd-Roman" w:hAnsi="Times New Roman"/>
          <w:sz w:val="24"/>
          <w:szCs w:val="24"/>
          <w:lang w:val="en-GB"/>
        </w:rPr>
        <w:t xml:space="preserve"> According to </w:t>
      </w:r>
      <w:r w:rsidRPr="00BD653D">
        <w:rPr>
          <w:rFonts w:ascii="Times New Roman" w:eastAsia="SabonLTStd-Roman" w:hAnsi="Times New Roman"/>
          <w:sz w:val="24"/>
          <w:szCs w:val="24"/>
          <w:lang w:val="en-GB"/>
        </w:rPr>
        <w:t>Armstrong &amp; Taylor (2014</w:t>
      </w:r>
      <w:r>
        <w:rPr>
          <w:rFonts w:ascii="Times New Roman" w:eastAsia="SabonLTStd-Roman" w:hAnsi="Times New Roman"/>
          <w:sz w:val="24"/>
          <w:szCs w:val="24"/>
          <w:lang w:val="en-GB"/>
        </w:rPr>
        <w:t xml:space="preserve">), its five elements </w:t>
      </w:r>
      <w:r w:rsidRPr="009B5839">
        <w:rPr>
          <w:rFonts w:ascii="Times New Roman" w:eastAsia="SabonLTStd-Roman" w:hAnsi="Times New Roman"/>
          <w:sz w:val="24"/>
          <w:szCs w:val="24"/>
          <w:lang w:val="en-GB"/>
        </w:rPr>
        <w:t xml:space="preserve">are agreement, </w:t>
      </w:r>
      <w:r>
        <w:rPr>
          <w:rFonts w:ascii="Times New Roman" w:eastAsia="SabonLTStd-Roman" w:hAnsi="Times New Roman"/>
          <w:sz w:val="24"/>
          <w:szCs w:val="24"/>
          <w:lang w:val="en-GB"/>
        </w:rPr>
        <w:t xml:space="preserve">measurement, feedback, positive </w:t>
      </w:r>
      <w:r w:rsidRPr="009B5839">
        <w:rPr>
          <w:rFonts w:ascii="Times New Roman" w:eastAsia="SabonLTStd-Roman" w:hAnsi="Times New Roman"/>
          <w:sz w:val="24"/>
          <w:szCs w:val="24"/>
          <w:lang w:val="en-GB"/>
        </w:rPr>
        <w:t>reinforcement and dialogue.</w:t>
      </w:r>
    </w:p>
    <w:p w:rsidR="00BD653D" w:rsidRDefault="009B5839" w:rsidP="00506CC9">
      <w:pPr>
        <w:autoSpaceDE w:val="0"/>
        <w:autoSpaceDN w:val="0"/>
        <w:adjustRightInd w:val="0"/>
        <w:spacing w:after="0" w:line="240" w:lineRule="auto"/>
        <w:ind w:firstLine="720"/>
        <w:jc w:val="both"/>
        <w:rPr>
          <w:rFonts w:ascii="Times New Roman" w:eastAsia="SabonLTStd-Roman" w:hAnsi="Times New Roman"/>
          <w:sz w:val="24"/>
          <w:szCs w:val="24"/>
          <w:lang w:val="en-GB"/>
        </w:rPr>
      </w:pPr>
      <w:r>
        <w:rPr>
          <w:rFonts w:ascii="Times New Roman" w:eastAsia="SabonLTStd-Roman" w:hAnsi="Times New Roman"/>
          <w:sz w:val="24"/>
          <w:szCs w:val="24"/>
          <w:lang w:val="en-GB"/>
        </w:rPr>
        <w:t xml:space="preserve">It is important to highlight that performance management </w:t>
      </w:r>
      <w:r w:rsidRPr="00BD653D">
        <w:rPr>
          <w:rFonts w:ascii="Times New Roman" w:eastAsia="SabonLTStd-Roman" w:hAnsi="Times New Roman"/>
          <w:sz w:val="24"/>
          <w:szCs w:val="24"/>
          <w:lang w:val="en-GB"/>
        </w:rPr>
        <w:t>and reward managemen</w:t>
      </w:r>
      <w:r>
        <w:rPr>
          <w:rFonts w:ascii="Times New Roman" w:eastAsia="SabonLTStd-Roman" w:hAnsi="Times New Roman"/>
          <w:sz w:val="24"/>
          <w:szCs w:val="24"/>
          <w:lang w:val="en-GB"/>
        </w:rPr>
        <w:t xml:space="preserve">t are closely associated topics </w:t>
      </w:r>
      <w:r w:rsidRPr="00BD653D">
        <w:rPr>
          <w:rFonts w:ascii="Times New Roman" w:eastAsia="SabonLTStd-Roman" w:hAnsi="Times New Roman"/>
          <w:sz w:val="24"/>
          <w:szCs w:val="24"/>
          <w:lang w:val="en-GB"/>
        </w:rPr>
        <w:t>that play an importa</w:t>
      </w:r>
      <w:r>
        <w:rPr>
          <w:rFonts w:ascii="Times New Roman" w:eastAsia="SabonLTStd-Roman" w:hAnsi="Times New Roman"/>
          <w:sz w:val="24"/>
          <w:szCs w:val="24"/>
          <w:lang w:val="en-GB"/>
        </w:rPr>
        <w:t xml:space="preserve">nt part in achieving one of the </w:t>
      </w:r>
      <w:r w:rsidRPr="00BD653D">
        <w:rPr>
          <w:rFonts w:ascii="Times New Roman" w:eastAsia="SabonLTStd-Roman" w:hAnsi="Times New Roman"/>
          <w:sz w:val="24"/>
          <w:szCs w:val="24"/>
          <w:lang w:val="en-GB"/>
        </w:rPr>
        <w:t>key goals of HRM – t</w:t>
      </w:r>
      <w:r>
        <w:rPr>
          <w:rFonts w:ascii="Times New Roman" w:eastAsia="SabonLTStd-Roman" w:hAnsi="Times New Roman"/>
          <w:sz w:val="24"/>
          <w:szCs w:val="24"/>
          <w:lang w:val="en-GB"/>
        </w:rPr>
        <w:t xml:space="preserve">o contribute to the development </w:t>
      </w:r>
      <w:r w:rsidRPr="00BD653D">
        <w:rPr>
          <w:rFonts w:ascii="Times New Roman" w:eastAsia="SabonLTStd-Roman" w:hAnsi="Times New Roman"/>
          <w:sz w:val="24"/>
          <w:szCs w:val="24"/>
          <w:lang w:val="en-GB"/>
        </w:rPr>
        <w:t>of a high-performance culture.</w:t>
      </w:r>
      <w:r>
        <w:rPr>
          <w:rFonts w:ascii="Times New Roman" w:eastAsia="SabonLTStd-Roman" w:hAnsi="Times New Roman"/>
          <w:sz w:val="24"/>
          <w:szCs w:val="24"/>
          <w:lang w:val="en-GB"/>
        </w:rPr>
        <w:t xml:space="preserve"> P</w:t>
      </w:r>
      <w:r w:rsidR="00BD653D" w:rsidRPr="00BD653D">
        <w:rPr>
          <w:rFonts w:ascii="Times New Roman" w:eastAsia="SabonLTStd-Roman" w:hAnsi="Times New Roman"/>
          <w:sz w:val="24"/>
          <w:szCs w:val="24"/>
          <w:lang w:val="en-GB"/>
        </w:rPr>
        <w:t>erformance is concerned with how well something</w:t>
      </w:r>
      <w:r w:rsidR="00BD653D">
        <w:rPr>
          <w:rFonts w:ascii="Times New Roman" w:eastAsia="SabonLTStd-Roman" w:hAnsi="Times New Roman"/>
          <w:sz w:val="24"/>
          <w:szCs w:val="24"/>
          <w:lang w:val="en-GB"/>
        </w:rPr>
        <w:t xml:space="preserve"> </w:t>
      </w:r>
      <w:r w:rsidR="00BD653D" w:rsidRPr="00BD653D">
        <w:rPr>
          <w:rFonts w:ascii="Times New Roman" w:eastAsia="SabonLTStd-Roman" w:hAnsi="Times New Roman"/>
          <w:sz w:val="24"/>
          <w:szCs w:val="24"/>
          <w:lang w:val="en-GB"/>
        </w:rPr>
        <w:t>is done and rewa</w:t>
      </w:r>
      <w:r w:rsidR="00BD653D">
        <w:rPr>
          <w:rFonts w:ascii="Times New Roman" w:eastAsia="SabonLTStd-Roman" w:hAnsi="Times New Roman"/>
          <w:sz w:val="24"/>
          <w:szCs w:val="24"/>
          <w:lang w:val="en-GB"/>
        </w:rPr>
        <w:t xml:space="preserve">rd is with how people should be </w:t>
      </w:r>
      <w:r w:rsidR="00BD653D" w:rsidRPr="00BD653D">
        <w:rPr>
          <w:rFonts w:ascii="Times New Roman" w:eastAsia="SabonLTStd-Roman" w:hAnsi="Times New Roman"/>
          <w:sz w:val="24"/>
          <w:szCs w:val="24"/>
          <w:lang w:val="en-GB"/>
        </w:rPr>
        <w:t>recognized for d</w:t>
      </w:r>
      <w:r w:rsidR="00506CC9">
        <w:rPr>
          <w:rFonts w:ascii="Times New Roman" w:eastAsia="SabonLTStd-Roman" w:hAnsi="Times New Roman"/>
          <w:sz w:val="24"/>
          <w:szCs w:val="24"/>
          <w:lang w:val="en-GB"/>
        </w:rPr>
        <w:t>oing it (</w:t>
      </w:r>
      <w:r w:rsidR="00506CC9" w:rsidRPr="00506CC9">
        <w:rPr>
          <w:rFonts w:ascii="Times New Roman" w:eastAsia="SabonLTStd-Roman" w:hAnsi="Times New Roman"/>
          <w:sz w:val="24"/>
          <w:szCs w:val="24"/>
          <w:lang w:val="en-GB"/>
        </w:rPr>
        <w:t>Armstrong &amp; Taylor, Handbook of Human Resource Management Practices, 2014).</w:t>
      </w:r>
      <w:r w:rsidR="00BD653D">
        <w:rPr>
          <w:rFonts w:ascii="Times New Roman" w:eastAsia="SabonLTStd-Roman" w:hAnsi="Times New Roman"/>
          <w:sz w:val="24"/>
          <w:szCs w:val="24"/>
          <w:lang w:val="en-GB"/>
        </w:rPr>
        <w:t xml:space="preserve"> </w:t>
      </w:r>
    </w:p>
    <w:p w:rsidR="00E85AC4" w:rsidRDefault="00E85AC4" w:rsidP="00506CC9">
      <w:pPr>
        <w:autoSpaceDE w:val="0"/>
        <w:autoSpaceDN w:val="0"/>
        <w:adjustRightInd w:val="0"/>
        <w:spacing w:after="0" w:line="240" w:lineRule="auto"/>
        <w:ind w:firstLine="720"/>
        <w:jc w:val="both"/>
        <w:rPr>
          <w:rFonts w:ascii="Times New Roman" w:eastAsia="SabonLTStd-Roman" w:hAnsi="Times New Roman"/>
          <w:sz w:val="24"/>
          <w:szCs w:val="24"/>
          <w:lang w:val="en-GB"/>
        </w:rPr>
      </w:pPr>
    </w:p>
    <w:p w:rsidR="00506CC9" w:rsidRPr="00E85AC4" w:rsidRDefault="00E85AC4" w:rsidP="00E85AC4">
      <w:pPr>
        <w:autoSpaceDE w:val="0"/>
        <w:autoSpaceDN w:val="0"/>
        <w:adjustRightInd w:val="0"/>
        <w:spacing w:after="0" w:line="240" w:lineRule="auto"/>
        <w:jc w:val="center"/>
        <w:rPr>
          <w:rFonts w:ascii="Times New Roman" w:eastAsia="SabonLTStd-Roman" w:hAnsi="Times New Roman"/>
          <w:sz w:val="24"/>
          <w:szCs w:val="24"/>
          <w:lang w:val="en-GB"/>
        </w:rPr>
      </w:pPr>
      <w:r>
        <w:rPr>
          <w:rFonts w:ascii="Times New Roman" w:eastAsia="SabonLTStd-Roman" w:hAnsi="Times New Roman"/>
          <w:noProof/>
          <w:sz w:val="24"/>
          <w:szCs w:val="24"/>
          <w:lang w:val="lt-LT" w:eastAsia="lt-LT"/>
        </w:rPr>
        <w:drawing>
          <wp:inline distT="0" distB="0" distL="0" distR="0">
            <wp:extent cx="5419725" cy="232632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Untitled3.png"/>
                    <pic:cNvPicPr/>
                  </pic:nvPicPr>
                  <pic:blipFill>
                    <a:blip r:embed="rId5">
                      <a:extLst>
                        <a:ext uri="{28A0092B-C50C-407E-A947-70E740481C1C}">
                          <a14:useLocalDpi xmlns:a14="http://schemas.microsoft.com/office/drawing/2010/main" val="0"/>
                        </a:ext>
                      </a:extLst>
                    </a:blip>
                    <a:stretch>
                      <a:fillRect/>
                    </a:stretch>
                  </pic:blipFill>
                  <pic:spPr>
                    <a:xfrm>
                      <a:off x="0" y="0"/>
                      <a:ext cx="5427309" cy="2329579"/>
                    </a:xfrm>
                    <a:prstGeom prst="rect">
                      <a:avLst/>
                    </a:prstGeom>
                  </pic:spPr>
                </pic:pic>
              </a:graphicData>
            </a:graphic>
          </wp:inline>
        </w:drawing>
      </w:r>
    </w:p>
    <w:p w:rsidR="00BD653D" w:rsidRDefault="00BD653D" w:rsidP="00506CC9">
      <w:pPr>
        <w:pStyle w:val="Heading2"/>
      </w:pPr>
      <w:r>
        <w:t>Literature</w:t>
      </w:r>
    </w:p>
    <w:p w:rsidR="009C5CEF" w:rsidRDefault="00D568F0" w:rsidP="009C5CEF">
      <w:pPr>
        <w:spacing w:after="0"/>
        <w:jc w:val="both"/>
        <w:rPr>
          <w:rFonts w:asciiTheme="majorHAnsi" w:eastAsiaTheme="majorEastAsia" w:hAnsiTheme="majorHAnsi" w:cstheme="majorBidi"/>
          <w:color w:val="2E74B5" w:themeColor="accent1" w:themeShade="BF"/>
          <w:sz w:val="26"/>
          <w:szCs w:val="26"/>
          <w:lang w:val="en-US"/>
        </w:rPr>
      </w:pPr>
      <w:r w:rsidRPr="00D568F0">
        <w:rPr>
          <w:rFonts w:asciiTheme="majorHAnsi" w:eastAsiaTheme="majorEastAsia" w:hAnsiTheme="majorHAnsi" w:cstheme="majorBidi"/>
          <w:color w:val="2E74B5" w:themeColor="accent1" w:themeShade="BF"/>
          <w:sz w:val="26"/>
          <w:szCs w:val="26"/>
          <w:lang w:val="en-US"/>
        </w:rPr>
        <w:t>Performance management theories</w:t>
      </w:r>
    </w:p>
    <w:p w:rsidR="009C5CEF" w:rsidRPr="00A441EB" w:rsidRDefault="009C5CEF" w:rsidP="009C5CEF">
      <w:pPr>
        <w:spacing w:after="0" w:line="240" w:lineRule="auto"/>
        <w:jc w:val="both"/>
        <w:rPr>
          <w:rFonts w:ascii="Times New Roman" w:eastAsia="SabonLTStd-Roman" w:hAnsi="Times New Roman"/>
          <w:color w:val="000000" w:themeColor="text1"/>
          <w:sz w:val="20"/>
          <w:szCs w:val="20"/>
          <w:lang w:val="en-GB"/>
        </w:rPr>
      </w:pPr>
      <w:r w:rsidRPr="00A441EB">
        <w:rPr>
          <w:rFonts w:ascii="Times New Roman" w:eastAsiaTheme="majorEastAsia" w:hAnsi="Times New Roman"/>
          <w:color w:val="000000" w:themeColor="text1"/>
          <w:sz w:val="20"/>
          <w:szCs w:val="20"/>
          <w:lang w:val="en-US"/>
        </w:rPr>
        <w:t xml:space="preserve">(Source: </w:t>
      </w:r>
      <w:r w:rsidRPr="00A441EB">
        <w:rPr>
          <w:rFonts w:ascii="Times New Roman" w:eastAsia="SabonLTStd-Roman" w:hAnsi="Times New Roman"/>
          <w:color w:val="000000" w:themeColor="text1"/>
          <w:sz w:val="20"/>
          <w:szCs w:val="20"/>
          <w:lang w:val="en-GB"/>
        </w:rPr>
        <w:t>Armstrong &amp; Taylor, Handbook of Human Resource Management Practices, 2014)</w:t>
      </w:r>
    </w:p>
    <w:p w:rsidR="009C5CEF" w:rsidRDefault="009C5CEF" w:rsidP="009C5CEF">
      <w:pPr>
        <w:spacing w:after="0" w:line="240" w:lineRule="auto"/>
        <w:jc w:val="both"/>
        <w:rPr>
          <w:rFonts w:ascii="Times New Roman" w:hAnsi="Times New Roman"/>
          <w:sz w:val="24"/>
          <w:szCs w:val="24"/>
        </w:rPr>
      </w:pPr>
    </w:p>
    <w:p w:rsidR="00E85AC4" w:rsidRDefault="00E85AC4" w:rsidP="00E85AC4">
      <w:pPr>
        <w:spacing w:after="0" w:line="240" w:lineRule="auto"/>
        <w:jc w:val="center"/>
        <w:rPr>
          <w:rFonts w:ascii="Times New Roman" w:hAnsi="Times New Roman"/>
          <w:sz w:val="24"/>
          <w:szCs w:val="24"/>
        </w:rPr>
      </w:pPr>
      <w:r>
        <w:rPr>
          <w:rFonts w:ascii="Times New Roman" w:hAnsi="Times New Roman"/>
          <w:noProof/>
          <w:sz w:val="24"/>
          <w:szCs w:val="24"/>
          <w:lang w:val="lt-LT" w:eastAsia="lt-LT"/>
        </w:rPr>
        <w:lastRenderedPageBreak/>
        <w:drawing>
          <wp:inline distT="0" distB="0" distL="0" distR="0">
            <wp:extent cx="5760720" cy="233235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Untitled2.png"/>
                    <pic:cNvPicPr/>
                  </pic:nvPicPr>
                  <pic:blipFill>
                    <a:blip r:embed="rId6">
                      <a:extLst>
                        <a:ext uri="{28A0092B-C50C-407E-A947-70E740481C1C}">
                          <a14:useLocalDpi xmlns:a14="http://schemas.microsoft.com/office/drawing/2010/main" val="0"/>
                        </a:ext>
                      </a:extLst>
                    </a:blip>
                    <a:stretch>
                      <a:fillRect/>
                    </a:stretch>
                  </pic:blipFill>
                  <pic:spPr>
                    <a:xfrm>
                      <a:off x="0" y="0"/>
                      <a:ext cx="5760720" cy="2332355"/>
                    </a:xfrm>
                    <a:prstGeom prst="rect">
                      <a:avLst/>
                    </a:prstGeom>
                  </pic:spPr>
                </pic:pic>
              </a:graphicData>
            </a:graphic>
          </wp:inline>
        </w:drawing>
      </w:r>
    </w:p>
    <w:p w:rsidR="00BD653D" w:rsidRDefault="009C5CEF" w:rsidP="00BD653D">
      <w:pPr>
        <w:pStyle w:val="Heading3"/>
      </w:pPr>
      <w:r>
        <w:t>Goal</w:t>
      </w:r>
      <w:r w:rsidR="00BD653D">
        <w:t xml:space="preserve"> Theory</w:t>
      </w:r>
    </w:p>
    <w:p w:rsidR="009C5CEF" w:rsidRDefault="009C5CEF" w:rsidP="009C5CEF">
      <w:pPr>
        <w:spacing w:after="0" w:line="240" w:lineRule="auto"/>
        <w:jc w:val="both"/>
        <w:rPr>
          <w:rFonts w:ascii="Times New Roman" w:hAnsi="Times New Roman"/>
          <w:sz w:val="24"/>
          <w:szCs w:val="24"/>
        </w:rPr>
      </w:pPr>
      <w:r w:rsidRPr="00D568F0">
        <w:rPr>
          <w:rFonts w:ascii="Times New Roman" w:hAnsi="Times New Roman"/>
          <w:sz w:val="24"/>
          <w:szCs w:val="24"/>
        </w:rPr>
        <w:t>Goal theory, a</w:t>
      </w:r>
      <w:r>
        <w:rPr>
          <w:rFonts w:ascii="Times New Roman" w:hAnsi="Times New Roman"/>
          <w:sz w:val="24"/>
          <w:szCs w:val="24"/>
        </w:rPr>
        <w:t xml:space="preserve">s developed by Latham and Locke </w:t>
      </w:r>
      <w:r w:rsidRPr="00D568F0">
        <w:rPr>
          <w:rFonts w:ascii="Times New Roman" w:hAnsi="Times New Roman"/>
          <w:sz w:val="24"/>
          <w:szCs w:val="24"/>
        </w:rPr>
        <w:t>(1979), highligh</w:t>
      </w:r>
      <w:r>
        <w:rPr>
          <w:rFonts w:ascii="Times New Roman" w:hAnsi="Times New Roman"/>
          <w:sz w:val="24"/>
          <w:szCs w:val="24"/>
        </w:rPr>
        <w:t xml:space="preserve">ts four mechanisms that connect </w:t>
      </w:r>
      <w:r w:rsidRPr="00D568F0">
        <w:rPr>
          <w:rFonts w:ascii="Times New Roman" w:hAnsi="Times New Roman"/>
          <w:sz w:val="24"/>
          <w:szCs w:val="24"/>
        </w:rPr>
        <w:t>goals to performance out</w:t>
      </w:r>
      <w:r>
        <w:rPr>
          <w:rFonts w:ascii="Times New Roman" w:hAnsi="Times New Roman"/>
          <w:sz w:val="24"/>
          <w:szCs w:val="24"/>
        </w:rPr>
        <w:t xml:space="preserve">comes: 1) they direct attention </w:t>
      </w:r>
      <w:r w:rsidRPr="00D568F0">
        <w:rPr>
          <w:rFonts w:ascii="Times New Roman" w:hAnsi="Times New Roman"/>
          <w:sz w:val="24"/>
          <w:szCs w:val="24"/>
        </w:rPr>
        <w:t>to priorities; 2)</w:t>
      </w:r>
      <w:r>
        <w:rPr>
          <w:rFonts w:ascii="Times New Roman" w:hAnsi="Times New Roman"/>
          <w:sz w:val="24"/>
          <w:szCs w:val="24"/>
        </w:rPr>
        <w:t xml:space="preserve"> they stimulate effort; 3) they </w:t>
      </w:r>
      <w:r w:rsidRPr="00D568F0">
        <w:rPr>
          <w:rFonts w:ascii="Times New Roman" w:hAnsi="Times New Roman"/>
          <w:sz w:val="24"/>
          <w:szCs w:val="24"/>
        </w:rPr>
        <w:t>challenge people to b</w:t>
      </w:r>
      <w:r>
        <w:rPr>
          <w:rFonts w:ascii="Times New Roman" w:hAnsi="Times New Roman"/>
          <w:sz w:val="24"/>
          <w:szCs w:val="24"/>
        </w:rPr>
        <w:t xml:space="preserve">ring their knowledge and skills </w:t>
      </w:r>
      <w:r w:rsidRPr="00D568F0">
        <w:rPr>
          <w:rFonts w:ascii="Times New Roman" w:hAnsi="Times New Roman"/>
          <w:sz w:val="24"/>
          <w:szCs w:val="24"/>
        </w:rPr>
        <w:t>to bear to increas</w:t>
      </w:r>
      <w:r>
        <w:rPr>
          <w:rFonts w:ascii="Times New Roman" w:hAnsi="Times New Roman"/>
          <w:sz w:val="24"/>
          <w:szCs w:val="24"/>
        </w:rPr>
        <w:t xml:space="preserve">e their chances of success; and </w:t>
      </w:r>
      <w:r w:rsidRPr="00D568F0">
        <w:rPr>
          <w:rFonts w:ascii="Times New Roman" w:hAnsi="Times New Roman"/>
          <w:sz w:val="24"/>
          <w:szCs w:val="24"/>
        </w:rPr>
        <w:t>4) the more challe</w:t>
      </w:r>
      <w:r>
        <w:rPr>
          <w:rFonts w:ascii="Times New Roman" w:hAnsi="Times New Roman"/>
          <w:sz w:val="24"/>
          <w:szCs w:val="24"/>
        </w:rPr>
        <w:t xml:space="preserve">nging the goal, the more people </w:t>
      </w:r>
      <w:r w:rsidRPr="00D568F0">
        <w:rPr>
          <w:rFonts w:ascii="Times New Roman" w:hAnsi="Times New Roman"/>
          <w:sz w:val="24"/>
          <w:szCs w:val="24"/>
        </w:rPr>
        <w:t>will draw on their full re</w:t>
      </w:r>
      <w:r>
        <w:rPr>
          <w:rFonts w:ascii="Times New Roman" w:hAnsi="Times New Roman"/>
          <w:sz w:val="24"/>
          <w:szCs w:val="24"/>
        </w:rPr>
        <w:t xml:space="preserve">pertoire of skills. This theory </w:t>
      </w:r>
      <w:r w:rsidRPr="00D568F0">
        <w:rPr>
          <w:rFonts w:ascii="Times New Roman" w:hAnsi="Times New Roman"/>
          <w:sz w:val="24"/>
          <w:szCs w:val="24"/>
        </w:rPr>
        <w:t>supports the emp</w:t>
      </w:r>
      <w:r>
        <w:rPr>
          <w:rFonts w:ascii="Times New Roman" w:hAnsi="Times New Roman"/>
          <w:sz w:val="24"/>
          <w:szCs w:val="24"/>
        </w:rPr>
        <w:t xml:space="preserve">hasis in performance management </w:t>
      </w:r>
      <w:r w:rsidRPr="00D568F0">
        <w:rPr>
          <w:rFonts w:ascii="Times New Roman" w:hAnsi="Times New Roman"/>
          <w:sz w:val="24"/>
          <w:szCs w:val="24"/>
        </w:rPr>
        <w:t>on setting and ag</w:t>
      </w:r>
      <w:r>
        <w:rPr>
          <w:rFonts w:ascii="Times New Roman" w:hAnsi="Times New Roman"/>
          <w:sz w:val="24"/>
          <w:szCs w:val="24"/>
        </w:rPr>
        <w:t xml:space="preserve">reeing objectives against which </w:t>
      </w:r>
      <w:r w:rsidRPr="00D568F0">
        <w:rPr>
          <w:rFonts w:ascii="Times New Roman" w:hAnsi="Times New Roman"/>
          <w:sz w:val="24"/>
          <w:szCs w:val="24"/>
        </w:rPr>
        <w:t>performance can be measured and managed.</w:t>
      </w:r>
    </w:p>
    <w:p w:rsidR="009C5CEF" w:rsidRPr="00D568F0" w:rsidRDefault="009C5CEF" w:rsidP="009C5CEF">
      <w:pPr>
        <w:spacing w:after="0" w:line="240" w:lineRule="auto"/>
        <w:jc w:val="both"/>
        <w:rPr>
          <w:rFonts w:ascii="Times New Roman" w:hAnsi="Times New Roman"/>
          <w:sz w:val="24"/>
          <w:szCs w:val="24"/>
        </w:rPr>
      </w:pPr>
    </w:p>
    <w:p w:rsidR="009C5CEF" w:rsidRDefault="009C5CEF" w:rsidP="009C5CEF">
      <w:pPr>
        <w:pStyle w:val="Heading3"/>
      </w:pPr>
      <w:r>
        <w:t>Control Theory</w:t>
      </w:r>
    </w:p>
    <w:p w:rsidR="009C5CEF" w:rsidRDefault="009C5CEF" w:rsidP="00F56583">
      <w:pPr>
        <w:spacing w:after="0" w:line="240" w:lineRule="auto"/>
        <w:jc w:val="both"/>
        <w:rPr>
          <w:rFonts w:ascii="Times New Roman" w:hAnsi="Times New Roman"/>
          <w:sz w:val="24"/>
          <w:szCs w:val="24"/>
        </w:rPr>
      </w:pPr>
      <w:r w:rsidRPr="00D568F0">
        <w:rPr>
          <w:rFonts w:ascii="Times New Roman" w:hAnsi="Times New Roman"/>
          <w:sz w:val="24"/>
          <w:szCs w:val="24"/>
        </w:rPr>
        <w:t>Control theory foc</w:t>
      </w:r>
      <w:r>
        <w:rPr>
          <w:rFonts w:ascii="Times New Roman" w:hAnsi="Times New Roman"/>
          <w:sz w:val="24"/>
          <w:szCs w:val="24"/>
        </w:rPr>
        <w:t xml:space="preserve">uses attention on feedback as a </w:t>
      </w:r>
      <w:r w:rsidRPr="00D568F0">
        <w:rPr>
          <w:rFonts w:ascii="Times New Roman" w:hAnsi="Times New Roman"/>
          <w:sz w:val="24"/>
          <w:szCs w:val="24"/>
        </w:rPr>
        <w:t>means of shaping behavi</w:t>
      </w:r>
      <w:r>
        <w:rPr>
          <w:rFonts w:ascii="Times New Roman" w:hAnsi="Times New Roman"/>
          <w:sz w:val="24"/>
          <w:szCs w:val="24"/>
        </w:rPr>
        <w:t xml:space="preserve">our. As people receive feedback </w:t>
      </w:r>
      <w:r w:rsidRPr="00D568F0">
        <w:rPr>
          <w:rFonts w:ascii="Times New Roman" w:hAnsi="Times New Roman"/>
          <w:sz w:val="24"/>
          <w:szCs w:val="24"/>
        </w:rPr>
        <w:t xml:space="preserve">on their behaviour </w:t>
      </w:r>
      <w:r>
        <w:rPr>
          <w:rFonts w:ascii="Times New Roman" w:hAnsi="Times New Roman"/>
          <w:sz w:val="24"/>
          <w:szCs w:val="24"/>
        </w:rPr>
        <w:t xml:space="preserve">they appreciate the discrepancy </w:t>
      </w:r>
      <w:r w:rsidRPr="00D568F0">
        <w:rPr>
          <w:rFonts w:ascii="Times New Roman" w:hAnsi="Times New Roman"/>
          <w:sz w:val="24"/>
          <w:szCs w:val="24"/>
        </w:rPr>
        <w:t>between wh</w:t>
      </w:r>
      <w:r>
        <w:rPr>
          <w:rFonts w:ascii="Times New Roman" w:hAnsi="Times New Roman"/>
          <w:sz w:val="24"/>
          <w:szCs w:val="24"/>
        </w:rPr>
        <w:t xml:space="preserve">at they are doing and what they </w:t>
      </w:r>
      <w:r w:rsidRPr="00D568F0">
        <w:rPr>
          <w:rFonts w:ascii="Times New Roman" w:hAnsi="Times New Roman"/>
          <w:sz w:val="24"/>
          <w:szCs w:val="24"/>
        </w:rPr>
        <w:t>are expected to d</w:t>
      </w:r>
      <w:r>
        <w:rPr>
          <w:rFonts w:ascii="Times New Roman" w:hAnsi="Times New Roman"/>
          <w:sz w:val="24"/>
          <w:szCs w:val="24"/>
        </w:rPr>
        <w:t xml:space="preserve">o and take corrective action to </w:t>
      </w:r>
      <w:r w:rsidRPr="00D568F0">
        <w:rPr>
          <w:rFonts w:ascii="Times New Roman" w:hAnsi="Times New Roman"/>
          <w:sz w:val="24"/>
          <w:szCs w:val="24"/>
        </w:rPr>
        <w:t>overcome the discrep</w:t>
      </w:r>
      <w:r>
        <w:rPr>
          <w:rFonts w:ascii="Times New Roman" w:hAnsi="Times New Roman"/>
          <w:sz w:val="24"/>
          <w:szCs w:val="24"/>
        </w:rPr>
        <w:t xml:space="preserve">ancy. Feedback is recognized as </w:t>
      </w:r>
      <w:r w:rsidRPr="00D568F0">
        <w:rPr>
          <w:rFonts w:ascii="Times New Roman" w:hAnsi="Times New Roman"/>
          <w:sz w:val="24"/>
          <w:szCs w:val="24"/>
        </w:rPr>
        <w:t>a crucial part of performance management processes.</w:t>
      </w:r>
    </w:p>
    <w:p w:rsidR="00F56583" w:rsidRPr="00F56583" w:rsidRDefault="00F56583" w:rsidP="00F56583">
      <w:pPr>
        <w:spacing w:after="0" w:line="240" w:lineRule="auto"/>
        <w:jc w:val="both"/>
        <w:rPr>
          <w:rFonts w:ascii="Times New Roman" w:hAnsi="Times New Roman"/>
          <w:sz w:val="24"/>
          <w:szCs w:val="24"/>
        </w:rPr>
      </w:pPr>
    </w:p>
    <w:p w:rsidR="00F56583" w:rsidRDefault="00F56583" w:rsidP="00F56583">
      <w:pPr>
        <w:pStyle w:val="Heading3"/>
      </w:pPr>
      <w:r>
        <w:t>Social Cognitive Theory</w:t>
      </w:r>
    </w:p>
    <w:p w:rsidR="00BD653D" w:rsidRDefault="00F56583" w:rsidP="00E85AC4">
      <w:pPr>
        <w:spacing w:after="0" w:line="240" w:lineRule="auto"/>
        <w:jc w:val="both"/>
        <w:rPr>
          <w:rFonts w:ascii="Times New Roman" w:hAnsi="Times New Roman"/>
          <w:sz w:val="24"/>
          <w:szCs w:val="24"/>
        </w:rPr>
      </w:pPr>
      <w:r w:rsidRPr="00D568F0">
        <w:rPr>
          <w:rFonts w:ascii="Times New Roman" w:hAnsi="Times New Roman"/>
          <w:sz w:val="24"/>
          <w:szCs w:val="24"/>
        </w:rPr>
        <w:t xml:space="preserve">Social cognitive </w:t>
      </w:r>
      <w:r>
        <w:rPr>
          <w:rFonts w:ascii="Times New Roman" w:hAnsi="Times New Roman"/>
          <w:sz w:val="24"/>
          <w:szCs w:val="24"/>
        </w:rPr>
        <w:t xml:space="preserve">theory was developed by Bandura </w:t>
      </w:r>
      <w:r w:rsidRPr="00D568F0">
        <w:rPr>
          <w:rFonts w:ascii="Times New Roman" w:hAnsi="Times New Roman"/>
          <w:sz w:val="24"/>
          <w:szCs w:val="24"/>
        </w:rPr>
        <w:t>(1986). It is based on his c</w:t>
      </w:r>
      <w:r>
        <w:rPr>
          <w:rFonts w:ascii="Times New Roman" w:hAnsi="Times New Roman"/>
          <w:sz w:val="24"/>
          <w:szCs w:val="24"/>
        </w:rPr>
        <w:t xml:space="preserve">entral concept of selfefficacy. </w:t>
      </w:r>
      <w:r w:rsidRPr="00D568F0">
        <w:rPr>
          <w:rFonts w:ascii="Times New Roman" w:hAnsi="Times New Roman"/>
          <w:sz w:val="24"/>
          <w:szCs w:val="24"/>
        </w:rPr>
        <w:t>This suggests that what people believe they</w:t>
      </w:r>
      <w:r>
        <w:rPr>
          <w:rFonts w:ascii="Times New Roman" w:hAnsi="Times New Roman"/>
          <w:sz w:val="24"/>
          <w:szCs w:val="24"/>
        </w:rPr>
        <w:t xml:space="preserve"> </w:t>
      </w:r>
      <w:r w:rsidRPr="00D568F0">
        <w:rPr>
          <w:rFonts w:ascii="Times New Roman" w:hAnsi="Times New Roman"/>
          <w:sz w:val="24"/>
          <w:szCs w:val="24"/>
        </w:rPr>
        <w:t>can or cannot do powerfull</w:t>
      </w:r>
      <w:r>
        <w:rPr>
          <w:rFonts w:ascii="Times New Roman" w:hAnsi="Times New Roman"/>
          <w:sz w:val="24"/>
          <w:szCs w:val="24"/>
        </w:rPr>
        <w:t xml:space="preserve">y impacts on their performance. </w:t>
      </w:r>
      <w:r w:rsidRPr="00D568F0">
        <w:rPr>
          <w:rFonts w:ascii="Times New Roman" w:hAnsi="Times New Roman"/>
          <w:sz w:val="24"/>
          <w:szCs w:val="24"/>
        </w:rPr>
        <w:t>Developing and str</w:t>
      </w:r>
      <w:r>
        <w:rPr>
          <w:rFonts w:ascii="Times New Roman" w:hAnsi="Times New Roman"/>
          <w:sz w:val="24"/>
          <w:szCs w:val="24"/>
        </w:rPr>
        <w:t xml:space="preserve">engthening positive </w:t>
      </w:r>
      <w:r w:rsidRPr="00D568F0">
        <w:rPr>
          <w:rFonts w:ascii="Times New Roman" w:hAnsi="Times New Roman"/>
          <w:sz w:val="24"/>
          <w:szCs w:val="24"/>
        </w:rPr>
        <w:t>self-belief in empl</w:t>
      </w:r>
      <w:r>
        <w:rPr>
          <w:rFonts w:ascii="Times New Roman" w:hAnsi="Times New Roman"/>
          <w:sz w:val="24"/>
          <w:szCs w:val="24"/>
        </w:rPr>
        <w:t xml:space="preserve">oyees is therefore an important </w:t>
      </w:r>
      <w:r w:rsidRPr="00D568F0">
        <w:rPr>
          <w:rFonts w:ascii="Times New Roman" w:hAnsi="Times New Roman"/>
          <w:sz w:val="24"/>
          <w:szCs w:val="24"/>
        </w:rPr>
        <w:t>performance management objective.</w:t>
      </w:r>
    </w:p>
    <w:p w:rsidR="00E85AC4" w:rsidRPr="00E85AC4" w:rsidRDefault="00E85AC4" w:rsidP="00E85AC4">
      <w:pPr>
        <w:spacing w:after="0" w:line="240" w:lineRule="auto"/>
        <w:jc w:val="both"/>
        <w:rPr>
          <w:rFonts w:ascii="Times New Roman" w:hAnsi="Times New Roman"/>
          <w:sz w:val="24"/>
          <w:szCs w:val="24"/>
        </w:rPr>
      </w:pPr>
    </w:p>
    <w:p w:rsidR="00F56583" w:rsidRDefault="00F56583" w:rsidP="00F56583">
      <w:pPr>
        <w:pStyle w:val="Heading3"/>
        <w:rPr>
          <w:color w:val="2E74B5" w:themeColor="accent1" w:themeShade="BF"/>
          <w:sz w:val="26"/>
          <w:szCs w:val="26"/>
          <w:lang w:val="en-US"/>
        </w:rPr>
      </w:pPr>
      <w:r w:rsidRPr="00F56583">
        <w:rPr>
          <w:color w:val="2E74B5" w:themeColor="accent1" w:themeShade="BF"/>
          <w:sz w:val="26"/>
          <w:szCs w:val="26"/>
          <w:lang w:val="en-US"/>
        </w:rPr>
        <w:t>Aims of performance management</w:t>
      </w:r>
    </w:p>
    <w:p w:rsidR="00F56583" w:rsidRPr="00A441EB" w:rsidRDefault="00F56583" w:rsidP="00DE7048">
      <w:pPr>
        <w:spacing w:after="0" w:line="240" w:lineRule="auto"/>
        <w:jc w:val="both"/>
        <w:rPr>
          <w:rFonts w:ascii="Times New Roman" w:eastAsia="SabonLTStd-Roman" w:hAnsi="Times New Roman"/>
          <w:color w:val="000000" w:themeColor="text1"/>
          <w:sz w:val="20"/>
          <w:szCs w:val="20"/>
          <w:lang w:val="en-GB"/>
        </w:rPr>
      </w:pPr>
      <w:r w:rsidRPr="00A441EB">
        <w:rPr>
          <w:rFonts w:ascii="Times New Roman" w:eastAsiaTheme="majorEastAsia" w:hAnsi="Times New Roman"/>
          <w:color w:val="000000" w:themeColor="text1"/>
          <w:sz w:val="20"/>
          <w:szCs w:val="20"/>
          <w:lang w:val="en-US"/>
        </w:rPr>
        <w:t xml:space="preserve">(Source: </w:t>
      </w:r>
      <w:r w:rsidR="00B31984" w:rsidRPr="00A441EB">
        <w:rPr>
          <w:rFonts w:ascii="Times New Roman" w:eastAsia="SabonLTStd-Roman" w:hAnsi="Times New Roman"/>
          <w:color w:val="000000" w:themeColor="text1"/>
          <w:sz w:val="20"/>
          <w:szCs w:val="20"/>
          <w:lang w:val="en-GB"/>
        </w:rPr>
        <w:t>Michael Armstrong, Armstrong’s Handbook of Performance Management, 2015</w:t>
      </w:r>
      <w:r w:rsidRPr="00A441EB">
        <w:rPr>
          <w:rFonts w:ascii="Times New Roman" w:eastAsia="SabonLTStd-Roman" w:hAnsi="Times New Roman"/>
          <w:color w:val="000000" w:themeColor="text1"/>
          <w:sz w:val="20"/>
          <w:szCs w:val="20"/>
          <w:lang w:val="en-GB"/>
        </w:rPr>
        <w:t>)</w:t>
      </w:r>
    </w:p>
    <w:p w:rsidR="00F56583" w:rsidRPr="00F56583" w:rsidRDefault="00F56583" w:rsidP="00DE7048">
      <w:pPr>
        <w:spacing w:after="0" w:line="240" w:lineRule="auto"/>
        <w:jc w:val="both"/>
        <w:rPr>
          <w:rFonts w:ascii="Times New Roman" w:eastAsia="SabonLTStd-Roman" w:hAnsi="Times New Roman"/>
          <w:color w:val="000000" w:themeColor="text1"/>
          <w:sz w:val="24"/>
          <w:szCs w:val="24"/>
          <w:lang w:val="en-GB"/>
        </w:rPr>
      </w:pPr>
    </w:p>
    <w:p w:rsidR="00F56583" w:rsidRPr="00B31984" w:rsidRDefault="00F56583" w:rsidP="00DE7048">
      <w:pPr>
        <w:spacing w:after="0" w:line="240" w:lineRule="auto"/>
        <w:ind w:firstLine="720"/>
        <w:jc w:val="both"/>
        <w:rPr>
          <w:rFonts w:ascii="Times New Roman" w:hAnsi="Times New Roman"/>
          <w:sz w:val="24"/>
          <w:szCs w:val="24"/>
          <w:lang w:val="en-US"/>
        </w:rPr>
      </w:pPr>
      <w:r w:rsidRPr="00B31984">
        <w:rPr>
          <w:rFonts w:ascii="Times New Roman" w:hAnsi="Times New Roman"/>
          <w:sz w:val="24"/>
          <w:szCs w:val="24"/>
          <w:lang w:val="en-US"/>
        </w:rPr>
        <w:t xml:space="preserve">The overall objective of performance management is to develop and improve the performance of individuals and teams and therefore organizations. </w:t>
      </w:r>
    </w:p>
    <w:p w:rsidR="00A31909" w:rsidRPr="00B31984" w:rsidRDefault="00A31909" w:rsidP="00DE7048">
      <w:pPr>
        <w:spacing w:after="0" w:line="240" w:lineRule="auto"/>
        <w:ind w:firstLine="720"/>
        <w:jc w:val="both"/>
        <w:rPr>
          <w:rFonts w:ascii="Times New Roman" w:hAnsi="Times New Roman"/>
          <w:sz w:val="24"/>
          <w:szCs w:val="24"/>
          <w:lang w:val="en-US"/>
        </w:rPr>
      </w:pPr>
      <w:r w:rsidRPr="00B31984">
        <w:rPr>
          <w:rFonts w:ascii="Times New Roman" w:hAnsi="Times New Roman"/>
          <w:sz w:val="24"/>
          <w:szCs w:val="24"/>
          <w:lang w:val="en-US"/>
        </w:rPr>
        <w:t>The aim is to develop the capacity of people to</w:t>
      </w:r>
      <w:r w:rsidRPr="00B31984">
        <w:rPr>
          <w:rFonts w:ascii="Times New Roman" w:hAnsi="Times New Roman"/>
          <w:sz w:val="24"/>
          <w:szCs w:val="24"/>
          <w:lang w:val="lt-LT"/>
        </w:rPr>
        <w:t xml:space="preserve"> </w:t>
      </w:r>
      <w:r w:rsidRPr="00B31984">
        <w:rPr>
          <w:rFonts w:ascii="Times New Roman" w:hAnsi="Times New Roman"/>
          <w:sz w:val="24"/>
          <w:szCs w:val="24"/>
          <w:lang w:val="en-US"/>
        </w:rPr>
        <w:t>meet and exceed expectations and to achieve their</w:t>
      </w:r>
      <w:r w:rsidRPr="00B31984">
        <w:rPr>
          <w:rFonts w:ascii="Times New Roman" w:hAnsi="Times New Roman"/>
          <w:sz w:val="24"/>
          <w:szCs w:val="24"/>
          <w:lang w:val="lt-LT"/>
        </w:rPr>
        <w:t xml:space="preserve"> </w:t>
      </w:r>
      <w:r w:rsidRPr="00B31984">
        <w:rPr>
          <w:rFonts w:ascii="Times New Roman" w:hAnsi="Times New Roman"/>
          <w:sz w:val="24"/>
          <w:szCs w:val="24"/>
          <w:lang w:val="en-US"/>
        </w:rPr>
        <w:t>full potential to the benefit of themselves and the</w:t>
      </w:r>
      <w:r w:rsidRPr="00B31984">
        <w:rPr>
          <w:rFonts w:ascii="Times New Roman" w:hAnsi="Times New Roman"/>
          <w:sz w:val="24"/>
          <w:szCs w:val="24"/>
          <w:lang w:val="lt-LT"/>
        </w:rPr>
        <w:t xml:space="preserve"> </w:t>
      </w:r>
      <w:r w:rsidRPr="00B31984">
        <w:rPr>
          <w:rFonts w:ascii="Times New Roman" w:hAnsi="Times New Roman"/>
          <w:sz w:val="24"/>
          <w:szCs w:val="24"/>
          <w:lang w:val="en-US"/>
        </w:rPr>
        <w:t xml:space="preserve">organization. </w:t>
      </w:r>
      <w:r w:rsidR="00B31984" w:rsidRPr="00B31984">
        <w:rPr>
          <w:rFonts w:ascii="Times New Roman" w:hAnsi="Times New Roman"/>
          <w:sz w:val="24"/>
          <w:szCs w:val="24"/>
          <w:lang w:val="en-US"/>
        </w:rPr>
        <w:t>It is about ensuring that the support and guidance people need to develop and improve is readily available.</w:t>
      </w:r>
    </w:p>
    <w:p w:rsidR="00B31984" w:rsidRDefault="00B31984" w:rsidP="00DE7048">
      <w:pPr>
        <w:spacing w:after="0" w:line="240" w:lineRule="auto"/>
        <w:ind w:firstLine="720"/>
        <w:jc w:val="both"/>
        <w:rPr>
          <w:rFonts w:ascii="Times New Roman" w:hAnsi="Times New Roman"/>
          <w:sz w:val="24"/>
          <w:szCs w:val="24"/>
          <w:lang w:val="en-US"/>
        </w:rPr>
      </w:pPr>
      <w:r w:rsidRPr="00B31984">
        <w:rPr>
          <w:rFonts w:ascii="Times New Roman" w:hAnsi="Times New Roman"/>
          <w:sz w:val="24"/>
          <w:szCs w:val="24"/>
          <w:lang w:val="en-US"/>
        </w:rPr>
        <w:t>Effective performance management has two other important purposes. First, it can communicate to employees the strategic goals of the enterprise and specify what the organization expects from them in terms of behavior and results in order to achieve those goals. This means defining what doing a good job entails. Second, it can help with relationship building between employees and their managers. Involving both managers and their staff in performance planning and review can widen the dialogue between them and enhance inter-personal trust.</w:t>
      </w:r>
    </w:p>
    <w:p w:rsidR="00B31984" w:rsidRPr="00B31984" w:rsidRDefault="00B31984" w:rsidP="00DE7048">
      <w:pPr>
        <w:spacing w:after="0" w:line="240" w:lineRule="auto"/>
        <w:ind w:firstLine="720"/>
        <w:jc w:val="both"/>
        <w:rPr>
          <w:rFonts w:ascii="Times New Roman" w:hAnsi="Times New Roman"/>
          <w:sz w:val="24"/>
          <w:szCs w:val="24"/>
          <w:lang w:val="en-US"/>
        </w:rPr>
      </w:pPr>
      <w:r w:rsidRPr="00B31984">
        <w:rPr>
          <w:rFonts w:ascii="Times New Roman" w:hAnsi="Times New Roman"/>
          <w:sz w:val="24"/>
          <w:szCs w:val="24"/>
          <w:lang w:val="en-US"/>
        </w:rPr>
        <w:lastRenderedPageBreak/>
        <w:t>A summary of what management and individuals can ga</w:t>
      </w:r>
      <w:r>
        <w:rPr>
          <w:rFonts w:ascii="Times New Roman" w:hAnsi="Times New Roman"/>
          <w:sz w:val="24"/>
          <w:szCs w:val="24"/>
          <w:lang w:val="en-US"/>
        </w:rPr>
        <w:t xml:space="preserve">in from performance </w:t>
      </w:r>
      <w:r w:rsidRPr="00B31984">
        <w:rPr>
          <w:rFonts w:ascii="Times New Roman" w:hAnsi="Times New Roman"/>
          <w:sz w:val="24"/>
          <w:szCs w:val="24"/>
          <w:lang w:val="en-US"/>
        </w:rPr>
        <w:t>management is given in Table 1.1.</w:t>
      </w:r>
    </w:p>
    <w:p w:rsidR="00BD653D" w:rsidRDefault="00B31984" w:rsidP="00BD653D">
      <w:pPr>
        <w:spacing w:before="120" w:after="120" w:line="240" w:lineRule="auto"/>
      </w:pPr>
      <w:r>
        <w:rPr>
          <w:noProof/>
          <w:lang w:val="lt-LT" w:eastAsia="lt-LT"/>
        </w:rPr>
        <w:drawing>
          <wp:inline distT="0" distB="0" distL="0" distR="0">
            <wp:extent cx="4429125" cy="2720846"/>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Untitled.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438720" cy="2726740"/>
                    </a:xfrm>
                    <a:prstGeom prst="rect">
                      <a:avLst/>
                    </a:prstGeom>
                  </pic:spPr>
                </pic:pic>
              </a:graphicData>
            </a:graphic>
          </wp:inline>
        </w:drawing>
      </w:r>
    </w:p>
    <w:p w:rsidR="00912847" w:rsidRDefault="00912847" w:rsidP="00912847">
      <w:pPr>
        <w:spacing w:before="120" w:after="120" w:line="240" w:lineRule="auto"/>
        <w:jc w:val="both"/>
        <w:rPr>
          <w:rFonts w:asciiTheme="majorHAnsi" w:eastAsiaTheme="majorEastAsia" w:hAnsiTheme="majorHAnsi" w:cstheme="majorBidi"/>
          <w:color w:val="2E74B5" w:themeColor="accent1" w:themeShade="BF"/>
          <w:sz w:val="26"/>
          <w:szCs w:val="26"/>
          <w:lang w:val="en-US"/>
        </w:rPr>
      </w:pPr>
      <w:r w:rsidRPr="00912847">
        <w:rPr>
          <w:rFonts w:asciiTheme="majorHAnsi" w:eastAsiaTheme="majorEastAsia" w:hAnsiTheme="majorHAnsi" w:cstheme="majorBidi"/>
          <w:color w:val="2E74B5" w:themeColor="accent1" w:themeShade="BF"/>
          <w:sz w:val="26"/>
          <w:szCs w:val="26"/>
          <w:lang w:val="en-US"/>
        </w:rPr>
        <w:t>Guiding Principles of Performance Management</w:t>
      </w:r>
    </w:p>
    <w:p w:rsidR="00912847" w:rsidRPr="00A441EB" w:rsidRDefault="00912847" w:rsidP="00912847">
      <w:pPr>
        <w:spacing w:after="0" w:line="240" w:lineRule="auto"/>
        <w:jc w:val="both"/>
        <w:rPr>
          <w:rFonts w:ascii="Times New Roman" w:eastAsia="SabonLTStd-Roman" w:hAnsi="Times New Roman"/>
          <w:color w:val="000000" w:themeColor="text1"/>
          <w:sz w:val="20"/>
          <w:szCs w:val="20"/>
          <w:lang w:val="en-GB"/>
        </w:rPr>
      </w:pPr>
      <w:r w:rsidRPr="00A441EB">
        <w:rPr>
          <w:rFonts w:ascii="Times New Roman" w:eastAsiaTheme="majorEastAsia" w:hAnsi="Times New Roman"/>
          <w:color w:val="000000" w:themeColor="text1"/>
          <w:sz w:val="20"/>
          <w:szCs w:val="20"/>
          <w:lang w:val="en-US"/>
        </w:rPr>
        <w:t xml:space="preserve">(Source: </w:t>
      </w:r>
      <w:r w:rsidRPr="00A441EB">
        <w:rPr>
          <w:rFonts w:ascii="Times New Roman" w:eastAsia="SabonLTStd-Roman" w:hAnsi="Times New Roman"/>
          <w:color w:val="000000" w:themeColor="text1"/>
          <w:sz w:val="20"/>
          <w:szCs w:val="20"/>
          <w:lang w:val="en-GB"/>
        </w:rPr>
        <w:t>Michael Armstrong, Armstrong’s Handbook of Performance Management, 2015)</w:t>
      </w:r>
    </w:p>
    <w:p w:rsidR="00912847" w:rsidRPr="00912847" w:rsidRDefault="00912847" w:rsidP="00912847">
      <w:pPr>
        <w:spacing w:after="0" w:line="240" w:lineRule="auto"/>
        <w:jc w:val="both"/>
        <w:rPr>
          <w:rFonts w:ascii="Times New Roman" w:eastAsia="SabonLTStd-Roman" w:hAnsi="Times New Roman"/>
          <w:color w:val="000000" w:themeColor="text1"/>
          <w:sz w:val="24"/>
          <w:szCs w:val="24"/>
          <w:lang w:val="en-GB"/>
        </w:rPr>
      </w:pPr>
    </w:p>
    <w:p w:rsidR="00912847" w:rsidRPr="00912847" w:rsidRDefault="00912847" w:rsidP="00912847">
      <w:pPr>
        <w:spacing w:after="0" w:line="240" w:lineRule="auto"/>
        <w:ind w:firstLine="720"/>
        <w:rPr>
          <w:rFonts w:ascii="Times New Roman" w:hAnsi="Times New Roman"/>
          <w:sz w:val="24"/>
          <w:szCs w:val="24"/>
        </w:rPr>
      </w:pPr>
      <w:r w:rsidRPr="00912847">
        <w:rPr>
          <w:rFonts w:ascii="Times New Roman" w:hAnsi="Times New Roman"/>
          <w:sz w:val="24"/>
          <w:szCs w:val="24"/>
        </w:rPr>
        <w:t>The overarching principles governing effective performance management</w:t>
      </w:r>
      <w:r>
        <w:rPr>
          <w:rFonts w:ascii="Times New Roman" w:hAnsi="Times New Roman"/>
          <w:sz w:val="24"/>
          <w:szCs w:val="24"/>
        </w:rPr>
        <w:t xml:space="preserve"> </w:t>
      </w:r>
      <w:r w:rsidRPr="00912847">
        <w:rPr>
          <w:rFonts w:ascii="Times New Roman" w:hAnsi="Times New Roman"/>
          <w:sz w:val="24"/>
          <w:szCs w:val="24"/>
        </w:rPr>
        <w:t>were defined by Egan (1995):</w:t>
      </w:r>
    </w:p>
    <w:p w:rsidR="00912847" w:rsidRDefault="00912847" w:rsidP="00912847">
      <w:pPr>
        <w:spacing w:after="0" w:line="240" w:lineRule="auto"/>
        <w:ind w:firstLine="720"/>
        <w:rPr>
          <w:rFonts w:ascii="Times New Roman" w:hAnsi="Times New Roman"/>
          <w:sz w:val="24"/>
          <w:szCs w:val="24"/>
        </w:rPr>
      </w:pPr>
      <w:r w:rsidRPr="00912847">
        <w:rPr>
          <w:rFonts w:ascii="Times New Roman" w:hAnsi="Times New Roman"/>
          <w:sz w:val="24"/>
          <w:szCs w:val="24"/>
        </w:rPr>
        <w:t>Most employees want direction, free</w:t>
      </w:r>
      <w:r>
        <w:rPr>
          <w:rFonts w:ascii="Times New Roman" w:hAnsi="Times New Roman"/>
          <w:sz w:val="24"/>
          <w:szCs w:val="24"/>
        </w:rPr>
        <w:t xml:space="preserve">dom to get their work done, and </w:t>
      </w:r>
      <w:r w:rsidRPr="00912847">
        <w:rPr>
          <w:rFonts w:ascii="Times New Roman" w:hAnsi="Times New Roman"/>
          <w:sz w:val="24"/>
          <w:szCs w:val="24"/>
        </w:rPr>
        <w:t>encouragement not control. The performa</w:t>
      </w:r>
      <w:r>
        <w:rPr>
          <w:rFonts w:ascii="Times New Roman" w:hAnsi="Times New Roman"/>
          <w:sz w:val="24"/>
          <w:szCs w:val="24"/>
        </w:rPr>
        <w:t xml:space="preserve">nce management system should be </w:t>
      </w:r>
      <w:r w:rsidRPr="00912847">
        <w:rPr>
          <w:rFonts w:ascii="Times New Roman" w:hAnsi="Times New Roman"/>
          <w:sz w:val="24"/>
          <w:szCs w:val="24"/>
        </w:rPr>
        <w:t>a control system only by exception. The solutio</w:t>
      </w:r>
      <w:r>
        <w:rPr>
          <w:rFonts w:ascii="Times New Roman" w:hAnsi="Times New Roman"/>
          <w:sz w:val="24"/>
          <w:szCs w:val="24"/>
        </w:rPr>
        <w:t xml:space="preserve">n is to make it a collaborative </w:t>
      </w:r>
      <w:r w:rsidRPr="00912847">
        <w:rPr>
          <w:rFonts w:ascii="Times New Roman" w:hAnsi="Times New Roman"/>
          <w:sz w:val="24"/>
          <w:szCs w:val="24"/>
        </w:rPr>
        <w:t>development system, in two ways. First, th</w:t>
      </w:r>
      <w:r>
        <w:rPr>
          <w:rFonts w:ascii="Times New Roman" w:hAnsi="Times New Roman"/>
          <w:sz w:val="24"/>
          <w:szCs w:val="24"/>
        </w:rPr>
        <w:t xml:space="preserve">e entire performance management </w:t>
      </w:r>
      <w:r w:rsidRPr="00912847">
        <w:rPr>
          <w:rFonts w:ascii="Times New Roman" w:hAnsi="Times New Roman"/>
          <w:sz w:val="24"/>
          <w:szCs w:val="24"/>
        </w:rPr>
        <w:t>process – coaching, counselling, feedback, trac</w:t>
      </w:r>
      <w:r>
        <w:rPr>
          <w:rFonts w:ascii="Times New Roman" w:hAnsi="Times New Roman"/>
          <w:sz w:val="24"/>
          <w:szCs w:val="24"/>
        </w:rPr>
        <w:t xml:space="preserve">king, recognition, and so forth </w:t>
      </w:r>
      <w:r w:rsidRPr="00912847">
        <w:rPr>
          <w:rFonts w:ascii="Times New Roman" w:hAnsi="Times New Roman"/>
          <w:sz w:val="24"/>
          <w:szCs w:val="24"/>
        </w:rPr>
        <w:t>– should encourage development. Ideally</w:t>
      </w:r>
      <w:r>
        <w:rPr>
          <w:rFonts w:ascii="Times New Roman" w:hAnsi="Times New Roman"/>
          <w:sz w:val="24"/>
          <w:szCs w:val="24"/>
        </w:rPr>
        <w:t xml:space="preserve">, team members grow and develop </w:t>
      </w:r>
      <w:r w:rsidRPr="00912847">
        <w:rPr>
          <w:rFonts w:ascii="Times New Roman" w:hAnsi="Times New Roman"/>
          <w:sz w:val="24"/>
          <w:szCs w:val="24"/>
        </w:rPr>
        <w:t>through these interactions. Second, whe</w:t>
      </w:r>
      <w:r>
        <w:rPr>
          <w:rFonts w:ascii="Times New Roman" w:hAnsi="Times New Roman"/>
          <w:sz w:val="24"/>
          <w:szCs w:val="24"/>
        </w:rPr>
        <w:t xml:space="preserve">n managers and team members ask </w:t>
      </w:r>
      <w:r w:rsidRPr="00912847">
        <w:rPr>
          <w:rFonts w:ascii="Times New Roman" w:hAnsi="Times New Roman"/>
          <w:sz w:val="24"/>
          <w:szCs w:val="24"/>
        </w:rPr>
        <w:t xml:space="preserve">what they need to be able to do to do bigger </w:t>
      </w:r>
      <w:r>
        <w:rPr>
          <w:rFonts w:ascii="Times New Roman" w:hAnsi="Times New Roman"/>
          <w:sz w:val="24"/>
          <w:szCs w:val="24"/>
        </w:rPr>
        <w:t xml:space="preserve">and better things, they move to </w:t>
      </w:r>
      <w:r w:rsidRPr="00912847">
        <w:rPr>
          <w:rFonts w:ascii="Times New Roman" w:hAnsi="Times New Roman"/>
          <w:sz w:val="24"/>
          <w:szCs w:val="24"/>
        </w:rPr>
        <w:t>str</w:t>
      </w:r>
      <w:r>
        <w:rPr>
          <w:rFonts w:ascii="Times New Roman" w:hAnsi="Times New Roman"/>
          <w:sz w:val="24"/>
          <w:szCs w:val="24"/>
        </w:rPr>
        <w:t>ategic development.</w:t>
      </w:r>
    </w:p>
    <w:p w:rsidR="00912847" w:rsidRPr="00912847" w:rsidRDefault="00912847" w:rsidP="00912847">
      <w:pPr>
        <w:spacing w:after="0" w:line="240" w:lineRule="auto"/>
        <w:ind w:firstLine="720"/>
        <w:rPr>
          <w:rFonts w:ascii="Times New Roman" w:hAnsi="Times New Roman"/>
          <w:sz w:val="24"/>
          <w:szCs w:val="24"/>
        </w:rPr>
      </w:pPr>
      <w:r w:rsidRPr="00912847">
        <w:rPr>
          <w:rFonts w:ascii="Times New Roman" w:hAnsi="Times New Roman"/>
          <w:sz w:val="24"/>
          <w:szCs w:val="24"/>
        </w:rPr>
        <w:t>Strebler et al (2001) suggested that the followi</w:t>
      </w:r>
      <w:r>
        <w:rPr>
          <w:rFonts w:ascii="Times New Roman" w:hAnsi="Times New Roman"/>
          <w:sz w:val="24"/>
          <w:szCs w:val="24"/>
        </w:rPr>
        <w:t xml:space="preserve">ng principles were required for </w:t>
      </w:r>
      <w:r w:rsidRPr="00912847">
        <w:rPr>
          <w:rFonts w:ascii="Times New Roman" w:hAnsi="Times New Roman"/>
          <w:sz w:val="24"/>
          <w:szCs w:val="24"/>
        </w:rPr>
        <w:t>performance management to work effectively:</w:t>
      </w:r>
    </w:p>
    <w:p w:rsidR="00912847" w:rsidRPr="00912847" w:rsidRDefault="00912847" w:rsidP="00912847">
      <w:pPr>
        <w:pStyle w:val="ListParagraph"/>
        <w:numPr>
          <w:ilvl w:val="0"/>
          <w:numId w:val="19"/>
        </w:numPr>
        <w:spacing w:after="0" w:line="240" w:lineRule="auto"/>
        <w:ind w:left="1080"/>
        <w:rPr>
          <w:rFonts w:ascii="Times New Roman" w:hAnsi="Times New Roman"/>
          <w:sz w:val="24"/>
          <w:szCs w:val="24"/>
        </w:rPr>
      </w:pPr>
      <w:r w:rsidRPr="00912847">
        <w:rPr>
          <w:rFonts w:ascii="Times New Roman" w:hAnsi="Times New Roman"/>
          <w:sz w:val="24"/>
          <w:szCs w:val="24"/>
        </w:rPr>
        <w:t>Have clear aims and measurable success criteria.</w:t>
      </w:r>
    </w:p>
    <w:p w:rsidR="00912847" w:rsidRPr="00912847" w:rsidRDefault="00912847" w:rsidP="00912847">
      <w:pPr>
        <w:pStyle w:val="ListParagraph"/>
        <w:numPr>
          <w:ilvl w:val="0"/>
          <w:numId w:val="19"/>
        </w:numPr>
        <w:spacing w:after="0" w:line="240" w:lineRule="auto"/>
        <w:ind w:left="1080"/>
        <w:rPr>
          <w:rFonts w:ascii="Times New Roman" w:hAnsi="Times New Roman"/>
          <w:sz w:val="24"/>
          <w:szCs w:val="24"/>
        </w:rPr>
      </w:pPr>
      <w:r w:rsidRPr="00912847">
        <w:rPr>
          <w:rFonts w:ascii="Times New Roman" w:hAnsi="Times New Roman"/>
          <w:sz w:val="24"/>
          <w:szCs w:val="24"/>
        </w:rPr>
        <w:t>Be designed and implemented with appropriate employee involvement.</w:t>
      </w:r>
    </w:p>
    <w:p w:rsidR="00912847" w:rsidRPr="00912847" w:rsidRDefault="00912847" w:rsidP="00912847">
      <w:pPr>
        <w:pStyle w:val="ListParagraph"/>
        <w:numPr>
          <w:ilvl w:val="0"/>
          <w:numId w:val="19"/>
        </w:numPr>
        <w:spacing w:after="0" w:line="240" w:lineRule="auto"/>
        <w:ind w:left="1080"/>
        <w:rPr>
          <w:rFonts w:ascii="Times New Roman" w:hAnsi="Times New Roman"/>
          <w:sz w:val="24"/>
          <w:szCs w:val="24"/>
        </w:rPr>
      </w:pPr>
      <w:r w:rsidRPr="00912847">
        <w:rPr>
          <w:rFonts w:ascii="Times New Roman" w:hAnsi="Times New Roman"/>
          <w:sz w:val="24"/>
          <w:szCs w:val="24"/>
        </w:rPr>
        <w:t>Be simple to understand and operate.</w:t>
      </w:r>
    </w:p>
    <w:p w:rsidR="00912847" w:rsidRPr="00912847" w:rsidRDefault="00912847" w:rsidP="00912847">
      <w:pPr>
        <w:pStyle w:val="ListParagraph"/>
        <w:numPr>
          <w:ilvl w:val="0"/>
          <w:numId w:val="19"/>
        </w:numPr>
        <w:spacing w:after="0" w:line="240" w:lineRule="auto"/>
        <w:ind w:left="1080"/>
        <w:rPr>
          <w:rFonts w:ascii="Times New Roman" w:hAnsi="Times New Roman"/>
          <w:sz w:val="24"/>
          <w:szCs w:val="24"/>
        </w:rPr>
      </w:pPr>
      <w:r w:rsidRPr="00912847">
        <w:rPr>
          <w:rFonts w:ascii="Times New Roman" w:hAnsi="Times New Roman"/>
          <w:sz w:val="24"/>
          <w:szCs w:val="24"/>
        </w:rPr>
        <w:t>Make its use fundamental to achieving all management goals.</w:t>
      </w:r>
    </w:p>
    <w:p w:rsidR="00912847" w:rsidRPr="00912847" w:rsidRDefault="00912847" w:rsidP="00912847">
      <w:pPr>
        <w:pStyle w:val="ListParagraph"/>
        <w:numPr>
          <w:ilvl w:val="0"/>
          <w:numId w:val="19"/>
        </w:numPr>
        <w:spacing w:after="0" w:line="240" w:lineRule="auto"/>
        <w:ind w:left="1080"/>
        <w:rPr>
          <w:rFonts w:ascii="Times New Roman" w:hAnsi="Times New Roman"/>
          <w:sz w:val="24"/>
          <w:szCs w:val="24"/>
        </w:rPr>
      </w:pPr>
      <w:r w:rsidRPr="00912847">
        <w:rPr>
          <w:rFonts w:ascii="Times New Roman" w:hAnsi="Times New Roman"/>
          <w:sz w:val="24"/>
          <w:szCs w:val="24"/>
        </w:rPr>
        <w:t>Allow employees a clear ‘line of sight’ between their performancegoals and those of the organization.</w:t>
      </w:r>
    </w:p>
    <w:p w:rsidR="00912847" w:rsidRPr="00912847" w:rsidRDefault="00912847" w:rsidP="00912847">
      <w:pPr>
        <w:pStyle w:val="ListParagraph"/>
        <w:numPr>
          <w:ilvl w:val="0"/>
          <w:numId w:val="19"/>
        </w:numPr>
        <w:spacing w:after="0" w:line="240" w:lineRule="auto"/>
        <w:ind w:left="1080"/>
        <w:rPr>
          <w:rFonts w:ascii="Times New Roman" w:hAnsi="Times New Roman"/>
          <w:sz w:val="24"/>
          <w:szCs w:val="24"/>
        </w:rPr>
      </w:pPr>
      <w:r w:rsidRPr="00912847">
        <w:rPr>
          <w:rFonts w:ascii="Times New Roman" w:hAnsi="Times New Roman"/>
          <w:sz w:val="24"/>
          <w:szCs w:val="24"/>
        </w:rPr>
        <w:t>Focus on role clarity and performance improvement.</w:t>
      </w:r>
    </w:p>
    <w:p w:rsidR="00912847" w:rsidRPr="00912847" w:rsidRDefault="00912847" w:rsidP="00912847">
      <w:pPr>
        <w:pStyle w:val="ListParagraph"/>
        <w:numPr>
          <w:ilvl w:val="0"/>
          <w:numId w:val="19"/>
        </w:numPr>
        <w:spacing w:after="0" w:line="240" w:lineRule="auto"/>
        <w:ind w:left="1080"/>
        <w:rPr>
          <w:rFonts w:ascii="Times New Roman" w:hAnsi="Times New Roman"/>
          <w:sz w:val="24"/>
          <w:szCs w:val="24"/>
        </w:rPr>
      </w:pPr>
      <w:r w:rsidRPr="00912847">
        <w:rPr>
          <w:rFonts w:ascii="Times New Roman" w:hAnsi="Times New Roman"/>
          <w:sz w:val="24"/>
          <w:szCs w:val="24"/>
        </w:rPr>
        <w:t>Be closely allied to a clear and adequately resourced training and development infrastructure.</w:t>
      </w:r>
    </w:p>
    <w:p w:rsidR="00912847" w:rsidRPr="00912847" w:rsidRDefault="00912847" w:rsidP="00912847">
      <w:pPr>
        <w:pStyle w:val="ListParagraph"/>
        <w:numPr>
          <w:ilvl w:val="0"/>
          <w:numId w:val="19"/>
        </w:numPr>
        <w:spacing w:after="0" w:line="240" w:lineRule="auto"/>
        <w:ind w:left="1080"/>
        <w:rPr>
          <w:rFonts w:ascii="Times New Roman" w:hAnsi="Times New Roman"/>
          <w:sz w:val="24"/>
          <w:szCs w:val="24"/>
        </w:rPr>
      </w:pPr>
      <w:r w:rsidRPr="00912847">
        <w:rPr>
          <w:rFonts w:ascii="Times New Roman" w:hAnsi="Times New Roman"/>
          <w:sz w:val="24"/>
          <w:szCs w:val="24"/>
        </w:rPr>
        <w:t>Make crystal clear the purpose of any direct link to reward and build in proper equity and transparency safeguards.</w:t>
      </w:r>
    </w:p>
    <w:p w:rsidR="00BD653D" w:rsidRDefault="00912847" w:rsidP="006D04AE">
      <w:pPr>
        <w:pStyle w:val="ListParagraph"/>
        <w:numPr>
          <w:ilvl w:val="0"/>
          <w:numId w:val="19"/>
        </w:numPr>
        <w:spacing w:after="0" w:line="240" w:lineRule="auto"/>
        <w:ind w:left="1080"/>
        <w:rPr>
          <w:rFonts w:ascii="Times New Roman" w:hAnsi="Times New Roman"/>
          <w:sz w:val="24"/>
          <w:szCs w:val="24"/>
        </w:rPr>
      </w:pPr>
      <w:r w:rsidRPr="00912847">
        <w:rPr>
          <w:rFonts w:ascii="Times New Roman" w:hAnsi="Times New Roman"/>
          <w:sz w:val="24"/>
          <w:szCs w:val="24"/>
        </w:rPr>
        <w:t>Be regularly and openly reviewed against its success criteria.</w:t>
      </w:r>
    </w:p>
    <w:p w:rsidR="006D04AE" w:rsidRPr="006D04AE" w:rsidRDefault="006D04AE" w:rsidP="006D04AE">
      <w:pPr>
        <w:pStyle w:val="ListParagraph"/>
        <w:spacing w:after="0" w:line="240" w:lineRule="auto"/>
        <w:ind w:left="1080"/>
        <w:rPr>
          <w:rFonts w:ascii="Times New Roman" w:hAnsi="Times New Roman"/>
          <w:sz w:val="24"/>
          <w:szCs w:val="24"/>
        </w:rPr>
      </w:pPr>
    </w:p>
    <w:p w:rsidR="006D04AE" w:rsidRPr="006D04AE" w:rsidRDefault="006D04AE" w:rsidP="006D04AE">
      <w:pPr>
        <w:spacing w:after="0" w:line="240" w:lineRule="auto"/>
        <w:jc w:val="both"/>
        <w:rPr>
          <w:rFonts w:asciiTheme="majorHAnsi" w:eastAsiaTheme="majorEastAsia" w:hAnsiTheme="majorHAnsi" w:cstheme="majorBidi"/>
          <w:color w:val="2E74B5" w:themeColor="accent1" w:themeShade="BF"/>
          <w:sz w:val="26"/>
          <w:szCs w:val="26"/>
          <w:lang w:val="lt-LT"/>
        </w:rPr>
      </w:pPr>
      <w:r w:rsidRPr="006D04AE">
        <w:rPr>
          <w:rFonts w:asciiTheme="majorHAnsi" w:eastAsiaTheme="majorEastAsia" w:hAnsiTheme="majorHAnsi" w:cstheme="majorBidi"/>
          <w:color w:val="2E74B5" w:themeColor="accent1" w:themeShade="BF"/>
          <w:sz w:val="26"/>
          <w:szCs w:val="26"/>
          <w:lang w:val="en-US"/>
        </w:rPr>
        <w:t>Personal Appraisal and Performance Management</w:t>
      </w:r>
    </w:p>
    <w:p w:rsidR="006D04AE" w:rsidRPr="00A441EB" w:rsidRDefault="006D04AE" w:rsidP="006D04AE">
      <w:pPr>
        <w:spacing w:after="0" w:line="240" w:lineRule="auto"/>
        <w:jc w:val="both"/>
        <w:rPr>
          <w:rFonts w:ascii="Times New Roman" w:eastAsia="SabonLTStd-Roman" w:hAnsi="Times New Roman"/>
          <w:color w:val="000000" w:themeColor="text1"/>
          <w:sz w:val="20"/>
          <w:szCs w:val="20"/>
          <w:lang w:val="en-GB"/>
        </w:rPr>
      </w:pPr>
      <w:r w:rsidRPr="00A441EB">
        <w:rPr>
          <w:rFonts w:ascii="Times New Roman" w:eastAsiaTheme="majorEastAsia" w:hAnsi="Times New Roman"/>
          <w:color w:val="000000" w:themeColor="text1"/>
          <w:sz w:val="20"/>
          <w:szCs w:val="20"/>
          <w:lang w:val="en-US"/>
        </w:rPr>
        <w:t xml:space="preserve">(Source: </w:t>
      </w:r>
      <w:r w:rsidRPr="00A441EB">
        <w:rPr>
          <w:rFonts w:ascii="Times New Roman" w:eastAsia="SabonLTStd-Roman" w:hAnsi="Times New Roman"/>
          <w:color w:val="000000" w:themeColor="text1"/>
          <w:sz w:val="20"/>
          <w:szCs w:val="20"/>
          <w:lang w:val="en-GB"/>
        </w:rPr>
        <w:t>Michael Armstrong, A Handbook of Human Resource Management Practice, 2006)</w:t>
      </w:r>
    </w:p>
    <w:p w:rsidR="006D04AE" w:rsidRPr="006D04AE" w:rsidRDefault="006D04AE" w:rsidP="006D04AE">
      <w:pPr>
        <w:spacing w:after="0"/>
      </w:pPr>
    </w:p>
    <w:p w:rsidR="006D04AE" w:rsidRPr="00A441EB" w:rsidRDefault="006D04AE" w:rsidP="006D04AE">
      <w:pPr>
        <w:autoSpaceDE w:val="0"/>
        <w:autoSpaceDN w:val="0"/>
        <w:adjustRightInd w:val="0"/>
        <w:spacing w:after="0" w:line="240" w:lineRule="auto"/>
        <w:ind w:firstLine="720"/>
        <w:jc w:val="both"/>
        <w:rPr>
          <w:rFonts w:ascii="Times New Roman" w:eastAsiaTheme="minorHAnsi" w:hAnsi="Times New Roman"/>
          <w:sz w:val="24"/>
          <w:szCs w:val="24"/>
          <w:lang w:val="en-GB"/>
        </w:rPr>
      </w:pPr>
      <w:r w:rsidRPr="00A441EB">
        <w:rPr>
          <w:rFonts w:ascii="Times New Roman" w:eastAsiaTheme="minorHAnsi" w:hAnsi="Times New Roman"/>
          <w:sz w:val="24"/>
          <w:szCs w:val="24"/>
          <w:lang w:val="en-GB"/>
        </w:rPr>
        <w:lastRenderedPageBreak/>
        <w:t xml:space="preserve">It is sometimes assumed that performance appraisal is the same thing as performance management. But there are significant differences. Performance appraisal can be defined as the formal assessment and rating of individuals by their managers at, usually, an annual review meeting. In contrast, performance management is a continuous and much wider, more comprehensive and more natural process of management that clarifies mutual expectations, emphasizes the support role of managers who are expected to act as coaches rather than judges, and focuses on the future. </w:t>
      </w:r>
    </w:p>
    <w:p w:rsidR="006D04AE" w:rsidRPr="00A441EB" w:rsidRDefault="006D04AE" w:rsidP="006D04AE">
      <w:pPr>
        <w:autoSpaceDE w:val="0"/>
        <w:autoSpaceDN w:val="0"/>
        <w:adjustRightInd w:val="0"/>
        <w:spacing w:after="0" w:line="240" w:lineRule="auto"/>
        <w:ind w:firstLine="720"/>
        <w:jc w:val="both"/>
        <w:rPr>
          <w:rFonts w:ascii="Times New Roman" w:eastAsiaTheme="minorHAnsi" w:hAnsi="Times New Roman"/>
          <w:sz w:val="24"/>
          <w:szCs w:val="24"/>
          <w:lang w:val="en-GB"/>
        </w:rPr>
      </w:pPr>
      <w:r w:rsidRPr="00A441EB">
        <w:rPr>
          <w:rFonts w:ascii="Times New Roman" w:eastAsiaTheme="minorHAnsi" w:hAnsi="Times New Roman"/>
          <w:sz w:val="24"/>
          <w:szCs w:val="24"/>
          <w:lang w:val="en-GB"/>
        </w:rPr>
        <w:t>Performance appraisal has been discredited because too often it has been operated as a top-down and largely bureaucratic system owned by the HR department rather than by line managers. It has been perceived by many commentators such as Townley (1989) as solely a means of exercising managerial control. Performance appraisal tended to be backward looking, concentrating on what had gone wrong, rather than looking forward to future development needs. Performance appraisal schemes existed in isolation. There was little or no link between them and the needs of the business. Line managers have frequently rejected performance appraisal schemes as being time-consuming and irrelevant. Employees have resented the superficial nature with which appraisals have been conducted by managers who lack the skills required, tend to be biased and are simply going through the motions. As Armstrong and Murlis (1998) assert, performance appraisal too often degenerated into ‘a dishonest annual ritual’. The differences between them as summed up by Armstrong and Baron (2004) are set out in Table 32.1.</w:t>
      </w:r>
    </w:p>
    <w:p w:rsidR="006D04AE" w:rsidRDefault="006D04AE" w:rsidP="006D04AE">
      <w:pPr>
        <w:autoSpaceDE w:val="0"/>
        <w:autoSpaceDN w:val="0"/>
        <w:adjustRightInd w:val="0"/>
        <w:spacing w:after="0" w:line="240" w:lineRule="auto"/>
        <w:ind w:firstLine="720"/>
        <w:jc w:val="both"/>
        <w:rPr>
          <w:rFonts w:ascii="Times New Roman" w:eastAsiaTheme="minorHAnsi" w:hAnsi="Times New Roman"/>
          <w:sz w:val="24"/>
          <w:szCs w:val="24"/>
          <w:lang w:val="lt-LT"/>
        </w:rPr>
      </w:pPr>
      <w:r w:rsidRPr="006D04AE">
        <w:rPr>
          <w:rFonts w:ascii="Times New Roman" w:eastAsiaTheme="minorHAnsi" w:hAnsi="Times New Roman"/>
          <w:sz w:val="24"/>
          <w:szCs w:val="24"/>
          <w:lang w:val="lt-LT"/>
        </w:rPr>
        <w:drawing>
          <wp:inline distT="0" distB="0" distL="0" distR="0" wp14:anchorId="74EB639F" wp14:editId="0559BC0F">
            <wp:extent cx="4399948" cy="2805430"/>
            <wp:effectExtent l="0" t="0" r="635" b="0"/>
            <wp:docPr id="22" name="Content Placeholder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ontent Placeholder 3"/>
                    <pic:cNvPicPr>
                      <a:picLocks noChangeAspect="1"/>
                    </pic:cNvPicPr>
                  </pic:nvPicPr>
                  <pic:blipFill rotWithShape="1">
                    <a:blip r:embed="rId8">
                      <a:extLst>
                        <a:ext uri="{28A0092B-C50C-407E-A947-70E740481C1C}">
                          <a14:useLocalDpi xmlns:a14="http://schemas.microsoft.com/office/drawing/2010/main" val="0"/>
                        </a:ext>
                      </a:extLst>
                    </a:blip>
                    <a:srcRect t="11160"/>
                    <a:stretch/>
                  </pic:blipFill>
                  <pic:spPr bwMode="auto">
                    <a:xfrm>
                      <a:off x="0" y="0"/>
                      <a:ext cx="4407819" cy="2810449"/>
                    </a:xfrm>
                    <a:prstGeom prst="rect">
                      <a:avLst/>
                    </a:prstGeom>
                    <a:ln>
                      <a:noFill/>
                    </a:ln>
                    <a:extLst>
                      <a:ext uri="{53640926-AAD7-44D8-BBD7-CCE9431645EC}">
                        <a14:shadowObscured xmlns:a14="http://schemas.microsoft.com/office/drawing/2010/main"/>
                      </a:ext>
                    </a:extLst>
                  </pic:spPr>
                </pic:pic>
              </a:graphicData>
            </a:graphic>
          </wp:inline>
        </w:drawing>
      </w:r>
    </w:p>
    <w:p w:rsidR="006D04AE" w:rsidRDefault="006D04AE" w:rsidP="006D04AE">
      <w:pPr>
        <w:autoSpaceDE w:val="0"/>
        <w:autoSpaceDN w:val="0"/>
        <w:adjustRightInd w:val="0"/>
        <w:spacing w:after="0" w:line="240" w:lineRule="auto"/>
        <w:ind w:firstLine="720"/>
        <w:jc w:val="both"/>
        <w:rPr>
          <w:rFonts w:ascii="Times New Roman" w:eastAsiaTheme="minorHAnsi" w:hAnsi="Times New Roman"/>
          <w:sz w:val="24"/>
          <w:szCs w:val="24"/>
          <w:lang w:val="lt-LT"/>
        </w:rPr>
      </w:pPr>
    </w:p>
    <w:p w:rsidR="00306A63" w:rsidRPr="006D04AE" w:rsidRDefault="00306A63" w:rsidP="006D04AE">
      <w:pPr>
        <w:autoSpaceDE w:val="0"/>
        <w:autoSpaceDN w:val="0"/>
        <w:adjustRightInd w:val="0"/>
        <w:spacing w:after="0" w:line="240" w:lineRule="auto"/>
        <w:ind w:firstLine="720"/>
        <w:jc w:val="both"/>
        <w:rPr>
          <w:rFonts w:ascii="Times New Roman" w:eastAsiaTheme="minorHAnsi" w:hAnsi="Times New Roman"/>
          <w:sz w:val="24"/>
          <w:szCs w:val="24"/>
          <w:lang w:val="lt-LT"/>
        </w:rPr>
      </w:pPr>
    </w:p>
    <w:p w:rsidR="00544542" w:rsidRDefault="00544542" w:rsidP="00306A63">
      <w:pPr>
        <w:spacing w:after="0" w:line="240" w:lineRule="auto"/>
        <w:jc w:val="both"/>
        <w:rPr>
          <w:rFonts w:asciiTheme="majorHAnsi" w:eastAsiaTheme="majorEastAsia" w:hAnsiTheme="majorHAnsi" w:cstheme="majorBidi"/>
          <w:color w:val="2E74B5" w:themeColor="accent1" w:themeShade="BF"/>
          <w:sz w:val="26"/>
          <w:szCs w:val="26"/>
          <w:lang w:val="en-US"/>
        </w:rPr>
      </w:pPr>
      <w:r w:rsidRPr="00544542">
        <w:rPr>
          <w:rFonts w:asciiTheme="majorHAnsi" w:eastAsiaTheme="majorEastAsia" w:hAnsiTheme="majorHAnsi" w:cstheme="majorBidi"/>
          <w:color w:val="2E74B5" w:themeColor="accent1" w:themeShade="BF"/>
          <w:sz w:val="26"/>
          <w:szCs w:val="26"/>
          <w:lang w:val="en-US"/>
        </w:rPr>
        <w:t>The performance management cycle</w:t>
      </w:r>
    </w:p>
    <w:p w:rsidR="00306A63" w:rsidRPr="00A441EB" w:rsidRDefault="00306A63" w:rsidP="00306A63">
      <w:pPr>
        <w:spacing w:after="0" w:line="240" w:lineRule="auto"/>
        <w:jc w:val="both"/>
        <w:rPr>
          <w:rFonts w:ascii="Times New Roman" w:eastAsia="SabonLTStd-Roman" w:hAnsi="Times New Roman"/>
          <w:color w:val="000000" w:themeColor="text1"/>
          <w:sz w:val="20"/>
          <w:szCs w:val="20"/>
          <w:lang w:val="en-GB"/>
        </w:rPr>
      </w:pPr>
      <w:r w:rsidRPr="00A441EB">
        <w:rPr>
          <w:rFonts w:ascii="Times New Roman" w:eastAsiaTheme="majorEastAsia" w:hAnsi="Times New Roman"/>
          <w:color w:val="000000" w:themeColor="text1"/>
          <w:sz w:val="20"/>
          <w:szCs w:val="20"/>
          <w:lang w:val="en-US"/>
        </w:rPr>
        <w:t xml:space="preserve">(Source: </w:t>
      </w:r>
      <w:r w:rsidRPr="00A441EB">
        <w:rPr>
          <w:rFonts w:ascii="Times New Roman" w:eastAsia="SabonLTStd-Roman" w:hAnsi="Times New Roman"/>
          <w:color w:val="000000" w:themeColor="text1"/>
          <w:sz w:val="20"/>
          <w:szCs w:val="20"/>
          <w:lang w:val="en-GB"/>
        </w:rPr>
        <w:t>Armstrong &amp; Taylor, Handbook of Human Resource Management Practices, 2014)</w:t>
      </w:r>
    </w:p>
    <w:p w:rsidR="00306A63" w:rsidRPr="00544542" w:rsidRDefault="00306A63" w:rsidP="00544542">
      <w:pPr>
        <w:spacing w:before="120" w:after="120" w:line="240" w:lineRule="auto"/>
        <w:jc w:val="both"/>
        <w:rPr>
          <w:rFonts w:asciiTheme="majorHAnsi" w:eastAsiaTheme="majorEastAsia" w:hAnsiTheme="majorHAnsi" w:cstheme="majorBidi"/>
          <w:color w:val="2E74B5" w:themeColor="accent1" w:themeShade="BF"/>
          <w:sz w:val="26"/>
          <w:szCs w:val="26"/>
          <w:lang w:val="lt-LT"/>
        </w:rPr>
      </w:pPr>
    </w:p>
    <w:p w:rsidR="00BD653D" w:rsidRDefault="00306A63" w:rsidP="00BD653D">
      <w:pPr>
        <w:spacing w:before="120" w:after="120" w:line="240" w:lineRule="auto"/>
      </w:pPr>
      <w:r w:rsidRPr="00306A63">
        <w:rPr>
          <w:lang w:val="lt-LT"/>
        </w:rPr>
        <w:lastRenderedPageBreak/>
        <w:drawing>
          <wp:inline distT="0" distB="0" distL="0" distR="0" wp14:anchorId="373C332E" wp14:editId="3AC0B72A">
            <wp:extent cx="5760720" cy="3628390"/>
            <wp:effectExtent l="0" t="0" r="0" b="0"/>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760720" cy="3628390"/>
                    </a:xfrm>
                    <a:prstGeom prst="rect">
                      <a:avLst/>
                    </a:prstGeom>
                  </pic:spPr>
                </pic:pic>
              </a:graphicData>
            </a:graphic>
          </wp:inline>
        </w:drawing>
      </w:r>
    </w:p>
    <w:p w:rsidR="00306A63" w:rsidRDefault="00306A63" w:rsidP="00BD653D">
      <w:pPr>
        <w:spacing w:before="120" w:after="120" w:line="240" w:lineRule="auto"/>
      </w:pPr>
    </w:p>
    <w:p w:rsidR="00306A63" w:rsidRPr="00306A63" w:rsidRDefault="00306A63" w:rsidP="00B029DA">
      <w:pPr>
        <w:spacing w:after="0" w:line="240" w:lineRule="auto"/>
        <w:ind w:firstLine="720"/>
        <w:jc w:val="both"/>
        <w:rPr>
          <w:rFonts w:ascii="Times New Roman" w:hAnsi="Times New Roman"/>
          <w:sz w:val="24"/>
          <w:szCs w:val="24"/>
        </w:rPr>
      </w:pPr>
      <w:r w:rsidRPr="00306A63">
        <w:rPr>
          <w:rFonts w:ascii="Times New Roman" w:hAnsi="Times New Roman"/>
          <w:sz w:val="24"/>
          <w:szCs w:val="24"/>
        </w:rPr>
        <w:t>Performance management is a natural process of</w:t>
      </w:r>
      <w:r>
        <w:rPr>
          <w:rFonts w:ascii="Times New Roman" w:hAnsi="Times New Roman"/>
          <w:sz w:val="24"/>
          <w:szCs w:val="24"/>
        </w:rPr>
        <w:t xml:space="preserve"> </w:t>
      </w:r>
      <w:r w:rsidRPr="00306A63">
        <w:rPr>
          <w:rFonts w:ascii="Times New Roman" w:hAnsi="Times New Roman"/>
          <w:sz w:val="24"/>
          <w:szCs w:val="24"/>
        </w:rPr>
        <w:t>management: it i</w:t>
      </w:r>
      <w:r>
        <w:rPr>
          <w:rFonts w:ascii="Times New Roman" w:hAnsi="Times New Roman"/>
          <w:sz w:val="24"/>
          <w:szCs w:val="24"/>
        </w:rPr>
        <w:t xml:space="preserve">s not an HRM technique or tool. </w:t>
      </w:r>
      <w:r w:rsidRPr="00306A63">
        <w:rPr>
          <w:rFonts w:ascii="Times New Roman" w:hAnsi="Times New Roman"/>
          <w:sz w:val="24"/>
          <w:szCs w:val="24"/>
        </w:rPr>
        <w:t>As a natural proces</w:t>
      </w:r>
      <w:r>
        <w:rPr>
          <w:rFonts w:ascii="Times New Roman" w:hAnsi="Times New Roman"/>
          <w:sz w:val="24"/>
          <w:szCs w:val="24"/>
        </w:rPr>
        <w:t xml:space="preserve">s of management the performance management cycle </w:t>
      </w:r>
      <w:r w:rsidRPr="00306A63">
        <w:rPr>
          <w:rFonts w:ascii="Times New Roman" w:hAnsi="Times New Roman"/>
          <w:sz w:val="24"/>
          <w:szCs w:val="24"/>
        </w:rPr>
        <w:t xml:space="preserve">corresponds with </w:t>
      </w:r>
      <w:r>
        <w:rPr>
          <w:rFonts w:ascii="Times New Roman" w:hAnsi="Times New Roman"/>
          <w:sz w:val="24"/>
          <w:szCs w:val="24"/>
        </w:rPr>
        <w:t xml:space="preserve">plan-do-check-act </w:t>
      </w:r>
      <w:r w:rsidRPr="00306A63">
        <w:rPr>
          <w:rFonts w:ascii="Times New Roman" w:hAnsi="Times New Roman"/>
          <w:sz w:val="24"/>
          <w:szCs w:val="24"/>
        </w:rPr>
        <w:t>model.</w:t>
      </w:r>
    </w:p>
    <w:p w:rsidR="00306A63" w:rsidRDefault="00306A63" w:rsidP="00B029DA">
      <w:pPr>
        <w:spacing w:after="0" w:line="240" w:lineRule="auto"/>
        <w:ind w:firstLine="720"/>
        <w:jc w:val="both"/>
        <w:rPr>
          <w:rFonts w:ascii="Times New Roman" w:hAnsi="Times New Roman"/>
          <w:sz w:val="24"/>
          <w:szCs w:val="24"/>
        </w:rPr>
      </w:pPr>
      <w:r>
        <w:rPr>
          <w:rFonts w:ascii="Times New Roman" w:hAnsi="Times New Roman"/>
          <w:sz w:val="24"/>
          <w:szCs w:val="24"/>
        </w:rPr>
        <w:t xml:space="preserve">Performance management includes </w:t>
      </w:r>
      <w:r w:rsidRPr="00306A63">
        <w:rPr>
          <w:rFonts w:ascii="Times New Roman" w:hAnsi="Times New Roman"/>
          <w:sz w:val="24"/>
          <w:szCs w:val="24"/>
        </w:rPr>
        <w:t>processes</w:t>
      </w:r>
      <w:r>
        <w:rPr>
          <w:rFonts w:ascii="Times New Roman" w:hAnsi="Times New Roman"/>
          <w:sz w:val="24"/>
          <w:szCs w:val="24"/>
        </w:rPr>
        <w:t>es</w:t>
      </w:r>
      <w:r w:rsidRPr="00306A63">
        <w:rPr>
          <w:rFonts w:ascii="Times New Roman" w:hAnsi="Times New Roman"/>
          <w:sz w:val="24"/>
          <w:szCs w:val="24"/>
        </w:rPr>
        <w:t xml:space="preserve"> of</w:t>
      </w:r>
      <w:r>
        <w:rPr>
          <w:rFonts w:ascii="Times New Roman" w:hAnsi="Times New Roman"/>
          <w:sz w:val="24"/>
          <w:szCs w:val="24"/>
        </w:rPr>
        <w:t>:</w:t>
      </w:r>
      <w:r w:rsidRPr="00306A63">
        <w:rPr>
          <w:rFonts w:ascii="Times New Roman" w:hAnsi="Times New Roman"/>
          <w:sz w:val="24"/>
          <w:szCs w:val="24"/>
        </w:rPr>
        <w:t xml:space="preserve"> performance</w:t>
      </w:r>
      <w:r>
        <w:rPr>
          <w:rFonts w:ascii="Times New Roman" w:hAnsi="Times New Roman"/>
          <w:sz w:val="24"/>
          <w:szCs w:val="24"/>
        </w:rPr>
        <w:t xml:space="preserve"> planning, managing </w:t>
      </w:r>
      <w:r w:rsidRPr="00306A63">
        <w:rPr>
          <w:rFonts w:ascii="Times New Roman" w:hAnsi="Times New Roman"/>
          <w:sz w:val="24"/>
          <w:szCs w:val="24"/>
        </w:rPr>
        <w:t>performance, p</w:t>
      </w:r>
      <w:r>
        <w:rPr>
          <w:rFonts w:ascii="Times New Roman" w:hAnsi="Times New Roman"/>
          <w:sz w:val="24"/>
          <w:szCs w:val="24"/>
        </w:rPr>
        <w:t xml:space="preserve">erformance reviews, performance </w:t>
      </w:r>
      <w:r w:rsidRPr="00306A63">
        <w:rPr>
          <w:rFonts w:ascii="Times New Roman" w:hAnsi="Times New Roman"/>
          <w:sz w:val="24"/>
          <w:szCs w:val="24"/>
        </w:rPr>
        <w:t>assessment recordin</w:t>
      </w:r>
      <w:r>
        <w:rPr>
          <w:rFonts w:ascii="Times New Roman" w:hAnsi="Times New Roman"/>
          <w:sz w:val="24"/>
          <w:szCs w:val="24"/>
        </w:rPr>
        <w:t xml:space="preserve">g the agreement and review, and </w:t>
      </w:r>
      <w:r w:rsidRPr="00306A63">
        <w:rPr>
          <w:rFonts w:ascii="Times New Roman" w:hAnsi="Times New Roman"/>
          <w:sz w:val="24"/>
          <w:szCs w:val="24"/>
        </w:rPr>
        <w:t>the use of web-ena</w:t>
      </w:r>
      <w:r>
        <w:rPr>
          <w:rFonts w:ascii="Times New Roman" w:hAnsi="Times New Roman"/>
          <w:sz w:val="24"/>
          <w:szCs w:val="24"/>
        </w:rPr>
        <w:t>bled technology.</w:t>
      </w:r>
    </w:p>
    <w:p w:rsidR="003254EE" w:rsidRDefault="003254EE" w:rsidP="00B029DA">
      <w:pPr>
        <w:spacing w:after="0" w:line="240" w:lineRule="auto"/>
        <w:ind w:firstLine="720"/>
        <w:jc w:val="both"/>
        <w:rPr>
          <w:rFonts w:ascii="Times New Roman" w:hAnsi="Times New Roman"/>
          <w:sz w:val="24"/>
          <w:szCs w:val="24"/>
        </w:rPr>
      </w:pPr>
    </w:p>
    <w:p w:rsidR="003254EE" w:rsidRDefault="003254EE" w:rsidP="00B029DA">
      <w:pPr>
        <w:spacing w:after="0" w:line="240" w:lineRule="auto"/>
        <w:ind w:firstLine="720"/>
        <w:jc w:val="both"/>
        <w:rPr>
          <w:rFonts w:ascii="Times New Roman" w:hAnsi="Times New Roman"/>
          <w:sz w:val="24"/>
          <w:szCs w:val="24"/>
        </w:rPr>
      </w:pPr>
      <w:r>
        <w:rPr>
          <w:noProof/>
          <w:lang w:val="lt-LT" w:eastAsia="lt-LT"/>
        </w:rPr>
        <w:lastRenderedPageBreak/>
        <w:drawing>
          <wp:inline distT="0" distB="0" distL="0" distR="0" wp14:anchorId="300995F8" wp14:editId="7ACB2081">
            <wp:extent cx="5760720" cy="472884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Untitled4.png"/>
                    <pic:cNvPicPr/>
                  </pic:nvPicPr>
                  <pic:blipFill>
                    <a:blip r:embed="rId10">
                      <a:extLst>
                        <a:ext uri="{28A0092B-C50C-407E-A947-70E740481C1C}">
                          <a14:useLocalDpi xmlns:a14="http://schemas.microsoft.com/office/drawing/2010/main" val="0"/>
                        </a:ext>
                      </a:extLst>
                    </a:blip>
                    <a:stretch>
                      <a:fillRect/>
                    </a:stretch>
                  </pic:blipFill>
                  <pic:spPr>
                    <a:xfrm>
                      <a:off x="0" y="0"/>
                      <a:ext cx="5760720" cy="4728845"/>
                    </a:xfrm>
                    <a:prstGeom prst="rect">
                      <a:avLst/>
                    </a:prstGeom>
                  </pic:spPr>
                </pic:pic>
              </a:graphicData>
            </a:graphic>
          </wp:inline>
        </w:drawing>
      </w:r>
    </w:p>
    <w:p w:rsidR="003254EE" w:rsidRDefault="003254EE" w:rsidP="003254EE">
      <w:pPr>
        <w:pStyle w:val="Heading3"/>
        <w:rPr>
          <w:lang w:val="en-US"/>
        </w:rPr>
      </w:pPr>
      <w:r>
        <w:rPr>
          <w:lang w:val="en-US"/>
        </w:rPr>
        <w:t>Performance planning – performance agreement</w:t>
      </w:r>
    </w:p>
    <w:p w:rsidR="003254EE" w:rsidRDefault="003254EE" w:rsidP="003254EE">
      <w:pPr>
        <w:spacing w:after="0" w:line="240" w:lineRule="auto"/>
        <w:jc w:val="both"/>
        <w:rPr>
          <w:rFonts w:ascii="Times New Roman" w:eastAsia="SabonLTStd-Roman" w:hAnsi="Times New Roman"/>
          <w:color w:val="000000" w:themeColor="text1"/>
          <w:sz w:val="20"/>
          <w:szCs w:val="20"/>
          <w:lang w:val="en-GB"/>
        </w:rPr>
      </w:pPr>
      <w:r w:rsidRPr="00A441EB">
        <w:rPr>
          <w:rFonts w:ascii="Times New Roman" w:eastAsiaTheme="majorEastAsia" w:hAnsi="Times New Roman"/>
          <w:color w:val="000000" w:themeColor="text1"/>
          <w:sz w:val="20"/>
          <w:szCs w:val="20"/>
          <w:lang w:val="en-US"/>
        </w:rPr>
        <w:t xml:space="preserve">(Source: </w:t>
      </w:r>
      <w:r w:rsidRPr="00A441EB">
        <w:rPr>
          <w:rFonts w:ascii="Times New Roman" w:eastAsia="SabonLTStd-Roman" w:hAnsi="Times New Roman"/>
          <w:color w:val="000000" w:themeColor="text1"/>
          <w:sz w:val="20"/>
          <w:szCs w:val="20"/>
          <w:lang w:val="en-GB"/>
        </w:rPr>
        <w:t>Michael Armstrong, Armstrong’s Handbook of Performance Management, 2015</w:t>
      </w:r>
      <w:r w:rsidR="00AE0B69">
        <w:rPr>
          <w:rFonts w:ascii="Times New Roman" w:eastAsia="SabonLTStd-Roman" w:hAnsi="Times New Roman"/>
          <w:color w:val="000000" w:themeColor="text1"/>
          <w:sz w:val="20"/>
          <w:szCs w:val="20"/>
          <w:lang w:val="en-GB"/>
        </w:rPr>
        <w:t>)</w:t>
      </w:r>
    </w:p>
    <w:p w:rsidR="003254EE" w:rsidRPr="003254EE" w:rsidRDefault="003254EE" w:rsidP="003254EE">
      <w:pPr>
        <w:spacing w:after="0" w:line="240" w:lineRule="auto"/>
        <w:jc w:val="both"/>
        <w:rPr>
          <w:rFonts w:ascii="Times New Roman" w:eastAsia="SabonLTStd-Roman" w:hAnsi="Times New Roman"/>
          <w:color w:val="000000" w:themeColor="text1"/>
          <w:sz w:val="20"/>
          <w:szCs w:val="20"/>
          <w:lang w:val="en-GB"/>
        </w:rPr>
      </w:pPr>
    </w:p>
    <w:p w:rsidR="00AE0B69" w:rsidRPr="00AE0B69" w:rsidRDefault="003254EE" w:rsidP="00AE0B69">
      <w:pPr>
        <w:ind w:firstLine="720"/>
        <w:jc w:val="both"/>
        <w:rPr>
          <w:rFonts w:ascii="Times New Roman" w:hAnsi="Times New Roman"/>
          <w:sz w:val="24"/>
          <w:szCs w:val="24"/>
          <w:lang w:val="en-US"/>
        </w:rPr>
      </w:pPr>
      <w:r w:rsidRPr="003254EE">
        <w:rPr>
          <w:rFonts w:ascii="Times New Roman" w:hAnsi="Times New Roman"/>
          <w:sz w:val="24"/>
          <w:szCs w:val="24"/>
          <w:lang w:val="en-US"/>
        </w:rPr>
        <w:t>A performance agreement is the outcome of the decisions made jointly by the</w:t>
      </w:r>
      <w:r>
        <w:rPr>
          <w:rFonts w:ascii="Times New Roman" w:hAnsi="Times New Roman"/>
          <w:sz w:val="24"/>
          <w:szCs w:val="24"/>
          <w:lang w:val="en-US"/>
        </w:rPr>
        <w:t xml:space="preserve"> </w:t>
      </w:r>
      <w:r w:rsidRPr="003254EE">
        <w:rPr>
          <w:rFonts w:ascii="Times New Roman" w:hAnsi="Times New Roman"/>
          <w:sz w:val="24"/>
          <w:szCs w:val="24"/>
          <w:lang w:val="en-US"/>
        </w:rPr>
        <w:t>manager and the individual during the p</w:t>
      </w:r>
      <w:r>
        <w:rPr>
          <w:rFonts w:ascii="Times New Roman" w:hAnsi="Times New Roman"/>
          <w:sz w:val="24"/>
          <w:szCs w:val="24"/>
          <w:lang w:val="en-US"/>
        </w:rPr>
        <w:t xml:space="preserve">lanning part of the performance </w:t>
      </w:r>
      <w:r w:rsidRPr="003254EE">
        <w:rPr>
          <w:rFonts w:ascii="Times New Roman" w:hAnsi="Times New Roman"/>
          <w:sz w:val="24"/>
          <w:szCs w:val="24"/>
          <w:lang w:val="en-US"/>
        </w:rPr>
        <w:t>management sequence. It provides a foun</w:t>
      </w:r>
      <w:r>
        <w:rPr>
          <w:rFonts w:ascii="Times New Roman" w:hAnsi="Times New Roman"/>
          <w:sz w:val="24"/>
          <w:szCs w:val="24"/>
          <w:lang w:val="en-US"/>
        </w:rPr>
        <w:t xml:space="preserve">dation for managing performance </w:t>
      </w:r>
      <w:r w:rsidRPr="003254EE">
        <w:rPr>
          <w:rFonts w:ascii="Times New Roman" w:hAnsi="Times New Roman"/>
          <w:sz w:val="24"/>
          <w:szCs w:val="24"/>
          <w:lang w:val="en-US"/>
        </w:rPr>
        <w:t>throughout the year and for guiding improvem</w:t>
      </w:r>
      <w:r>
        <w:rPr>
          <w:rFonts w:ascii="Times New Roman" w:hAnsi="Times New Roman"/>
          <w:sz w:val="24"/>
          <w:szCs w:val="24"/>
          <w:lang w:val="en-US"/>
        </w:rPr>
        <w:t xml:space="preserve">ent and development activities. </w:t>
      </w:r>
      <w:r w:rsidRPr="003254EE">
        <w:rPr>
          <w:rFonts w:ascii="Times New Roman" w:hAnsi="Times New Roman"/>
          <w:sz w:val="24"/>
          <w:szCs w:val="24"/>
          <w:lang w:val="en-US"/>
        </w:rPr>
        <w:t>It is used as a reference point when pla</w:t>
      </w:r>
      <w:r>
        <w:rPr>
          <w:rFonts w:ascii="Times New Roman" w:hAnsi="Times New Roman"/>
          <w:sz w:val="24"/>
          <w:szCs w:val="24"/>
          <w:lang w:val="en-US"/>
        </w:rPr>
        <w:t xml:space="preserve">nning and reviewing performance </w:t>
      </w:r>
      <w:r w:rsidRPr="003254EE">
        <w:rPr>
          <w:rFonts w:ascii="Times New Roman" w:hAnsi="Times New Roman"/>
          <w:sz w:val="24"/>
          <w:szCs w:val="24"/>
          <w:lang w:val="en-US"/>
        </w:rPr>
        <w:t>and is therefore a key component of a pe</w:t>
      </w:r>
      <w:r>
        <w:rPr>
          <w:rFonts w:ascii="Times New Roman" w:hAnsi="Times New Roman"/>
          <w:sz w:val="24"/>
          <w:szCs w:val="24"/>
          <w:lang w:val="en-US"/>
        </w:rPr>
        <w:t xml:space="preserve">rformance management system. It </w:t>
      </w:r>
      <w:r w:rsidRPr="003254EE">
        <w:rPr>
          <w:rFonts w:ascii="Times New Roman" w:hAnsi="Times New Roman"/>
          <w:sz w:val="24"/>
          <w:szCs w:val="24"/>
          <w:lang w:val="en-US"/>
        </w:rPr>
        <w:t>contains agreements on expectations in the fo</w:t>
      </w:r>
      <w:r>
        <w:rPr>
          <w:rFonts w:ascii="Times New Roman" w:hAnsi="Times New Roman"/>
          <w:sz w:val="24"/>
          <w:szCs w:val="24"/>
          <w:lang w:val="en-US"/>
        </w:rPr>
        <w:t xml:space="preserve">rm of the results, competencies </w:t>
      </w:r>
      <w:r w:rsidRPr="003254EE">
        <w:rPr>
          <w:rFonts w:ascii="Times New Roman" w:hAnsi="Times New Roman"/>
          <w:sz w:val="24"/>
          <w:szCs w:val="24"/>
          <w:lang w:val="en-US"/>
        </w:rPr>
        <w:t>and actions required, defined as performance and learning goals, and on a</w:t>
      </w:r>
      <w:r>
        <w:rPr>
          <w:rFonts w:ascii="Times New Roman" w:hAnsi="Times New Roman"/>
          <w:sz w:val="24"/>
          <w:szCs w:val="24"/>
          <w:lang w:val="en-US"/>
        </w:rPr>
        <w:t xml:space="preserve">ction </w:t>
      </w:r>
      <w:r w:rsidRPr="003254EE">
        <w:rPr>
          <w:rFonts w:ascii="Times New Roman" w:hAnsi="Times New Roman"/>
          <w:sz w:val="24"/>
          <w:szCs w:val="24"/>
          <w:lang w:val="en-US"/>
        </w:rPr>
        <w:t>plans to develop performance and abilities.</w:t>
      </w:r>
      <w:r>
        <w:rPr>
          <w:rFonts w:ascii="Times New Roman" w:hAnsi="Times New Roman"/>
          <w:sz w:val="24"/>
          <w:szCs w:val="24"/>
          <w:lang w:val="en-US"/>
        </w:rPr>
        <w:t xml:space="preserve"> The basis for these agreements </w:t>
      </w:r>
      <w:r w:rsidRPr="003254EE">
        <w:rPr>
          <w:rFonts w:ascii="Times New Roman" w:hAnsi="Times New Roman"/>
          <w:sz w:val="24"/>
          <w:szCs w:val="24"/>
          <w:lang w:val="en-US"/>
        </w:rPr>
        <w:t>is a role profile which is jointly developed by the two parties.</w:t>
      </w:r>
    </w:p>
    <w:p w:rsidR="003254EE" w:rsidRDefault="003254EE" w:rsidP="003254EE">
      <w:pPr>
        <w:pStyle w:val="Heading3"/>
        <w:rPr>
          <w:lang w:val="en-US"/>
        </w:rPr>
      </w:pPr>
      <w:r>
        <w:rPr>
          <w:lang w:val="en-US"/>
        </w:rPr>
        <w:t>Role profiles</w:t>
      </w:r>
    </w:p>
    <w:p w:rsidR="003254EE" w:rsidRPr="003254EE" w:rsidRDefault="003254EE" w:rsidP="003254EE">
      <w:pPr>
        <w:spacing w:after="0"/>
        <w:ind w:firstLine="720"/>
        <w:jc w:val="both"/>
        <w:rPr>
          <w:rFonts w:ascii="Times New Roman" w:hAnsi="Times New Roman"/>
          <w:sz w:val="24"/>
          <w:szCs w:val="24"/>
          <w:lang w:val="en-US"/>
        </w:rPr>
      </w:pPr>
      <w:r w:rsidRPr="003254EE">
        <w:rPr>
          <w:rFonts w:ascii="Times New Roman" w:hAnsi="Times New Roman"/>
          <w:sz w:val="24"/>
          <w:szCs w:val="24"/>
          <w:lang w:val="en-US"/>
        </w:rPr>
        <w:t xml:space="preserve">An important part of performance planning </w:t>
      </w:r>
      <w:r>
        <w:rPr>
          <w:rFonts w:ascii="Times New Roman" w:hAnsi="Times New Roman"/>
          <w:sz w:val="24"/>
          <w:szCs w:val="24"/>
          <w:lang w:val="en-US"/>
        </w:rPr>
        <w:t xml:space="preserve">is the agreement or updating of </w:t>
      </w:r>
      <w:r w:rsidRPr="003254EE">
        <w:rPr>
          <w:rFonts w:ascii="Times New Roman" w:hAnsi="Times New Roman"/>
          <w:sz w:val="24"/>
          <w:szCs w:val="24"/>
          <w:lang w:val="en-US"/>
        </w:rPr>
        <w:t>a role profile for the role holder. A full role profile defines:</w:t>
      </w:r>
    </w:p>
    <w:p w:rsidR="003254EE" w:rsidRPr="003254EE" w:rsidRDefault="003254EE" w:rsidP="003254EE">
      <w:pPr>
        <w:pStyle w:val="ListParagraph"/>
        <w:numPr>
          <w:ilvl w:val="0"/>
          <w:numId w:val="22"/>
        </w:numPr>
        <w:spacing w:after="0"/>
        <w:jc w:val="both"/>
        <w:rPr>
          <w:rFonts w:ascii="Times New Roman" w:hAnsi="Times New Roman"/>
          <w:sz w:val="24"/>
          <w:szCs w:val="24"/>
          <w:lang w:val="en-US"/>
        </w:rPr>
      </w:pPr>
      <w:r w:rsidRPr="003254EE">
        <w:rPr>
          <w:rFonts w:ascii="Times New Roman" w:hAnsi="Times New Roman"/>
          <w:sz w:val="24"/>
          <w:szCs w:val="24"/>
          <w:lang w:val="en-US"/>
        </w:rPr>
        <w:t>Overall purpose – what the role exists to achieve.</w:t>
      </w:r>
    </w:p>
    <w:p w:rsidR="003254EE" w:rsidRPr="003254EE" w:rsidRDefault="003254EE" w:rsidP="003254EE">
      <w:pPr>
        <w:pStyle w:val="ListParagraph"/>
        <w:numPr>
          <w:ilvl w:val="0"/>
          <w:numId w:val="22"/>
        </w:numPr>
        <w:spacing w:after="0"/>
        <w:jc w:val="both"/>
        <w:rPr>
          <w:rFonts w:ascii="Times New Roman" w:hAnsi="Times New Roman"/>
          <w:sz w:val="24"/>
          <w:szCs w:val="24"/>
          <w:lang w:val="en-US"/>
        </w:rPr>
      </w:pPr>
      <w:r w:rsidRPr="003254EE">
        <w:rPr>
          <w:rFonts w:ascii="Times New Roman" w:hAnsi="Times New Roman"/>
          <w:sz w:val="24"/>
          <w:szCs w:val="24"/>
          <w:lang w:val="en-US"/>
        </w:rPr>
        <w:t>Key result areas – elements of a role for which clear outputs and standards exist, each of which makes a significant contribution to achieving its overall purpose. It is best to restrict KRAs to no more than five or six.</w:t>
      </w:r>
    </w:p>
    <w:p w:rsidR="003254EE" w:rsidRPr="003254EE" w:rsidRDefault="003254EE" w:rsidP="003254EE">
      <w:pPr>
        <w:pStyle w:val="ListParagraph"/>
        <w:numPr>
          <w:ilvl w:val="0"/>
          <w:numId w:val="22"/>
        </w:numPr>
        <w:spacing w:after="0"/>
        <w:jc w:val="both"/>
        <w:rPr>
          <w:rFonts w:ascii="Times New Roman" w:hAnsi="Times New Roman"/>
          <w:sz w:val="24"/>
          <w:szCs w:val="24"/>
          <w:lang w:val="en-US"/>
        </w:rPr>
      </w:pPr>
      <w:r w:rsidRPr="003254EE">
        <w:rPr>
          <w:rFonts w:ascii="Times New Roman" w:hAnsi="Times New Roman"/>
          <w:sz w:val="24"/>
          <w:szCs w:val="24"/>
          <w:lang w:val="en-US"/>
        </w:rPr>
        <w:t>Knowledge and skill requirements – what the role holder should know and be able to do.</w:t>
      </w:r>
    </w:p>
    <w:p w:rsidR="003254EE" w:rsidRPr="003254EE" w:rsidRDefault="003254EE" w:rsidP="003254EE">
      <w:pPr>
        <w:pStyle w:val="ListParagraph"/>
        <w:numPr>
          <w:ilvl w:val="0"/>
          <w:numId w:val="22"/>
        </w:numPr>
        <w:spacing w:after="0"/>
        <w:jc w:val="both"/>
        <w:rPr>
          <w:rFonts w:ascii="Times New Roman" w:hAnsi="Times New Roman"/>
          <w:sz w:val="24"/>
          <w:szCs w:val="24"/>
          <w:lang w:val="en-US"/>
        </w:rPr>
      </w:pPr>
      <w:r w:rsidRPr="003254EE">
        <w:rPr>
          <w:rFonts w:ascii="Times New Roman" w:hAnsi="Times New Roman"/>
          <w:sz w:val="24"/>
          <w:szCs w:val="24"/>
          <w:lang w:val="en-US"/>
        </w:rPr>
        <w:lastRenderedPageBreak/>
        <w:t xml:space="preserve">Behavioral competency requirements – the types of behavior required for the successful performance of a role. </w:t>
      </w:r>
    </w:p>
    <w:p w:rsidR="003254EE" w:rsidRDefault="003254EE" w:rsidP="003254EE">
      <w:pPr>
        <w:spacing w:after="0"/>
        <w:ind w:firstLine="720"/>
        <w:jc w:val="both"/>
        <w:rPr>
          <w:rFonts w:ascii="Times New Roman" w:hAnsi="Times New Roman"/>
          <w:sz w:val="24"/>
          <w:szCs w:val="24"/>
          <w:lang w:val="en-US"/>
        </w:rPr>
      </w:pPr>
      <w:r w:rsidRPr="003254EE">
        <w:rPr>
          <w:rFonts w:ascii="Times New Roman" w:hAnsi="Times New Roman"/>
          <w:sz w:val="24"/>
          <w:szCs w:val="24"/>
          <w:lang w:val="en-US"/>
        </w:rPr>
        <w:t>However, the process may be made less complex for l</w:t>
      </w:r>
      <w:r>
        <w:rPr>
          <w:rFonts w:ascii="Times New Roman" w:hAnsi="Times New Roman"/>
          <w:sz w:val="24"/>
          <w:szCs w:val="24"/>
          <w:lang w:val="en-US"/>
        </w:rPr>
        <w:t xml:space="preserve">ine managers by grouping </w:t>
      </w:r>
      <w:r w:rsidRPr="003254EE">
        <w:rPr>
          <w:rFonts w:ascii="Times New Roman" w:hAnsi="Times New Roman"/>
          <w:sz w:val="24"/>
          <w:szCs w:val="24"/>
          <w:lang w:val="en-US"/>
        </w:rPr>
        <w:t>together knowledge and skill and beha</w:t>
      </w:r>
      <w:r>
        <w:rPr>
          <w:rFonts w:ascii="Times New Roman" w:hAnsi="Times New Roman"/>
          <w:sz w:val="24"/>
          <w:szCs w:val="24"/>
          <w:lang w:val="en-US"/>
        </w:rPr>
        <w:t xml:space="preserve">vioral competency requirements </w:t>
      </w:r>
      <w:r w:rsidRPr="003254EE">
        <w:rPr>
          <w:rFonts w:ascii="Times New Roman" w:hAnsi="Times New Roman"/>
          <w:sz w:val="24"/>
          <w:szCs w:val="24"/>
          <w:lang w:val="en-US"/>
        </w:rPr>
        <w:t>under the heading of ‘critical success factors’</w:t>
      </w:r>
      <w:r>
        <w:rPr>
          <w:rFonts w:ascii="Times New Roman" w:hAnsi="Times New Roman"/>
          <w:sz w:val="24"/>
          <w:szCs w:val="24"/>
          <w:lang w:val="en-US"/>
        </w:rPr>
        <w:t xml:space="preserve"> or ‘role requirements’ meaning </w:t>
      </w:r>
      <w:r w:rsidRPr="003254EE">
        <w:rPr>
          <w:rFonts w:ascii="Times New Roman" w:hAnsi="Times New Roman"/>
          <w:sz w:val="24"/>
          <w:szCs w:val="24"/>
          <w:lang w:val="en-US"/>
        </w:rPr>
        <w:t>those aspects of a role that must go well to ensure success.</w:t>
      </w:r>
    </w:p>
    <w:p w:rsidR="003254EE" w:rsidRPr="003254EE" w:rsidRDefault="003254EE" w:rsidP="00AE0B69">
      <w:pPr>
        <w:spacing w:after="0"/>
        <w:jc w:val="both"/>
        <w:rPr>
          <w:rFonts w:ascii="Times New Roman" w:hAnsi="Times New Roman"/>
          <w:sz w:val="24"/>
          <w:szCs w:val="24"/>
          <w:lang w:val="en-US"/>
        </w:rPr>
      </w:pPr>
    </w:p>
    <w:p w:rsidR="003254EE" w:rsidRDefault="003254EE" w:rsidP="003254EE">
      <w:pPr>
        <w:pStyle w:val="Heading3"/>
        <w:rPr>
          <w:lang w:val="lt-LT"/>
        </w:rPr>
      </w:pPr>
      <w:r>
        <w:rPr>
          <w:lang w:val="en-US"/>
        </w:rPr>
        <w:t>Key performance indicators</w:t>
      </w:r>
    </w:p>
    <w:p w:rsidR="003254EE" w:rsidRPr="003254EE" w:rsidRDefault="003254EE" w:rsidP="003254EE">
      <w:pPr>
        <w:ind w:firstLine="720"/>
        <w:rPr>
          <w:rFonts w:ascii="Times New Roman" w:hAnsi="Times New Roman"/>
          <w:sz w:val="24"/>
          <w:szCs w:val="24"/>
          <w:lang w:val="en-US"/>
        </w:rPr>
      </w:pPr>
      <w:r w:rsidRPr="003254EE">
        <w:rPr>
          <w:rFonts w:ascii="Times New Roman" w:hAnsi="Times New Roman"/>
          <w:sz w:val="24"/>
          <w:szCs w:val="24"/>
          <w:lang w:val="en-US"/>
        </w:rPr>
        <w:t>Key performance indicators (KPIs) are the metrics or other sources of information</w:t>
      </w:r>
      <w:r>
        <w:rPr>
          <w:rFonts w:ascii="Times New Roman" w:hAnsi="Times New Roman"/>
          <w:sz w:val="24"/>
          <w:szCs w:val="24"/>
          <w:lang w:val="en-US"/>
        </w:rPr>
        <w:t xml:space="preserve"> </w:t>
      </w:r>
      <w:r w:rsidRPr="003254EE">
        <w:rPr>
          <w:rFonts w:ascii="Times New Roman" w:hAnsi="Times New Roman"/>
          <w:sz w:val="24"/>
          <w:szCs w:val="24"/>
          <w:lang w:val="en-US"/>
        </w:rPr>
        <w:t>which indicate how outcomes can be measured or recognized.</w:t>
      </w:r>
    </w:p>
    <w:p w:rsidR="003254EE" w:rsidRDefault="003254EE" w:rsidP="003254EE">
      <w:pPr>
        <w:pStyle w:val="Heading3"/>
        <w:rPr>
          <w:lang w:val="en-US"/>
        </w:rPr>
      </w:pPr>
      <w:r>
        <w:rPr>
          <w:lang w:val="en-US"/>
        </w:rPr>
        <w:t>Performance goals</w:t>
      </w:r>
    </w:p>
    <w:p w:rsidR="003254EE" w:rsidRPr="003254EE" w:rsidRDefault="003254EE" w:rsidP="003254EE">
      <w:pPr>
        <w:spacing w:after="0"/>
        <w:ind w:firstLine="720"/>
        <w:rPr>
          <w:rFonts w:ascii="Times New Roman" w:hAnsi="Times New Roman"/>
          <w:sz w:val="24"/>
          <w:szCs w:val="24"/>
          <w:lang w:val="en-US"/>
        </w:rPr>
      </w:pPr>
      <w:r w:rsidRPr="003254EE">
        <w:rPr>
          <w:rFonts w:ascii="Times New Roman" w:hAnsi="Times New Roman"/>
          <w:sz w:val="24"/>
          <w:szCs w:val="24"/>
          <w:lang w:val="en-US"/>
        </w:rPr>
        <w:t>Performance goals define the results individua</w:t>
      </w:r>
      <w:r>
        <w:rPr>
          <w:rFonts w:ascii="Times New Roman" w:hAnsi="Times New Roman"/>
          <w:sz w:val="24"/>
          <w:szCs w:val="24"/>
          <w:lang w:val="en-US"/>
        </w:rPr>
        <w:t xml:space="preserve">ls are expected to achieve. The </w:t>
      </w:r>
      <w:r w:rsidRPr="003254EE">
        <w:rPr>
          <w:rFonts w:ascii="Times New Roman" w:hAnsi="Times New Roman"/>
          <w:sz w:val="24"/>
          <w:szCs w:val="24"/>
          <w:lang w:val="en-US"/>
        </w:rPr>
        <w:t>expected results will be defined within the framework of the role profile and</w:t>
      </w:r>
      <w:r>
        <w:rPr>
          <w:rFonts w:ascii="Times New Roman" w:hAnsi="Times New Roman"/>
          <w:sz w:val="24"/>
          <w:szCs w:val="24"/>
          <w:lang w:val="en-US"/>
        </w:rPr>
        <w:t xml:space="preserve"> </w:t>
      </w:r>
      <w:r w:rsidRPr="003254EE">
        <w:rPr>
          <w:rFonts w:ascii="Times New Roman" w:hAnsi="Times New Roman"/>
          <w:sz w:val="24"/>
          <w:szCs w:val="24"/>
          <w:lang w:val="en-US"/>
        </w:rPr>
        <w:t>by reference to the key performance indica</w:t>
      </w:r>
      <w:r>
        <w:rPr>
          <w:rFonts w:ascii="Times New Roman" w:hAnsi="Times New Roman"/>
          <w:sz w:val="24"/>
          <w:szCs w:val="24"/>
          <w:lang w:val="en-US"/>
        </w:rPr>
        <w:t xml:space="preserve">tors established for key result </w:t>
      </w:r>
      <w:r w:rsidRPr="003254EE">
        <w:rPr>
          <w:rFonts w:ascii="Times New Roman" w:hAnsi="Times New Roman"/>
          <w:sz w:val="24"/>
          <w:szCs w:val="24"/>
          <w:lang w:val="en-US"/>
        </w:rPr>
        <w:t>areas.</w:t>
      </w:r>
    </w:p>
    <w:p w:rsidR="003254EE" w:rsidRDefault="003254EE" w:rsidP="003254EE">
      <w:pPr>
        <w:spacing w:after="0"/>
        <w:ind w:firstLine="720"/>
        <w:rPr>
          <w:rFonts w:ascii="Times New Roman" w:hAnsi="Times New Roman"/>
          <w:sz w:val="24"/>
          <w:szCs w:val="24"/>
          <w:lang w:val="en-US"/>
        </w:rPr>
      </w:pPr>
      <w:r w:rsidRPr="003254EE">
        <w:rPr>
          <w:rFonts w:ascii="Times New Roman" w:hAnsi="Times New Roman"/>
          <w:sz w:val="24"/>
          <w:szCs w:val="24"/>
          <w:lang w:val="en-US"/>
        </w:rPr>
        <w:t xml:space="preserve">Wherever possible, goals are quantified as </w:t>
      </w:r>
      <w:r>
        <w:rPr>
          <w:rFonts w:ascii="Times New Roman" w:hAnsi="Times New Roman"/>
          <w:sz w:val="24"/>
          <w:szCs w:val="24"/>
          <w:lang w:val="en-US"/>
        </w:rPr>
        <w:t xml:space="preserve">targets which indicate what has </w:t>
      </w:r>
      <w:r w:rsidRPr="003254EE">
        <w:rPr>
          <w:rFonts w:ascii="Times New Roman" w:hAnsi="Times New Roman"/>
          <w:sz w:val="24"/>
          <w:szCs w:val="24"/>
          <w:lang w:val="en-US"/>
        </w:rPr>
        <w:t>to be achieved over a period of time in terms of quant</w:t>
      </w:r>
      <w:r>
        <w:rPr>
          <w:rFonts w:ascii="Times New Roman" w:hAnsi="Times New Roman"/>
          <w:sz w:val="24"/>
          <w:szCs w:val="24"/>
          <w:lang w:val="en-US"/>
        </w:rPr>
        <w:t xml:space="preserve">ified results or the completion </w:t>
      </w:r>
      <w:r w:rsidRPr="003254EE">
        <w:rPr>
          <w:rFonts w:ascii="Times New Roman" w:hAnsi="Times New Roman"/>
          <w:sz w:val="24"/>
          <w:szCs w:val="24"/>
          <w:lang w:val="en-US"/>
        </w:rPr>
        <w:t>of a project. But they can be expre</w:t>
      </w:r>
      <w:r>
        <w:rPr>
          <w:rFonts w:ascii="Times New Roman" w:hAnsi="Times New Roman"/>
          <w:sz w:val="24"/>
          <w:szCs w:val="24"/>
          <w:lang w:val="en-US"/>
        </w:rPr>
        <w:t xml:space="preserve">ssed as qualitative performance </w:t>
      </w:r>
      <w:r w:rsidRPr="003254EE">
        <w:rPr>
          <w:rFonts w:ascii="Times New Roman" w:hAnsi="Times New Roman"/>
          <w:sz w:val="24"/>
          <w:szCs w:val="24"/>
          <w:lang w:val="en-US"/>
        </w:rPr>
        <w:t xml:space="preserve">standards which state that a key aspect of the </w:t>
      </w:r>
      <w:r>
        <w:rPr>
          <w:rFonts w:ascii="Times New Roman" w:hAnsi="Times New Roman"/>
          <w:sz w:val="24"/>
          <w:szCs w:val="24"/>
          <w:lang w:val="en-US"/>
        </w:rPr>
        <w:t xml:space="preserve">job will have been well done if </w:t>
      </w:r>
      <w:r w:rsidRPr="003254EE">
        <w:rPr>
          <w:rFonts w:ascii="Times New Roman" w:hAnsi="Times New Roman"/>
          <w:sz w:val="24"/>
          <w:szCs w:val="24"/>
          <w:lang w:val="en-US"/>
        </w:rPr>
        <w:t>something specific happens.</w:t>
      </w:r>
    </w:p>
    <w:p w:rsidR="003254EE" w:rsidRPr="003254EE" w:rsidRDefault="003254EE" w:rsidP="003254EE">
      <w:pPr>
        <w:spacing w:after="0"/>
        <w:ind w:firstLine="720"/>
        <w:rPr>
          <w:rFonts w:ascii="Times New Roman" w:hAnsi="Times New Roman"/>
          <w:sz w:val="24"/>
          <w:szCs w:val="24"/>
          <w:lang w:val="en-US"/>
        </w:rPr>
      </w:pPr>
    </w:p>
    <w:p w:rsidR="00B029DA" w:rsidRDefault="003254EE" w:rsidP="003254EE">
      <w:pPr>
        <w:pStyle w:val="Heading3"/>
        <w:rPr>
          <w:lang w:val="en-US"/>
        </w:rPr>
      </w:pPr>
      <w:r>
        <w:rPr>
          <w:lang w:val="en-US"/>
        </w:rPr>
        <w:t>Action planning</w:t>
      </w:r>
    </w:p>
    <w:p w:rsidR="003254EE" w:rsidRPr="003254EE" w:rsidRDefault="003254EE" w:rsidP="003254EE">
      <w:pPr>
        <w:pStyle w:val="ListParagraph"/>
        <w:numPr>
          <w:ilvl w:val="0"/>
          <w:numId w:val="23"/>
        </w:numPr>
        <w:jc w:val="both"/>
        <w:rPr>
          <w:rFonts w:ascii="Times New Roman" w:hAnsi="Times New Roman"/>
          <w:sz w:val="24"/>
          <w:szCs w:val="24"/>
          <w:lang w:val="en-US"/>
        </w:rPr>
      </w:pPr>
      <w:r w:rsidRPr="003254EE">
        <w:rPr>
          <w:rFonts w:ascii="Times New Roman" w:hAnsi="Times New Roman"/>
          <w:sz w:val="24"/>
          <w:szCs w:val="24"/>
          <w:lang w:val="en-US"/>
        </w:rPr>
        <w:t>Achieving goals – any actions required by the individual and the</w:t>
      </w:r>
      <w:r>
        <w:rPr>
          <w:rFonts w:ascii="Times New Roman" w:hAnsi="Times New Roman"/>
          <w:sz w:val="24"/>
          <w:szCs w:val="24"/>
          <w:lang w:val="en-US"/>
        </w:rPr>
        <w:t xml:space="preserve"> </w:t>
      </w:r>
      <w:r w:rsidRPr="003254EE">
        <w:rPr>
          <w:rFonts w:ascii="Times New Roman" w:hAnsi="Times New Roman"/>
          <w:sz w:val="24"/>
          <w:szCs w:val="24"/>
          <w:lang w:val="en-US"/>
        </w:rPr>
        <w:t>manager to achieve th</w:t>
      </w:r>
      <w:r>
        <w:rPr>
          <w:rFonts w:ascii="Times New Roman" w:hAnsi="Times New Roman"/>
          <w:sz w:val="24"/>
          <w:szCs w:val="24"/>
          <w:lang w:val="en-US"/>
        </w:rPr>
        <w:t>e overall objectives of the job.</w:t>
      </w:r>
    </w:p>
    <w:p w:rsidR="003254EE" w:rsidRPr="003254EE" w:rsidRDefault="003254EE" w:rsidP="003254EE">
      <w:pPr>
        <w:pStyle w:val="ListParagraph"/>
        <w:numPr>
          <w:ilvl w:val="0"/>
          <w:numId w:val="23"/>
        </w:numPr>
        <w:jc w:val="both"/>
        <w:rPr>
          <w:rFonts w:ascii="Times New Roman" w:hAnsi="Times New Roman"/>
          <w:sz w:val="24"/>
          <w:szCs w:val="24"/>
          <w:lang w:val="en-US"/>
        </w:rPr>
      </w:pPr>
      <w:r w:rsidRPr="003254EE">
        <w:rPr>
          <w:rFonts w:ascii="Times New Roman" w:hAnsi="Times New Roman"/>
          <w:sz w:val="24"/>
          <w:szCs w:val="24"/>
          <w:lang w:val="en-US"/>
        </w:rPr>
        <w:t>Performance development plans – these</w:t>
      </w:r>
      <w:r>
        <w:rPr>
          <w:rFonts w:ascii="Times New Roman" w:hAnsi="Times New Roman"/>
          <w:sz w:val="24"/>
          <w:szCs w:val="24"/>
          <w:lang w:val="en-US"/>
        </w:rPr>
        <w:t xml:space="preserve"> will spell out what employees </w:t>
      </w:r>
      <w:r w:rsidRPr="003254EE">
        <w:rPr>
          <w:rFonts w:ascii="Times New Roman" w:hAnsi="Times New Roman"/>
          <w:sz w:val="24"/>
          <w:szCs w:val="24"/>
          <w:lang w:val="en-US"/>
        </w:rPr>
        <w:t>in conjunction as necessary wi</w:t>
      </w:r>
      <w:r>
        <w:rPr>
          <w:rFonts w:ascii="Times New Roman" w:hAnsi="Times New Roman"/>
          <w:sz w:val="24"/>
          <w:szCs w:val="24"/>
          <w:lang w:val="en-US"/>
        </w:rPr>
        <w:t xml:space="preserve">th their managers, need to do I </w:t>
      </w:r>
      <w:r w:rsidRPr="003254EE">
        <w:rPr>
          <w:rFonts w:ascii="Times New Roman" w:hAnsi="Times New Roman"/>
          <w:sz w:val="24"/>
          <w:szCs w:val="24"/>
          <w:lang w:val="en-US"/>
        </w:rPr>
        <w:t>specified areas of their jobs such a</w:t>
      </w:r>
      <w:r>
        <w:rPr>
          <w:rFonts w:ascii="Times New Roman" w:hAnsi="Times New Roman"/>
          <w:sz w:val="24"/>
          <w:szCs w:val="24"/>
          <w:lang w:val="en-US"/>
        </w:rPr>
        <w:t xml:space="preserve">s reaching sales or productivity </w:t>
      </w:r>
      <w:r w:rsidRPr="003254EE">
        <w:rPr>
          <w:rFonts w:ascii="Times New Roman" w:hAnsi="Times New Roman"/>
          <w:sz w:val="24"/>
          <w:szCs w:val="24"/>
          <w:lang w:val="en-US"/>
        </w:rPr>
        <w:t>targets, working accurately, providing</w:t>
      </w:r>
      <w:r>
        <w:rPr>
          <w:rFonts w:ascii="Times New Roman" w:hAnsi="Times New Roman"/>
          <w:sz w:val="24"/>
          <w:szCs w:val="24"/>
          <w:lang w:val="en-US"/>
        </w:rPr>
        <w:t xml:space="preserve"> services to internal customers, </w:t>
      </w:r>
      <w:r w:rsidRPr="003254EE">
        <w:rPr>
          <w:rFonts w:ascii="Times New Roman" w:hAnsi="Times New Roman"/>
          <w:sz w:val="24"/>
          <w:szCs w:val="24"/>
          <w:lang w:val="en-US"/>
        </w:rPr>
        <w:t>cutting costs, reducing waste, meeting deadlines. In any development</w:t>
      </w:r>
      <w:r>
        <w:rPr>
          <w:rFonts w:ascii="Times New Roman" w:hAnsi="Times New Roman"/>
          <w:sz w:val="24"/>
          <w:szCs w:val="24"/>
          <w:lang w:val="en-US"/>
        </w:rPr>
        <w:t xml:space="preserve"> </w:t>
      </w:r>
      <w:r w:rsidRPr="003254EE">
        <w:rPr>
          <w:rFonts w:ascii="Times New Roman" w:hAnsi="Times New Roman"/>
          <w:sz w:val="24"/>
          <w:szCs w:val="24"/>
          <w:lang w:val="en-US"/>
        </w:rPr>
        <w:t>area, goals are set on what has to be done and by when, and</w:t>
      </w:r>
      <w:r>
        <w:rPr>
          <w:rFonts w:ascii="Times New Roman" w:hAnsi="Times New Roman"/>
          <w:sz w:val="24"/>
          <w:szCs w:val="24"/>
          <w:lang w:val="en-US"/>
        </w:rPr>
        <w:t xml:space="preserve"> </w:t>
      </w:r>
      <w:r w:rsidRPr="003254EE">
        <w:rPr>
          <w:rFonts w:ascii="Times New Roman" w:hAnsi="Times New Roman"/>
          <w:sz w:val="24"/>
          <w:szCs w:val="24"/>
          <w:lang w:val="en-US"/>
        </w:rPr>
        <w:t>agreement reached on how the expected results will be achieved.</w:t>
      </w:r>
      <w:r>
        <w:rPr>
          <w:rFonts w:ascii="Times New Roman" w:hAnsi="Times New Roman"/>
          <w:sz w:val="24"/>
          <w:szCs w:val="24"/>
          <w:lang w:val="en-US"/>
        </w:rPr>
        <w:t xml:space="preserve"> </w:t>
      </w:r>
      <w:r w:rsidRPr="003254EE">
        <w:rPr>
          <w:rFonts w:ascii="Times New Roman" w:hAnsi="Times New Roman"/>
          <w:sz w:val="24"/>
          <w:szCs w:val="24"/>
          <w:lang w:val="en-US"/>
        </w:rPr>
        <w:t>If there are any behavioural performance problems such as being</w:t>
      </w:r>
      <w:r>
        <w:rPr>
          <w:rFonts w:ascii="Times New Roman" w:hAnsi="Times New Roman"/>
          <w:sz w:val="24"/>
          <w:szCs w:val="24"/>
          <w:lang w:val="en-US"/>
        </w:rPr>
        <w:t xml:space="preserve"> </w:t>
      </w:r>
      <w:r w:rsidRPr="003254EE">
        <w:rPr>
          <w:rFonts w:ascii="Times New Roman" w:hAnsi="Times New Roman"/>
          <w:sz w:val="24"/>
          <w:szCs w:val="24"/>
          <w:lang w:val="en-US"/>
        </w:rPr>
        <w:t>uncooperative or lack of effort, plans are agreed on how the problems</w:t>
      </w:r>
      <w:r>
        <w:rPr>
          <w:rFonts w:ascii="Times New Roman" w:hAnsi="Times New Roman"/>
          <w:sz w:val="24"/>
          <w:szCs w:val="24"/>
          <w:lang w:val="en-US"/>
        </w:rPr>
        <w:t xml:space="preserve"> </w:t>
      </w:r>
      <w:r w:rsidRPr="003254EE">
        <w:rPr>
          <w:rFonts w:ascii="Times New Roman" w:hAnsi="Times New Roman"/>
          <w:sz w:val="24"/>
          <w:szCs w:val="24"/>
          <w:lang w:val="en-US"/>
        </w:rPr>
        <w:t>can be overcome. The plan should be focused; too many goals will</w:t>
      </w:r>
      <w:r>
        <w:rPr>
          <w:rFonts w:ascii="Times New Roman" w:hAnsi="Times New Roman"/>
          <w:sz w:val="24"/>
          <w:szCs w:val="24"/>
          <w:lang w:val="en-US"/>
        </w:rPr>
        <w:t xml:space="preserve"> </w:t>
      </w:r>
      <w:r w:rsidRPr="003254EE">
        <w:rPr>
          <w:rFonts w:ascii="Times New Roman" w:hAnsi="Times New Roman"/>
          <w:sz w:val="24"/>
          <w:szCs w:val="24"/>
          <w:lang w:val="en-US"/>
        </w:rPr>
        <w:t>only dissipate improvement efforts.</w:t>
      </w:r>
    </w:p>
    <w:p w:rsidR="003254EE" w:rsidRPr="003254EE" w:rsidRDefault="003254EE" w:rsidP="003254EE">
      <w:pPr>
        <w:pStyle w:val="ListParagraph"/>
        <w:numPr>
          <w:ilvl w:val="0"/>
          <w:numId w:val="23"/>
        </w:numPr>
        <w:jc w:val="both"/>
        <w:rPr>
          <w:rFonts w:ascii="Times New Roman" w:hAnsi="Times New Roman"/>
          <w:sz w:val="24"/>
          <w:szCs w:val="24"/>
          <w:lang w:val="en-US"/>
        </w:rPr>
      </w:pPr>
      <w:r w:rsidRPr="003254EE">
        <w:rPr>
          <w:rFonts w:ascii="Times New Roman" w:hAnsi="Times New Roman"/>
          <w:sz w:val="24"/>
          <w:szCs w:val="24"/>
          <w:lang w:val="en-US"/>
        </w:rPr>
        <w:t>Personal development plans – learning plans to achieve learning goals</w:t>
      </w:r>
      <w:r>
        <w:rPr>
          <w:rFonts w:ascii="Times New Roman" w:hAnsi="Times New Roman"/>
          <w:sz w:val="24"/>
          <w:szCs w:val="24"/>
          <w:lang w:val="en-US"/>
        </w:rPr>
        <w:t xml:space="preserve"> </w:t>
      </w:r>
      <w:r w:rsidRPr="003254EE">
        <w:rPr>
          <w:rFonts w:ascii="Times New Roman" w:hAnsi="Times New Roman"/>
          <w:sz w:val="24"/>
          <w:szCs w:val="24"/>
          <w:lang w:val="en-US"/>
        </w:rPr>
        <w:t>for which individuals are responsible with the support of their</w:t>
      </w:r>
      <w:r>
        <w:rPr>
          <w:rFonts w:ascii="Times New Roman" w:hAnsi="Times New Roman"/>
          <w:sz w:val="24"/>
          <w:szCs w:val="24"/>
          <w:lang w:val="en-US"/>
        </w:rPr>
        <w:t xml:space="preserve"> managers and the organization.</w:t>
      </w:r>
    </w:p>
    <w:p w:rsidR="00B029DA" w:rsidRDefault="00B029DA" w:rsidP="00B029DA">
      <w:pPr>
        <w:pStyle w:val="Heading3"/>
        <w:rPr>
          <w:lang w:val="lt-LT"/>
        </w:rPr>
      </w:pPr>
      <w:r w:rsidRPr="00B029DA">
        <w:rPr>
          <w:lang w:val="en-US"/>
        </w:rPr>
        <w:t>The performance management cycle</w:t>
      </w:r>
      <w:r w:rsidRPr="00B029DA">
        <w:rPr>
          <w:lang w:val="lt-LT"/>
        </w:rPr>
        <w:t xml:space="preserve"> in SMEs</w:t>
      </w:r>
    </w:p>
    <w:p w:rsidR="005042E9" w:rsidRPr="00A441EB" w:rsidRDefault="005042E9" w:rsidP="005042E9">
      <w:pPr>
        <w:spacing w:line="240" w:lineRule="auto"/>
        <w:jc w:val="both"/>
        <w:rPr>
          <w:rFonts w:ascii="Times New Roman" w:hAnsi="Times New Roman"/>
          <w:sz w:val="20"/>
          <w:szCs w:val="20"/>
          <w:lang w:val="lt-LT"/>
        </w:rPr>
      </w:pPr>
      <w:r w:rsidRPr="00A441EB">
        <w:rPr>
          <w:rFonts w:ascii="Times New Roman" w:hAnsi="Times New Roman"/>
          <w:sz w:val="20"/>
          <w:szCs w:val="20"/>
          <w:lang w:val="en-GB"/>
        </w:rPr>
        <w:t>(Source: ATES, Aylin; GARENGO, Patrizia; COCCA, Paola; BITITCI, Umit (2013) "The development of SME managerial practice for effective performance management", Journal of Small Business and Enterprise Development, Vol. 20 Issue: 1, pp.28-54)</w:t>
      </w:r>
    </w:p>
    <w:p w:rsidR="00A441EB" w:rsidRDefault="00A441EB" w:rsidP="00A441EB">
      <w:pPr>
        <w:spacing w:after="0" w:line="240" w:lineRule="auto"/>
        <w:ind w:firstLine="720"/>
        <w:jc w:val="both"/>
        <w:rPr>
          <w:rFonts w:ascii="Times New Roman" w:hAnsi="Times New Roman"/>
          <w:sz w:val="24"/>
          <w:szCs w:val="24"/>
          <w:lang w:val="en-US"/>
        </w:rPr>
      </w:pPr>
      <w:r w:rsidRPr="00A441EB">
        <w:rPr>
          <w:rFonts w:ascii="Times New Roman" w:hAnsi="Times New Roman"/>
          <w:sz w:val="24"/>
          <w:szCs w:val="24"/>
          <w:lang w:val="en-US"/>
        </w:rPr>
        <w:t xml:space="preserve">For SMEs, the </w:t>
      </w:r>
      <w:r>
        <w:rPr>
          <w:rFonts w:ascii="Times New Roman" w:hAnsi="Times New Roman"/>
          <w:sz w:val="24"/>
          <w:szCs w:val="24"/>
          <w:lang w:val="en-US"/>
        </w:rPr>
        <w:t xml:space="preserve">adoption of advanced managerial </w:t>
      </w:r>
      <w:r w:rsidRPr="00A441EB">
        <w:rPr>
          <w:rFonts w:ascii="Times New Roman" w:hAnsi="Times New Roman"/>
          <w:sz w:val="24"/>
          <w:szCs w:val="24"/>
          <w:lang w:val="en-US"/>
        </w:rPr>
        <w:t>practices in the main business processes is key to the successful improv</w:t>
      </w:r>
      <w:r>
        <w:rPr>
          <w:rFonts w:ascii="Times New Roman" w:hAnsi="Times New Roman"/>
          <w:sz w:val="24"/>
          <w:szCs w:val="24"/>
          <w:lang w:val="en-US"/>
        </w:rPr>
        <w:t xml:space="preserve">ement of their </w:t>
      </w:r>
      <w:r w:rsidRPr="00A441EB">
        <w:rPr>
          <w:rFonts w:ascii="Times New Roman" w:hAnsi="Times New Roman"/>
          <w:sz w:val="24"/>
          <w:szCs w:val="24"/>
          <w:lang w:val="en-US"/>
        </w:rPr>
        <w:t xml:space="preserve">business </w:t>
      </w:r>
      <w:r>
        <w:rPr>
          <w:rFonts w:ascii="Times New Roman" w:hAnsi="Times New Roman"/>
          <w:sz w:val="24"/>
          <w:szCs w:val="24"/>
          <w:lang w:val="en-US"/>
        </w:rPr>
        <w:t xml:space="preserve">performance and competitiveness. However, it is well </w:t>
      </w:r>
      <w:r w:rsidRPr="00A441EB">
        <w:rPr>
          <w:rFonts w:ascii="Times New Roman" w:hAnsi="Times New Roman"/>
          <w:sz w:val="24"/>
          <w:szCs w:val="24"/>
          <w:lang w:val="en-US"/>
        </w:rPr>
        <w:t>known from the literature that SMEs experience d</w:t>
      </w:r>
      <w:r>
        <w:rPr>
          <w:rFonts w:ascii="Times New Roman" w:hAnsi="Times New Roman"/>
          <w:sz w:val="24"/>
          <w:szCs w:val="24"/>
          <w:lang w:val="en-US"/>
        </w:rPr>
        <w:t xml:space="preserve">ifficulties in adopting new and </w:t>
      </w:r>
      <w:r w:rsidRPr="00A441EB">
        <w:rPr>
          <w:rFonts w:ascii="Times New Roman" w:hAnsi="Times New Roman"/>
          <w:sz w:val="24"/>
          <w:szCs w:val="24"/>
          <w:lang w:val="en-US"/>
        </w:rPr>
        <w:t>innovative managerial practices (Cagliano et al., 2001). Therefore, there i</w:t>
      </w:r>
      <w:r>
        <w:rPr>
          <w:rFonts w:ascii="Times New Roman" w:hAnsi="Times New Roman"/>
          <w:sz w:val="24"/>
          <w:szCs w:val="24"/>
          <w:lang w:val="en-US"/>
        </w:rPr>
        <w:t xml:space="preserve">s a clear need </w:t>
      </w:r>
      <w:r w:rsidRPr="00A441EB">
        <w:rPr>
          <w:rFonts w:ascii="Times New Roman" w:hAnsi="Times New Roman"/>
          <w:sz w:val="24"/>
          <w:szCs w:val="24"/>
          <w:lang w:val="en-US"/>
        </w:rPr>
        <w:t xml:space="preserve">to stimulate the development of managerial capability </w:t>
      </w:r>
      <w:r>
        <w:rPr>
          <w:rFonts w:ascii="Times New Roman" w:hAnsi="Times New Roman"/>
          <w:sz w:val="24"/>
          <w:szCs w:val="24"/>
          <w:lang w:val="en-US"/>
        </w:rPr>
        <w:t xml:space="preserve">in SMEs considering the factors </w:t>
      </w:r>
      <w:r w:rsidRPr="00A441EB">
        <w:rPr>
          <w:rFonts w:ascii="Times New Roman" w:hAnsi="Times New Roman"/>
          <w:sz w:val="24"/>
          <w:szCs w:val="24"/>
          <w:lang w:val="en-US"/>
        </w:rPr>
        <w:t>characterizing</w:t>
      </w:r>
      <w:r>
        <w:rPr>
          <w:rFonts w:ascii="Times New Roman" w:hAnsi="Times New Roman"/>
          <w:sz w:val="24"/>
          <w:szCs w:val="24"/>
          <w:lang w:val="en-US"/>
        </w:rPr>
        <w:t xml:space="preserve"> these companies.</w:t>
      </w:r>
    </w:p>
    <w:p w:rsidR="00125F20" w:rsidRDefault="00A441EB" w:rsidP="00125F20">
      <w:pPr>
        <w:spacing w:after="0" w:line="240" w:lineRule="auto"/>
        <w:ind w:firstLine="720"/>
        <w:jc w:val="both"/>
        <w:rPr>
          <w:rFonts w:ascii="Times New Roman" w:hAnsi="Times New Roman"/>
          <w:sz w:val="24"/>
          <w:szCs w:val="24"/>
          <w:lang w:val="en-US"/>
        </w:rPr>
      </w:pPr>
      <w:r w:rsidRPr="00A441EB">
        <w:rPr>
          <w:rFonts w:ascii="Times New Roman" w:hAnsi="Times New Roman"/>
          <w:sz w:val="24"/>
          <w:szCs w:val="24"/>
          <w:lang w:val="en-US"/>
        </w:rPr>
        <w:t>SMEs exhibit different managerial characteristic</w:t>
      </w:r>
      <w:r>
        <w:rPr>
          <w:rFonts w:ascii="Times New Roman" w:hAnsi="Times New Roman"/>
          <w:sz w:val="24"/>
          <w:szCs w:val="24"/>
          <w:lang w:val="en-US"/>
        </w:rPr>
        <w:t xml:space="preserve">s from larger </w:t>
      </w:r>
      <w:r w:rsidR="00125F20">
        <w:rPr>
          <w:rFonts w:ascii="Times New Roman" w:hAnsi="Times New Roman"/>
          <w:sz w:val="24"/>
          <w:szCs w:val="24"/>
          <w:lang w:val="en-US"/>
        </w:rPr>
        <w:t>organizations</w:t>
      </w:r>
      <w:r>
        <w:rPr>
          <w:rFonts w:ascii="Times New Roman" w:hAnsi="Times New Roman"/>
          <w:sz w:val="24"/>
          <w:szCs w:val="24"/>
          <w:lang w:val="en-US"/>
        </w:rPr>
        <w:t xml:space="preserve">, </w:t>
      </w:r>
      <w:r w:rsidRPr="00A441EB">
        <w:rPr>
          <w:rFonts w:ascii="Times New Roman" w:hAnsi="Times New Roman"/>
          <w:sz w:val="24"/>
          <w:szCs w:val="24"/>
          <w:lang w:val="en-US"/>
        </w:rPr>
        <w:t>the small firm is not a scaled-d</w:t>
      </w:r>
      <w:r>
        <w:rPr>
          <w:rFonts w:ascii="Times New Roman" w:hAnsi="Times New Roman"/>
          <w:sz w:val="24"/>
          <w:szCs w:val="24"/>
          <w:lang w:val="en-US"/>
        </w:rPr>
        <w:t xml:space="preserve">own version of a large firm and </w:t>
      </w:r>
      <w:r w:rsidRPr="00A441EB">
        <w:rPr>
          <w:rFonts w:ascii="Times New Roman" w:hAnsi="Times New Roman"/>
          <w:sz w:val="24"/>
          <w:szCs w:val="24"/>
          <w:lang w:val="en-US"/>
        </w:rPr>
        <w:t>we cannot simply look at the needs of SMEs by making small what was big.</w:t>
      </w:r>
    </w:p>
    <w:p w:rsidR="00A441EB" w:rsidRPr="00A441EB" w:rsidRDefault="00125F20" w:rsidP="00125F20">
      <w:pPr>
        <w:spacing w:after="0" w:line="240" w:lineRule="auto"/>
        <w:ind w:firstLine="720"/>
        <w:jc w:val="both"/>
        <w:rPr>
          <w:rFonts w:ascii="Times New Roman" w:hAnsi="Times New Roman"/>
          <w:sz w:val="24"/>
          <w:szCs w:val="24"/>
          <w:lang w:val="en-US"/>
        </w:rPr>
      </w:pPr>
      <w:r>
        <w:rPr>
          <w:rFonts w:ascii="Times New Roman" w:hAnsi="Times New Roman"/>
          <w:sz w:val="24"/>
          <w:szCs w:val="24"/>
          <w:lang w:val="en-US"/>
        </w:rPr>
        <w:lastRenderedPageBreak/>
        <w:t xml:space="preserve">Ates, A. </w:t>
      </w:r>
      <w:r w:rsidRPr="00125F20">
        <w:rPr>
          <w:rFonts w:ascii="Times New Roman" w:hAnsi="Times New Roman"/>
          <w:sz w:val="24"/>
          <w:szCs w:val="24"/>
          <w:lang w:val="en-US"/>
        </w:rPr>
        <w:t xml:space="preserve">et al. (2013) in order to support the development of managerial practices to improve organizational performance identified some key areas which SMEs have difficulties in. </w:t>
      </w:r>
      <w:r>
        <w:rPr>
          <w:rFonts w:ascii="Times New Roman" w:hAnsi="Times New Roman"/>
          <w:sz w:val="24"/>
          <w:szCs w:val="24"/>
          <w:lang w:val="en-US"/>
        </w:rPr>
        <w:t xml:space="preserve">Authors emphasize that </w:t>
      </w:r>
      <w:r w:rsidRPr="00A441EB">
        <w:rPr>
          <w:rFonts w:ascii="Times New Roman" w:hAnsi="Times New Roman"/>
          <w:sz w:val="24"/>
          <w:szCs w:val="24"/>
          <w:lang w:val="en-US"/>
        </w:rPr>
        <w:t>SMEs seem to be more focused on internal and sh</w:t>
      </w:r>
      <w:r>
        <w:rPr>
          <w:rFonts w:ascii="Times New Roman" w:hAnsi="Times New Roman"/>
          <w:sz w:val="24"/>
          <w:szCs w:val="24"/>
          <w:lang w:val="en-US"/>
        </w:rPr>
        <w:t xml:space="preserve">ort-term planning, whereas they </w:t>
      </w:r>
      <w:r w:rsidRPr="00A441EB">
        <w:rPr>
          <w:rFonts w:ascii="Times New Roman" w:hAnsi="Times New Roman"/>
          <w:sz w:val="24"/>
          <w:szCs w:val="24"/>
          <w:lang w:val="en-US"/>
        </w:rPr>
        <w:t>spend less effort in possessing a long-term view on int</w:t>
      </w:r>
      <w:r>
        <w:rPr>
          <w:rFonts w:ascii="Times New Roman" w:hAnsi="Times New Roman"/>
          <w:sz w:val="24"/>
          <w:szCs w:val="24"/>
          <w:lang w:val="en-US"/>
        </w:rPr>
        <w:t xml:space="preserve">ernal and external issues, such </w:t>
      </w:r>
      <w:r w:rsidRPr="00A441EB">
        <w:rPr>
          <w:rFonts w:ascii="Times New Roman" w:hAnsi="Times New Roman"/>
          <w:sz w:val="24"/>
          <w:szCs w:val="24"/>
          <w:lang w:val="en-US"/>
        </w:rPr>
        <w:t>as communication, competition, sustainable competit</w:t>
      </w:r>
      <w:r>
        <w:rPr>
          <w:rFonts w:ascii="Times New Roman" w:hAnsi="Times New Roman"/>
          <w:sz w:val="24"/>
          <w:szCs w:val="24"/>
          <w:lang w:val="en-US"/>
        </w:rPr>
        <w:t xml:space="preserve">ive advantage, strategic market </w:t>
      </w:r>
      <w:r w:rsidRPr="00A441EB">
        <w:rPr>
          <w:rFonts w:ascii="Times New Roman" w:hAnsi="Times New Roman"/>
          <w:sz w:val="24"/>
          <w:szCs w:val="24"/>
          <w:lang w:val="en-US"/>
        </w:rPr>
        <w:t>positioning and horizon scanning. SME managers sh</w:t>
      </w:r>
      <w:r>
        <w:rPr>
          <w:rFonts w:ascii="Times New Roman" w:hAnsi="Times New Roman"/>
          <w:sz w:val="24"/>
          <w:szCs w:val="24"/>
          <w:lang w:val="en-US"/>
        </w:rPr>
        <w:t xml:space="preserve">ould become more conscious that </w:t>
      </w:r>
      <w:r w:rsidRPr="00A441EB">
        <w:rPr>
          <w:rFonts w:ascii="Times New Roman" w:hAnsi="Times New Roman"/>
          <w:sz w:val="24"/>
          <w:szCs w:val="24"/>
          <w:lang w:val="en-US"/>
        </w:rPr>
        <w:t>development on the path to short-term performance</w:t>
      </w:r>
      <w:r>
        <w:rPr>
          <w:rFonts w:ascii="Times New Roman" w:hAnsi="Times New Roman"/>
          <w:sz w:val="24"/>
          <w:szCs w:val="24"/>
          <w:lang w:val="en-US"/>
        </w:rPr>
        <w:t xml:space="preserve"> does not lend itself simply to </w:t>
      </w:r>
      <w:r w:rsidRPr="00A441EB">
        <w:rPr>
          <w:rFonts w:ascii="Times New Roman" w:hAnsi="Times New Roman"/>
          <w:sz w:val="24"/>
          <w:szCs w:val="24"/>
          <w:lang w:val="en-US"/>
        </w:rPr>
        <w:t>changing at a later stage to the long-term path</w:t>
      </w:r>
      <w:r w:rsidR="00A441EB" w:rsidRPr="00A441EB">
        <w:rPr>
          <w:rFonts w:ascii="Times New Roman" w:hAnsi="Times New Roman"/>
          <w:sz w:val="24"/>
          <w:szCs w:val="24"/>
          <w:lang w:val="en-US"/>
        </w:rPr>
        <w:t>.</w:t>
      </w:r>
    </w:p>
    <w:p w:rsidR="00A441EB" w:rsidRPr="00A441EB" w:rsidRDefault="00A441EB" w:rsidP="00125F20">
      <w:pPr>
        <w:spacing w:after="0" w:line="240" w:lineRule="auto"/>
        <w:ind w:firstLine="720"/>
        <w:jc w:val="both"/>
        <w:rPr>
          <w:rFonts w:ascii="Times New Roman" w:hAnsi="Times New Roman"/>
          <w:sz w:val="24"/>
          <w:szCs w:val="24"/>
          <w:lang w:val="en-US"/>
        </w:rPr>
      </w:pPr>
      <w:r w:rsidRPr="00A441EB">
        <w:rPr>
          <w:rFonts w:ascii="Times New Roman" w:hAnsi="Times New Roman"/>
          <w:sz w:val="24"/>
          <w:szCs w:val="24"/>
          <w:lang w:val="en-US"/>
        </w:rPr>
        <w:t>Planning seems to</w:t>
      </w:r>
      <w:r w:rsidR="00125F20">
        <w:rPr>
          <w:rFonts w:ascii="Times New Roman" w:hAnsi="Times New Roman"/>
          <w:sz w:val="24"/>
          <w:szCs w:val="24"/>
          <w:lang w:val="en-US"/>
        </w:rPr>
        <w:t xml:space="preserve"> be the most </w:t>
      </w:r>
      <w:r w:rsidRPr="00A441EB">
        <w:rPr>
          <w:rFonts w:ascii="Times New Roman" w:hAnsi="Times New Roman"/>
          <w:sz w:val="24"/>
          <w:szCs w:val="24"/>
          <w:lang w:val="en-US"/>
        </w:rPr>
        <w:t>crucial phase of the identified closed-loop pro</w:t>
      </w:r>
      <w:r w:rsidR="00125F20">
        <w:rPr>
          <w:rFonts w:ascii="Times New Roman" w:hAnsi="Times New Roman"/>
          <w:sz w:val="24"/>
          <w:szCs w:val="24"/>
          <w:lang w:val="en-US"/>
        </w:rPr>
        <w:t xml:space="preserve">cess. SMEs show difficulties in </w:t>
      </w:r>
      <w:r w:rsidRPr="00A441EB">
        <w:rPr>
          <w:rFonts w:ascii="Times New Roman" w:hAnsi="Times New Roman"/>
          <w:sz w:val="24"/>
          <w:szCs w:val="24"/>
          <w:lang w:val="en-US"/>
        </w:rPr>
        <w:t>developing effective mission, vision and valu</w:t>
      </w:r>
      <w:r w:rsidR="00125F20">
        <w:rPr>
          <w:rFonts w:ascii="Times New Roman" w:hAnsi="Times New Roman"/>
          <w:sz w:val="24"/>
          <w:szCs w:val="24"/>
          <w:lang w:val="en-US"/>
        </w:rPr>
        <w:t xml:space="preserve">es, and most of them have never </w:t>
      </w:r>
      <w:r w:rsidR="00125F20" w:rsidRPr="00A441EB">
        <w:rPr>
          <w:rFonts w:ascii="Times New Roman" w:hAnsi="Times New Roman"/>
          <w:sz w:val="24"/>
          <w:szCs w:val="24"/>
          <w:lang w:val="en-US"/>
        </w:rPr>
        <w:t>formalized</w:t>
      </w:r>
      <w:r w:rsidRPr="00A441EB">
        <w:rPr>
          <w:rFonts w:ascii="Times New Roman" w:hAnsi="Times New Roman"/>
          <w:sz w:val="24"/>
          <w:szCs w:val="24"/>
          <w:lang w:val="en-US"/>
        </w:rPr>
        <w:t xml:space="preserve"> their strategies. However, reference framewo</w:t>
      </w:r>
      <w:r w:rsidR="00125F20">
        <w:rPr>
          <w:rFonts w:ascii="Times New Roman" w:hAnsi="Times New Roman"/>
          <w:sz w:val="24"/>
          <w:szCs w:val="24"/>
          <w:lang w:val="en-US"/>
        </w:rPr>
        <w:t xml:space="preserve">rks available in the literature </w:t>
      </w:r>
      <w:r w:rsidRPr="00A441EB">
        <w:rPr>
          <w:rFonts w:ascii="Times New Roman" w:hAnsi="Times New Roman"/>
          <w:sz w:val="24"/>
          <w:szCs w:val="24"/>
          <w:lang w:val="en-US"/>
        </w:rPr>
        <w:t>for the implementation of a performance management</w:t>
      </w:r>
      <w:r w:rsidR="00125F20">
        <w:rPr>
          <w:rFonts w:ascii="Times New Roman" w:hAnsi="Times New Roman"/>
          <w:sz w:val="24"/>
          <w:szCs w:val="24"/>
          <w:lang w:val="en-US"/>
        </w:rPr>
        <w:t xml:space="preserve"> system are based on a top-down </w:t>
      </w:r>
      <w:r w:rsidRPr="00A441EB">
        <w:rPr>
          <w:rFonts w:ascii="Times New Roman" w:hAnsi="Times New Roman"/>
          <w:sz w:val="24"/>
          <w:szCs w:val="24"/>
          <w:lang w:val="en-US"/>
        </w:rPr>
        <w:t>approach, i.e. they establish performance measures start</w:t>
      </w:r>
      <w:r w:rsidR="00125F20">
        <w:rPr>
          <w:rFonts w:ascii="Times New Roman" w:hAnsi="Times New Roman"/>
          <w:sz w:val="24"/>
          <w:szCs w:val="24"/>
          <w:lang w:val="en-US"/>
        </w:rPr>
        <w:t xml:space="preserve">ing from the identification and </w:t>
      </w:r>
      <w:r w:rsidR="00125F20" w:rsidRPr="00A441EB">
        <w:rPr>
          <w:rFonts w:ascii="Times New Roman" w:hAnsi="Times New Roman"/>
          <w:sz w:val="24"/>
          <w:szCs w:val="24"/>
          <w:lang w:val="en-US"/>
        </w:rPr>
        <w:t>formalization</w:t>
      </w:r>
      <w:r w:rsidRPr="00A441EB">
        <w:rPr>
          <w:rFonts w:ascii="Times New Roman" w:hAnsi="Times New Roman"/>
          <w:sz w:val="24"/>
          <w:szCs w:val="24"/>
          <w:lang w:val="en-US"/>
        </w:rPr>
        <w:t xml:space="preserve"> of the company’s mission and vision (Cook and Wolverton, 1995; Hudson</w:t>
      </w:r>
      <w:r>
        <w:rPr>
          <w:rFonts w:ascii="Times New Roman" w:hAnsi="Times New Roman"/>
          <w:sz w:val="24"/>
          <w:szCs w:val="24"/>
          <w:lang w:val="en-US"/>
        </w:rPr>
        <w:t xml:space="preserve"> </w:t>
      </w:r>
      <w:r w:rsidRPr="00A441EB">
        <w:rPr>
          <w:rFonts w:ascii="Times New Roman" w:hAnsi="Times New Roman"/>
          <w:sz w:val="24"/>
          <w:szCs w:val="24"/>
          <w:lang w:val="en-US"/>
        </w:rPr>
        <w:t>et al., 2001; Garengo et al., 2005; Turner et al., 2005; Hudson-Smith and Smith, 2007;</w:t>
      </w:r>
      <w:r w:rsidR="00125F20">
        <w:rPr>
          <w:rFonts w:ascii="Times New Roman" w:hAnsi="Times New Roman"/>
          <w:sz w:val="24"/>
          <w:szCs w:val="24"/>
          <w:lang w:val="en-US"/>
        </w:rPr>
        <w:t xml:space="preserve"> </w:t>
      </w:r>
      <w:r w:rsidRPr="00A441EB">
        <w:rPr>
          <w:rFonts w:ascii="Times New Roman" w:hAnsi="Times New Roman"/>
          <w:sz w:val="24"/>
          <w:szCs w:val="24"/>
          <w:lang w:val="en-US"/>
        </w:rPr>
        <w:t>Wiesner et al., 2007) without considering that SME</w:t>
      </w:r>
      <w:r w:rsidR="00125F20">
        <w:rPr>
          <w:rFonts w:ascii="Times New Roman" w:hAnsi="Times New Roman"/>
          <w:sz w:val="24"/>
          <w:szCs w:val="24"/>
          <w:lang w:val="en-US"/>
        </w:rPr>
        <w:t xml:space="preserve">s have difficulties in managing </w:t>
      </w:r>
      <w:r w:rsidRPr="00A441EB">
        <w:rPr>
          <w:rFonts w:ascii="Times New Roman" w:hAnsi="Times New Roman"/>
          <w:sz w:val="24"/>
          <w:szCs w:val="24"/>
          <w:lang w:val="en-US"/>
        </w:rPr>
        <w:t>concepts such as mission and vision. To suppor</w:t>
      </w:r>
      <w:r w:rsidR="00125F20">
        <w:rPr>
          <w:rFonts w:ascii="Times New Roman" w:hAnsi="Times New Roman"/>
          <w:sz w:val="24"/>
          <w:szCs w:val="24"/>
          <w:lang w:val="en-US"/>
        </w:rPr>
        <w:t xml:space="preserve">t the development of managerial </w:t>
      </w:r>
      <w:r w:rsidRPr="00A441EB">
        <w:rPr>
          <w:rFonts w:ascii="Times New Roman" w:hAnsi="Times New Roman"/>
          <w:sz w:val="24"/>
          <w:szCs w:val="24"/>
          <w:lang w:val="en-US"/>
        </w:rPr>
        <w:t xml:space="preserve">practices first of all, we should support SMEs to unveil their </w:t>
      </w:r>
      <w:r w:rsidR="00125F20">
        <w:rPr>
          <w:rFonts w:ascii="Times New Roman" w:hAnsi="Times New Roman"/>
          <w:sz w:val="24"/>
          <w:szCs w:val="24"/>
          <w:lang w:val="en-US"/>
        </w:rPr>
        <w:t xml:space="preserve">strategy without forcing </w:t>
      </w:r>
      <w:r w:rsidRPr="00A441EB">
        <w:rPr>
          <w:rFonts w:ascii="Times New Roman" w:hAnsi="Times New Roman"/>
          <w:sz w:val="24"/>
          <w:szCs w:val="24"/>
          <w:lang w:val="en-US"/>
        </w:rPr>
        <w:t>SMEs to adopt the same complex methodologies u</w:t>
      </w:r>
      <w:r w:rsidR="00125F20">
        <w:rPr>
          <w:rFonts w:ascii="Times New Roman" w:hAnsi="Times New Roman"/>
          <w:sz w:val="24"/>
          <w:szCs w:val="24"/>
          <w:lang w:val="en-US"/>
        </w:rPr>
        <w:t xml:space="preserve">sed by large organizations, but </w:t>
      </w:r>
      <w:r w:rsidRPr="00A441EB">
        <w:rPr>
          <w:rFonts w:ascii="Times New Roman" w:hAnsi="Times New Roman"/>
          <w:sz w:val="24"/>
          <w:szCs w:val="24"/>
          <w:lang w:val="en-US"/>
        </w:rPr>
        <w:t>proposing an approach that complies with characteri</w:t>
      </w:r>
      <w:r w:rsidR="00125F20">
        <w:rPr>
          <w:rFonts w:ascii="Times New Roman" w:hAnsi="Times New Roman"/>
          <w:sz w:val="24"/>
          <w:szCs w:val="24"/>
          <w:lang w:val="en-US"/>
        </w:rPr>
        <w:t xml:space="preserve">stics and managerial culture of </w:t>
      </w:r>
      <w:r w:rsidRPr="00A441EB">
        <w:rPr>
          <w:rFonts w:ascii="Times New Roman" w:hAnsi="Times New Roman"/>
          <w:sz w:val="24"/>
          <w:szCs w:val="24"/>
          <w:lang w:val="en-US"/>
        </w:rPr>
        <w:t>SMEs. The literature is developing in this direction; see, for example</w:t>
      </w:r>
      <w:r w:rsidR="00125F20">
        <w:rPr>
          <w:rFonts w:ascii="Times New Roman" w:hAnsi="Times New Roman"/>
          <w:sz w:val="24"/>
          <w:szCs w:val="24"/>
          <w:lang w:val="en-US"/>
        </w:rPr>
        <w:t xml:space="preserve">, the bottom-up </w:t>
      </w:r>
      <w:r w:rsidRPr="00A441EB">
        <w:rPr>
          <w:rFonts w:ascii="Times New Roman" w:hAnsi="Times New Roman"/>
          <w:sz w:val="24"/>
          <w:szCs w:val="24"/>
          <w:lang w:val="en-US"/>
        </w:rPr>
        <w:t>approach proposed by Garengo and Biazzo (2</w:t>
      </w:r>
      <w:r w:rsidR="00125F20">
        <w:rPr>
          <w:rFonts w:ascii="Times New Roman" w:hAnsi="Times New Roman"/>
          <w:sz w:val="24"/>
          <w:szCs w:val="24"/>
          <w:lang w:val="en-US"/>
        </w:rPr>
        <w:t xml:space="preserve">012) to guide entrepreneurs and </w:t>
      </w:r>
      <w:r w:rsidRPr="00A441EB">
        <w:rPr>
          <w:rFonts w:ascii="Times New Roman" w:hAnsi="Times New Roman"/>
          <w:sz w:val="24"/>
          <w:szCs w:val="24"/>
          <w:lang w:val="en-US"/>
        </w:rPr>
        <w:t>managers to unveil mission vision and strategy. Howe</w:t>
      </w:r>
      <w:r w:rsidR="00125F20">
        <w:rPr>
          <w:rFonts w:ascii="Times New Roman" w:hAnsi="Times New Roman"/>
          <w:sz w:val="24"/>
          <w:szCs w:val="24"/>
          <w:lang w:val="en-US"/>
        </w:rPr>
        <w:t xml:space="preserve">ver, further research should be </w:t>
      </w:r>
      <w:r w:rsidRPr="00A441EB">
        <w:rPr>
          <w:rFonts w:ascii="Times New Roman" w:hAnsi="Times New Roman"/>
          <w:sz w:val="24"/>
          <w:szCs w:val="24"/>
          <w:lang w:val="en-US"/>
        </w:rPr>
        <w:t>carried out to develop an SME-friendly, visual strategic framework for guidance.</w:t>
      </w:r>
    </w:p>
    <w:p w:rsidR="00A441EB" w:rsidRPr="00A441EB" w:rsidRDefault="00A441EB" w:rsidP="00125F20">
      <w:pPr>
        <w:spacing w:after="0" w:line="240" w:lineRule="auto"/>
        <w:ind w:firstLine="720"/>
        <w:jc w:val="both"/>
        <w:rPr>
          <w:rFonts w:ascii="Times New Roman" w:hAnsi="Times New Roman"/>
          <w:sz w:val="24"/>
          <w:szCs w:val="24"/>
          <w:lang w:val="en-US"/>
        </w:rPr>
      </w:pPr>
      <w:r w:rsidRPr="00A441EB">
        <w:rPr>
          <w:rFonts w:ascii="Times New Roman" w:hAnsi="Times New Roman"/>
          <w:sz w:val="24"/>
          <w:szCs w:val="24"/>
          <w:lang w:val="en-US"/>
        </w:rPr>
        <w:t>A second key barrier that SMEs should tackle to de</w:t>
      </w:r>
      <w:r w:rsidR="00125F20">
        <w:rPr>
          <w:rFonts w:ascii="Times New Roman" w:hAnsi="Times New Roman"/>
          <w:sz w:val="24"/>
          <w:szCs w:val="24"/>
          <w:lang w:val="en-US"/>
        </w:rPr>
        <w:t xml:space="preserve">velop their managerial practice </w:t>
      </w:r>
      <w:r w:rsidRPr="00A441EB">
        <w:rPr>
          <w:rFonts w:ascii="Times New Roman" w:hAnsi="Times New Roman"/>
          <w:sz w:val="24"/>
          <w:szCs w:val="24"/>
          <w:lang w:val="en-US"/>
        </w:rPr>
        <w:t>is the difficulty in managing the internal and exte</w:t>
      </w:r>
      <w:r w:rsidR="00125F20">
        <w:rPr>
          <w:rFonts w:ascii="Times New Roman" w:hAnsi="Times New Roman"/>
          <w:sz w:val="24"/>
          <w:szCs w:val="24"/>
          <w:lang w:val="en-US"/>
        </w:rPr>
        <w:t xml:space="preserve">rnal communication process. How </w:t>
      </w:r>
      <w:r w:rsidRPr="00A441EB">
        <w:rPr>
          <w:rFonts w:ascii="Times New Roman" w:hAnsi="Times New Roman"/>
          <w:sz w:val="24"/>
          <w:szCs w:val="24"/>
          <w:lang w:val="en-US"/>
        </w:rPr>
        <w:t>can firms develop their performance practices withou</w:t>
      </w:r>
      <w:r w:rsidR="00125F20">
        <w:rPr>
          <w:rFonts w:ascii="Times New Roman" w:hAnsi="Times New Roman"/>
          <w:sz w:val="24"/>
          <w:szCs w:val="24"/>
          <w:lang w:val="en-US"/>
        </w:rPr>
        <w:t xml:space="preserve">t communicating with employees, </w:t>
      </w:r>
      <w:r w:rsidRPr="00A441EB">
        <w:rPr>
          <w:rFonts w:ascii="Times New Roman" w:hAnsi="Times New Roman"/>
          <w:sz w:val="24"/>
          <w:szCs w:val="24"/>
          <w:lang w:val="en-US"/>
        </w:rPr>
        <w:t>customers and suppliers? It is clear that this is an in</w:t>
      </w:r>
      <w:r w:rsidR="00125F20">
        <w:rPr>
          <w:rFonts w:ascii="Times New Roman" w:hAnsi="Times New Roman"/>
          <w:sz w:val="24"/>
          <w:szCs w:val="24"/>
          <w:lang w:val="en-US"/>
        </w:rPr>
        <w:t xml:space="preserve">ternal contradiction that it is </w:t>
      </w:r>
      <w:r w:rsidRPr="00A441EB">
        <w:rPr>
          <w:rFonts w:ascii="Times New Roman" w:hAnsi="Times New Roman"/>
          <w:sz w:val="24"/>
          <w:szCs w:val="24"/>
          <w:lang w:val="en-US"/>
        </w:rPr>
        <w:t>sometimes determined by distorted performance</w:t>
      </w:r>
      <w:r w:rsidR="00125F20">
        <w:rPr>
          <w:rFonts w:ascii="Times New Roman" w:hAnsi="Times New Roman"/>
          <w:sz w:val="24"/>
          <w:szCs w:val="24"/>
          <w:lang w:val="en-US"/>
        </w:rPr>
        <w:t xml:space="preserve"> management practices, i.e. the </w:t>
      </w:r>
      <w:r w:rsidRPr="00A441EB">
        <w:rPr>
          <w:rFonts w:ascii="Times New Roman" w:hAnsi="Times New Roman"/>
          <w:sz w:val="24"/>
          <w:szCs w:val="24"/>
          <w:lang w:val="en-US"/>
        </w:rPr>
        <w:t>collection of information to blame employees for n</w:t>
      </w:r>
      <w:r w:rsidR="00125F20">
        <w:rPr>
          <w:rFonts w:ascii="Times New Roman" w:hAnsi="Times New Roman"/>
          <w:sz w:val="24"/>
          <w:szCs w:val="24"/>
          <w:lang w:val="en-US"/>
        </w:rPr>
        <w:t xml:space="preserve">egative performance, instead of </w:t>
      </w:r>
      <w:r w:rsidRPr="00A441EB">
        <w:rPr>
          <w:rFonts w:ascii="Times New Roman" w:hAnsi="Times New Roman"/>
          <w:sz w:val="24"/>
          <w:szCs w:val="24"/>
          <w:lang w:val="en-US"/>
        </w:rPr>
        <w:t xml:space="preserve">improving the overall company performance. </w:t>
      </w:r>
      <w:r w:rsidR="00125F20">
        <w:rPr>
          <w:rFonts w:ascii="Times New Roman" w:hAnsi="Times New Roman"/>
          <w:sz w:val="24"/>
          <w:szCs w:val="24"/>
          <w:lang w:val="en-US"/>
        </w:rPr>
        <w:t xml:space="preserve">This also means to tackle the </w:t>
      </w:r>
      <w:r w:rsidRPr="00A441EB">
        <w:rPr>
          <w:rFonts w:ascii="Times New Roman" w:hAnsi="Times New Roman"/>
          <w:sz w:val="24"/>
          <w:szCs w:val="24"/>
          <w:lang w:val="en-US"/>
        </w:rPr>
        <w:t>traditional command and control management style. Th</w:t>
      </w:r>
      <w:r w:rsidR="00125F20">
        <w:rPr>
          <w:rFonts w:ascii="Times New Roman" w:hAnsi="Times New Roman"/>
          <w:sz w:val="24"/>
          <w:szCs w:val="24"/>
          <w:lang w:val="en-US"/>
        </w:rPr>
        <w:t xml:space="preserve">ere is a clear need to reinvent </w:t>
      </w:r>
      <w:r w:rsidRPr="00A441EB">
        <w:rPr>
          <w:rFonts w:ascii="Times New Roman" w:hAnsi="Times New Roman"/>
          <w:sz w:val="24"/>
          <w:szCs w:val="24"/>
          <w:lang w:val="en-US"/>
        </w:rPr>
        <w:t xml:space="preserve">the management style in SMEs to move towards </w:t>
      </w:r>
      <w:r w:rsidR="00125F20">
        <w:rPr>
          <w:rFonts w:ascii="Times New Roman" w:hAnsi="Times New Roman"/>
          <w:sz w:val="24"/>
          <w:szCs w:val="24"/>
          <w:lang w:val="en-US"/>
        </w:rPr>
        <w:t xml:space="preserve">empowered and information-based </w:t>
      </w:r>
      <w:r w:rsidR="00125F20" w:rsidRPr="00A441EB">
        <w:rPr>
          <w:rFonts w:ascii="Times New Roman" w:hAnsi="Times New Roman"/>
          <w:sz w:val="24"/>
          <w:szCs w:val="24"/>
          <w:lang w:val="en-US"/>
        </w:rPr>
        <w:t>organizations</w:t>
      </w:r>
      <w:r w:rsidRPr="00A441EB">
        <w:rPr>
          <w:rFonts w:ascii="Times New Roman" w:hAnsi="Times New Roman"/>
          <w:sz w:val="24"/>
          <w:szCs w:val="24"/>
          <w:lang w:val="en-US"/>
        </w:rPr>
        <w:t>, similar to the recommendations made</w:t>
      </w:r>
      <w:r w:rsidR="00125F20">
        <w:rPr>
          <w:rFonts w:ascii="Times New Roman" w:hAnsi="Times New Roman"/>
          <w:sz w:val="24"/>
          <w:szCs w:val="24"/>
          <w:lang w:val="en-US"/>
        </w:rPr>
        <w:t xml:space="preserve"> by Gary Hamel (2009). However, </w:t>
      </w:r>
      <w:r w:rsidRPr="00A441EB">
        <w:rPr>
          <w:rFonts w:ascii="Times New Roman" w:hAnsi="Times New Roman"/>
          <w:sz w:val="24"/>
          <w:szCs w:val="24"/>
          <w:lang w:val="en-US"/>
        </w:rPr>
        <w:t>given the large diffusion of command and control appr</w:t>
      </w:r>
      <w:r w:rsidR="00125F20">
        <w:rPr>
          <w:rFonts w:ascii="Times New Roman" w:hAnsi="Times New Roman"/>
          <w:sz w:val="24"/>
          <w:szCs w:val="24"/>
          <w:lang w:val="en-US"/>
        </w:rPr>
        <w:t xml:space="preserve">oach in SMEs and the difficulty </w:t>
      </w:r>
      <w:r w:rsidRPr="00A441EB">
        <w:rPr>
          <w:rFonts w:ascii="Times New Roman" w:hAnsi="Times New Roman"/>
          <w:sz w:val="24"/>
          <w:szCs w:val="24"/>
          <w:lang w:val="en-US"/>
        </w:rPr>
        <w:t>in changing that behaviour in the short term, the e</w:t>
      </w:r>
      <w:r w:rsidR="00125F20">
        <w:rPr>
          <w:rFonts w:ascii="Times New Roman" w:hAnsi="Times New Roman"/>
          <w:sz w:val="24"/>
          <w:szCs w:val="24"/>
          <w:lang w:val="en-US"/>
        </w:rPr>
        <w:t xml:space="preserve">ntrepreneur’s commitment to the </w:t>
      </w:r>
      <w:r w:rsidRPr="00A441EB">
        <w:rPr>
          <w:rFonts w:ascii="Times New Roman" w:hAnsi="Times New Roman"/>
          <w:sz w:val="24"/>
          <w:szCs w:val="24"/>
          <w:lang w:val="en-US"/>
        </w:rPr>
        <w:t>continuous development of managerial practices becomes crucial.</w:t>
      </w:r>
    </w:p>
    <w:p w:rsidR="00A441EB" w:rsidRPr="00A441EB" w:rsidRDefault="00A441EB" w:rsidP="00125F20">
      <w:pPr>
        <w:spacing w:after="0" w:line="240" w:lineRule="auto"/>
        <w:ind w:firstLine="720"/>
        <w:jc w:val="both"/>
        <w:rPr>
          <w:rFonts w:ascii="Times New Roman" w:hAnsi="Times New Roman"/>
          <w:sz w:val="24"/>
          <w:szCs w:val="24"/>
          <w:lang w:val="en-US"/>
        </w:rPr>
      </w:pPr>
      <w:r w:rsidRPr="00A441EB">
        <w:rPr>
          <w:rFonts w:ascii="Times New Roman" w:hAnsi="Times New Roman"/>
          <w:sz w:val="24"/>
          <w:szCs w:val="24"/>
          <w:lang w:val="en-US"/>
        </w:rPr>
        <w:t>Thirdly, special attention should be given to th</w:t>
      </w:r>
      <w:r w:rsidR="00125F20">
        <w:rPr>
          <w:rFonts w:ascii="Times New Roman" w:hAnsi="Times New Roman"/>
          <w:sz w:val="24"/>
          <w:szCs w:val="24"/>
          <w:lang w:val="en-US"/>
        </w:rPr>
        <w:t xml:space="preserve">e planning and communication of </w:t>
      </w:r>
      <w:r w:rsidRPr="00A441EB">
        <w:rPr>
          <w:rFonts w:ascii="Times New Roman" w:hAnsi="Times New Roman"/>
          <w:sz w:val="24"/>
          <w:szCs w:val="24"/>
          <w:lang w:val="en-US"/>
        </w:rPr>
        <w:t>internal and external change initiatives. If top manag</w:t>
      </w:r>
      <w:r w:rsidR="00125F20">
        <w:rPr>
          <w:rFonts w:ascii="Times New Roman" w:hAnsi="Times New Roman"/>
          <w:sz w:val="24"/>
          <w:szCs w:val="24"/>
          <w:lang w:val="en-US"/>
        </w:rPr>
        <w:t xml:space="preserve">ement does not pay attention to </w:t>
      </w:r>
      <w:r w:rsidRPr="00A441EB">
        <w:rPr>
          <w:rFonts w:ascii="Times New Roman" w:hAnsi="Times New Roman"/>
          <w:sz w:val="24"/>
          <w:szCs w:val="24"/>
          <w:lang w:val="en-US"/>
        </w:rPr>
        <w:t>managing change effectively, the PM process will i</w:t>
      </w:r>
      <w:r w:rsidR="00125F20">
        <w:rPr>
          <w:rFonts w:ascii="Times New Roman" w:hAnsi="Times New Roman"/>
          <w:sz w:val="24"/>
          <w:szCs w:val="24"/>
          <w:lang w:val="en-US"/>
        </w:rPr>
        <w:t xml:space="preserve">nevitably be affected. The main </w:t>
      </w:r>
      <w:r w:rsidRPr="00A441EB">
        <w:rPr>
          <w:rFonts w:ascii="Times New Roman" w:hAnsi="Times New Roman"/>
          <w:sz w:val="24"/>
          <w:szCs w:val="24"/>
          <w:lang w:val="en-US"/>
        </w:rPr>
        <w:t xml:space="preserve">challenge is that critical change steps, particularly </w:t>
      </w:r>
      <w:r w:rsidR="00125F20">
        <w:rPr>
          <w:rFonts w:ascii="Times New Roman" w:hAnsi="Times New Roman"/>
          <w:sz w:val="24"/>
          <w:szCs w:val="24"/>
          <w:lang w:val="en-US"/>
        </w:rPr>
        <w:t xml:space="preserve">the soft aspects of change, are </w:t>
      </w:r>
      <w:r w:rsidRPr="00A441EB">
        <w:rPr>
          <w:rFonts w:ascii="Times New Roman" w:hAnsi="Times New Roman"/>
          <w:sz w:val="24"/>
          <w:szCs w:val="24"/>
          <w:lang w:val="en-US"/>
        </w:rPr>
        <w:t>omitted. SMEs should take a more strategic and long-</w:t>
      </w:r>
      <w:r w:rsidR="00125F20">
        <w:rPr>
          <w:rFonts w:ascii="Times New Roman" w:hAnsi="Times New Roman"/>
          <w:sz w:val="24"/>
          <w:szCs w:val="24"/>
          <w:lang w:val="en-US"/>
        </w:rPr>
        <w:t xml:space="preserve">term view of change rather than </w:t>
      </w:r>
      <w:r w:rsidRPr="00A441EB">
        <w:rPr>
          <w:rFonts w:ascii="Times New Roman" w:hAnsi="Times New Roman"/>
          <w:sz w:val="24"/>
          <w:szCs w:val="24"/>
          <w:lang w:val="en-US"/>
        </w:rPr>
        <w:t>seeing it as project management only. Changes shou</w:t>
      </w:r>
      <w:r w:rsidR="00125F20">
        <w:rPr>
          <w:rFonts w:ascii="Times New Roman" w:hAnsi="Times New Roman"/>
          <w:sz w:val="24"/>
          <w:szCs w:val="24"/>
          <w:lang w:val="en-US"/>
        </w:rPr>
        <w:t xml:space="preserve">ld be driven proactively rather </w:t>
      </w:r>
      <w:r w:rsidRPr="00A441EB">
        <w:rPr>
          <w:rFonts w:ascii="Times New Roman" w:hAnsi="Times New Roman"/>
          <w:sz w:val="24"/>
          <w:szCs w:val="24"/>
          <w:lang w:val="en-US"/>
        </w:rPr>
        <w:t>than waiting until change is imposed by external for</w:t>
      </w:r>
      <w:r w:rsidR="00125F20">
        <w:rPr>
          <w:rFonts w:ascii="Times New Roman" w:hAnsi="Times New Roman"/>
          <w:sz w:val="24"/>
          <w:szCs w:val="24"/>
          <w:lang w:val="en-US"/>
        </w:rPr>
        <w:t xml:space="preserve">ces such as customer complaints </w:t>
      </w:r>
      <w:r w:rsidRPr="00A441EB">
        <w:rPr>
          <w:rFonts w:ascii="Times New Roman" w:hAnsi="Times New Roman"/>
          <w:sz w:val="24"/>
          <w:szCs w:val="24"/>
          <w:lang w:val="en-US"/>
        </w:rPr>
        <w:t>and changes is legislation (Gray, 2002; Burnes, 2004; Ates and Bititci, 2011).</w:t>
      </w:r>
    </w:p>
    <w:p w:rsidR="00BD653D" w:rsidRDefault="00BD653D" w:rsidP="00BD653D">
      <w:pPr>
        <w:spacing w:before="120" w:after="120" w:line="240" w:lineRule="auto"/>
      </w:pPr>
    </w:p>
    <w:p w:rsidR="00AE0B69" w:rsidRPr="00AE0B69" w:rsidRDefault="00AE0B69" w:rsidP="00AE0B69">
      <w:pPr>
        <w:spacing w:after="0" w:line="240" w:lineRule="auto"/>
        <w:jc w:val="both"/>
        <w:rPr>
          <w:rFonts w:asciiTheme="majorHAnsi" w:eastAsiaTheme="majorEastAsia" w:hAnsiTheme="majorHAnsi" w:cstheme="majorBidi"/>
          <w:color w:val="2E74B5" w:themeColor="accent1" w:themeShade="BF"/>
          <w:sz w:val="26"/>
          <w:szCs w:val="26"/>
          <w:lang w:val="lt-LT"/>
        </w:rPr>
      </w:pPr>
      <w:r w:rsidRPr="00AE0B69">
        <w:rPr>
          <w:rFonts w:asciiTheme="majorHAnsi" w:eastAsiaTheme="majorEastAsia" w:hAnsiTheme="majorHAnsi" w:cstheme="majorBidi"/>
          <w:color w:val="2E74B5" w:themeColor="accent1" w:themeShade="BF"/>
          <w:sz w:val="26"/>
          <w:szCs w:val="26"/>
          <w:lang w:val="lt-LT"/>
        </w:rPr>
        <w:t>CRITERIA FOR OBJECTIVES</w:t>
      </w:r>
    </w:p>
    <w:p w:rsidR="00AE0B69" w:rsidRPr="00A441EB" w:rsidRDefault="00AE0B69" w:rsidP="00AE0B69">
      <w:pPr>
        <w:spacing w:after="0" w:line="240" w:lineRule="auto"/>
        <w:jc w:val="both"/>
        <w:rPr>
          <w:rFonts w:ascii="Times New Roman" w:eastAsia="SabonLTStd-Roman" w:hAnsi="Times New Roman"/>
          <w:color w:val="000000" w:themeColor="text1"/>
          <w:sz w:val="20"/>
          <w:szCs w:val="20"/>
          <w:lang w:val="en-GB"/>
        </w:rPr>
      </w:pPr>
      <w:r w:rsidRPr="00A441EB">
        <w:rPr>
          <w:rFonts w:ascii="Times New Roman" w:eastAsiaTheme="majorEastAsia" w:hAnsi="Times New Roman"/>
          <w:color w:val="000000" w:themeColor="text1"/>
          <w:sz w:val="20"/>
          <w:szCs w:val="20"/>
          <w:lang w:val="en-US"/>
        </w:rPr>
        <w:t xml:space="preserve">(Source: </w:t>
      </w:r>
      <w:r w:rsidRPr="00A441EB">
        <w:rPr>
          <w:rFonts w:ascii="Times New Roman" w:eastAsia="SabonLTStd-Roman" w:hAnsi="Times New Roman"/>
          <w:color w:val="000000" w:themeColor="text1"/>
          <w:sz w:val="20"/>
          <w:szCs w:val="20"/>
          <w:lang w:val="en-GB"/>
        </w:rPr>
        <w:t>Armstrong &amp; Taylor, Handbook of Human Resource Management Practices, 2014)</w:t>
      </w:r>
    </w:p>
    <w:p w:rsidR="00E85AC4" w:rsidRDefault="00E85AC4" w:rsidP="00E85AC4">
      <w:pPr>
        <w:spacing w:after="0" w:line="240" w:lineRule="auto"/>
        <w:jc w:val="both"/>
        <w:rPr>
          <w:rFonts w:ascii="Times New Roman" w:eastAsia="SabonLTStd-Roman" w:hAnsi="Times New Roman"/>
          <w:color w:val="000000" w:themeColor="text1"/>
          <w:sz w:val="20"/>
          <w:szCs w:val="20"/>
          <w:lang w:val="en-GB"/>
        </w:rPr>
      </w:pPr>
    </w:p>
    <w:p w:rsidR="00AE0B69" w:rsidRDefault="00AE0B69" w:rsidP="00E85AC4">
      <w:pPr>
        <w:spacing w:after="0" w:line="240" w:lineRule="auto"/>
        <w:jc w:val="both"/>
        <w:rPr>
          <w:rFonts w:ascii="Times New Roman" w:eastAsia="SabonLTStd-Roman" w:hAnsi="Times New Roman"/>
          <w:color w:val="000000" w:themeColor="text1"/>
          <w:sz w:val="20"/>
          <w:szCs w:val="20"/>
          <w:lang w:val="en-GB"/>
        </w:rPr>
      </w:pPr>
      <w:r>
        <w:rPr>
          <w:rFonts w:ascii="Times New Roman" w:eastAsia="SabonLTStd-Roman" w:hAnsi="Times New Roman"/>
          <w:noProof/>
          <w:color w:val="000000" w:themeColor="text1"/>
          <w:sz w:val="20"/>
          <w:szCs w:val="20"/>
          <w:lang w:val="lt-LT" w:eastAsia="lt-LT"/>
        </w:rPr>
        <w:lastRenderedPageBreak/>
        <w:drawing>
          <wp:inline distT="0" distB="0" distL="0" distR="0">
            <wp:extent cx="5760720" cy="32416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Untitled5.png"/>
                    <pic:cNvPicPr/>
                  </pic:nvPicPr>
                  <pic:blipFill>
                    <a:blip r:embed="rId11">
                      <a:extLst>
                        <a:ext uri="{28A0092B-C50C-407E-A947-70E740481C1C}">
                          <a14:useLocalDpi xmlns:a14="http://schemas.microsoft.com/office/drawing/2010/main" val="0"/>
                        </a:ext>
                      </a:extLst>
                    </a:blip>
                    <a:stretch>
                      <a:fillRect/>
                    </a:stretch>
                  </pic:blipFill>
                  <pic:spPr>
                    <a:xfrm>
                      <a:off x="0" y="0"/>
                      <a:ext cx="5760720" cy="3241675"/>
                    </a:xfrm>
                    <a:prstGeom prst="rect">
                      <a:avLst/>
                    </a:prstGeom>
                  </pic:spPr>
                </pic:pic>
              </a:graphicData>
            </a:graphic>
          </wp:inline>
        </w:drawing>
      </w:r>
    </w:p>
    <w:p w:rsidR="00E85AC4" w:rsidRPr="00E85AC4" w:rsidRDefault="00E85AC4" w:rsidP="00E85AC4">
      <w:pPr>
        <w:spacing w:after="0" w:line="240" w:lineRule="auto"/>
        <w:jc w:val="both"/>
        <w:rPr>
          <w:rFonts w:ascii="Times New Roman" w:eastAsia="SabonLTStd-Roman" w:hAnsi="Times New Roman"/>
          <w:color w:val="000000" w:themeColor="text1"/>
          <w:sz w:val="20"/>
          <w:szCs w:val="20"/>
          <w:lang w:val="en-GB"/>
        </w:rPr>
      </w:pPr>
    </w:p>
    <w:p w:rsidR="00BD653D" w:rsidRDefault="00AE0B69" w:rsidP="00AE0B69">
      <w:pPr>
        <w:spacing w:before="120" w:after="120" w:line="240" w:lineRule="auto"/>
        <w:ind w:firstLine="720"/>
        <w:jc w:val="both"/>
        <w:rPr>
          <w:rFonts w:ascii="Times New Roman" w:hAnsi="Times New Roman"/>
          <w:sz w:val="24"/>
          <w:szCs w:val="24"/>
        </w:rPr>
      </w:pPr>
      <w:r w:rsidRPr="00AE0B69">
        <w:rPr>
          <w:rFonts w:ascii="Times New Roman" w:hAnsi="Times New Roman"/>
          <w:sz w:val="24"/>
          <w:szCs w:val="24"/>
        </w:rPr>
        <w:t>The acronym ‘SMART’ is often used to define a</w:t>
      </w:r>
      <w:r>
        <w:rPr>
          <w:rFonts w:ascii="Times New Roman" w:hAnsi="Times New Roman"/>
          <w:sz w:val="24"/>
          <w:szCs w:val="24"/>
        </w:rPr>
        <w:t xml:space="preserve"> </w:t>
      </w:r>
      <w:r w:rsidRPr="00AE0B69">
        <w:rPr>
          <w:rFonts w:ascii="Times New Roman" w:hAnsi="Times New Roman"/>
          <w:sz w:val="24"/>
          <w:szCs w:val="24"/>
        </w:rPr>
        <w:t>good objective. Tradi</w:t>
      </w:r>
      <w:r>
        <w:rPr>
          <w:rFonts w:ascii="Times New Roman" w:hAnsi="Times New Roman"/>
          <w:sz w:val="24"/>
          <w:szCs w:val="24"/>
        </w:rPr>
        <w:t xml:space="preserve">tionally, S stands for specific </w:t>
      </w:r>
      <w:r w:rsidRPr="00AE0B69">
        <w:rPr>
          <w:rFonts w:ascii="Times New Roman" w:hAnsi="Times New Roman"/>
          <w:sz w:val="24"/>
          <w:szCs w:val="24"/>
        </w:rPr>
        <w:t>(sometimes ‘stretc</w:t>
      </w:r>
      <w:r>
        <w:rPr>
          <w:rFonts w:ascii="Times New Roman" w:hAnsi="Times New Roman"/>
          <w:sz w:val="24"/>
          <w:szCs w:val="24"/>
        </w:rPr>
        <w:t xml:space="preserve">hing’), M for measurable, A for </w:t>
      </w:r>
      <w:r w:rsidRPr="00AE0B69">
        <w:rPr>
          <w:rFonts w:ascii="Times New Roman" w:hAnsi="Times New Roman"/>
          <w:sz w:val="24"/>
          <w:szCs w:val="24"/>
        </w:rPr>
        <w:t>agreed, R for realistic</w:t>
      </w:r>
      <w:r>
        <w:rPr>
          <w:rFonts w:ascii="Times New Roman" w:hAnsi="Times New Roman"/>
          <w:sz w:val="24"/>
          <w:szCs w:val="24"/>
        </w:rPr>
        <w:t xml:space="preserve"> and T for time-related. But as </w:t>
      </w:r>
      <w:r w:rsidRPr="00AE0B69">
        <w:rPr>
          <w:rFonts w:ascii="Times New Roman" w:hAnsi="Times New Roman"/>
          <w:sz w:val="24"/>
          <w:szCs w:val="24"/>
        </w:rPr>
        <w:t>Chamberlin (2011: 26) argued, ‘the real aim of setting</w:t>
      </w:r>
      <w:r>
        <w:rPr>
          <w:rFonts w:ascii="Times New Roman" w:hAnsi="Times New Roman"/>
          <w:sz w:val="24"/>
          <w:szCs w:val="24"/>
        </w:rPr>
        <w:t xml:space="preserve"> </w:t>
      </w:r>
      <w:r w:rsidRPr="00AE0B69">
        <w:rPr>
          <w:rFonts w:ascii="Times New Roman" w:hAnsi="Times New Roman"/>
          <w:sz w:val="24"/>
          <w:szCs w:val="24"/>
        </w:rPr>
        <w:t>objectives is for pe</w:t>
      </w:r>
      <w:r>
        <w:rPr>
          <w:rFonts w:ascii="Times New Roman" w:hAnsi="Times New Roman"/>
          <w:sz w:val="24"/>
          <w:szCs w:val="24"/>
        </w:rPr>
        <w:t xml:space="preserve">ople to know exactly what it is </w:t>
      </w:r>
      <w:r w:rsidRPr="00AE0B69">
        <w:rPr>
          <w:rFonts w:ascii="Times New Roman" w:hAnsi="Times New Roman"/>
          <w:sz w:val="24"/>
          <w:szCs w:val="24"/>
        </w:rPr>
        <w:t>they have to do, when the</w:t>
      </w:r>
      <w:r>
        <w:rPr>
          <w:rFonts w:ascii="Times New Roman" w:hAnsi="Times New Roman"/>
          <w:sz w:val="24"/>
          <w:szCs w:val="24"/>
        </w:rPr>
        <w:t xml:space="preserve">y’ve done it, that they are </w:t>
      </w:r>
      <w:r w:rsidRPr="00AE0B69">
        <w:rPr>
          <w:rFonts w:ascii="Times New Roman" w:hAnsi="Times New Roman"/>
          <w:sz w:val="24"/>
          <w:szCs w:val="24"/>
        </w:rPr>
        <w:t>able to do it, why they</w:t>
      </w:r>
      <w:r>
        <w:rPr>
          <w:rFonts w:ascii="Times New Roman" w:hAnsi="Times New Roman"/>
          <w:sz w:val="24"/>
          <w:szCs w:val="24"/>
        </w:rPr>
        <w:t xml:space="preserve"> have to do it (ie who for) and </w:t>
      </w:r>
      <w:r w:rsidRPr="00AE0B69">
        <w:rPr>
          <w:rFonts w:ascii="Times New Roman" w:hAnsi="Times New Roman"/>
          <w:sz w:val="24"/>
          <w:szCs w:val="24"/>
        </w:rPr>
        <w:t>that it is somethin</w:t>
      </w:r>
      <w:r>
        <w:rPr>
          <w:rFonts w:ascii="Times New Roman" w:hAnsi="Times New Roman"/>
          <w:sz w:val="24"/>
          <w:szCs w:val="24"/>
        </w:rPr>
        <w:t xml:space="preserve">g they should be doing, and how </w:t>
      </w:r>
      <w:r w:rsidRPr="00AE0B69">
        <w:rPr>
          <w:rFonts w:ascii="Times New Roman" w:hAnsi="Times New Roman"/>
          <w:sz w:val="24"/>
          <w:szCs w:val="24"/>
        </w:rPr>
        <w:t>they are progre</w:t>
      </w:r>
      <w:r>
        <w:rPr>
          <w:rFonts w:ascii="Times New Roman" w:hAnsi="Times New Roman"/>
          <w:sz w:val="24"/>
          <w:szCs w:val="24"/>
        </w:rPr>
        <w:t xml:space="preserve">ssing along the way’. Following </w:t>
      </w:r>
      <w:r w:rsidRPr="00AE0B69">
        <w:rPr>
          <w:rFonts w:ascii="Times New Roman" w:hAnsi="Times New Roman"/>
          <w:sz w:val="24"/>
          <w:szCs w:val="24"/>
        </w:rPr>
        <w:t>Blanchard (1989) h</w:t>
      </w:r>
      <w:r>
        <w:rPr>
          <w:rFonts w:ascii="Times New Roman" w:hAnsi="Times New Roman"/>
          <w:sz w:val="24"/>
          <w:szCs w:val="24"/>
        </w:rPr>
        <w:t xml:space="preserve">e suggested that the last three </w:t>
      </w:r>
      <w:r w:rsidRPr="00AE0B69">
        <w:rPr>
          <w:rFonts w:ascii="Times New Roman" w:hAnsi="Times New Roman"/>
          <w:sz w:val="24"/>
          <w:szCs w:val="24"/>
        </w:rPr>
        <w:t>letters of the mne</w:t>
      </w:r>
      <w:r>
        <w:rPr>
          <w:rFonts w:ascii="Times New Roman" w:hAnsi="Times New Roman"/>
          <w:sz w:val="24"/>
          <w:szCs w:val="24"/>
        </w:rPr>
        <w:t xml:space="preserve">monic should be amended to read </w:t>
      </w:r>
      <w:r w:rsidRPr="00AE0B69">
        <w:rPr>
          <w:rFonts w:ascii="Times New Roman" w:hAnsi="Times New Roman"/>
          <w:sz w:val="24"/>
          <w:szCs w:val="24"/>
        </w:rPr>
        <w:t>A for attainable, R fo</w:t>
      </w:r>
      <w:r>
        <w:rPr>
          <w:rFonts w:ascii="Times New Roman" w:hAnsi="Times New Roman"/>
          <w:sz w:val="24"/>
          <w:szCs w:val="24"/>
        </w:rPr>
        <w:t xml:space="preserve">r relevant and T for trackable. </w:t>
      </w:r>
      <w:r w:rsidRPr="00AE0B69">
        <w:rPr>
          <w:rFonts w:ascii="Times New Roman" w:hAnsi="Times New Roman"/>
          <w:sz w:val="24"/>
          <w:szCs w:val="24"/>
        </w:rPr>
        <w:t xml:space="preserve">He attached particular </w:t>
      </w:r>
      <w:r>
        <w:rPr>
          <w:rFonts w:ascii="Times New Roman" w:hAnsi="Times New Roman"/>
          <w:sz w:val="24"/>
          <w:szCs w:val="24"/>
        </w:rPr>
        <w:t xml:space="preserve">importance first to ‘relevant’, </w:t>
      </w:r>
      <w:r w:rsidRPr="00AE0B69">
        <w:rPr>
          <w:rFonts w:ascii="Times New Roman" w:hAnsi="Times New Roman"/>
          <w:sz w:val="24"/>
          <w:szCs w:val="24"/>
        </w:rPr>
        <w:t>meaning that the objec</w:t>
      </w:r>
      <w:r>
        <w:rPr>
          <w:rFonts w:ascii="Times New Roman" w:hAnsi="Times New Roman"/>
          <w:sz w:val="24"/>
          <w:szCs w:val="24"/>
        </w:rPr>
        <w:t xml:space="preserve">tive is to do with the business </w:t>
      </w:r>
      <w:r w:rsidRPr="00AE0B69">
        <w:rPr>
          <w:rFonts w:ascii="Times New Roman" w:hAnsi="Times New Roman"/>
          <w:sz w:val="24"/>
          <w:szCs w:val="24"/>
        </w:rPr>
        <w:t>and its customers. Second, he emphasized ‘t</w:t>
      </w:r>
      <w:r>
        <w:rPr>
          <w:rFonts w:ascii="Times New Roman" w:hAnsi="Times New Roman"/>
          <w:sz w:val="24"/>
          <w:szCs w:val="24"/>
        </w:rPr>
        <w:t xml:space="preserve">rackable’ </w:t>
      </w:r>
      <w:r w:rsidRPr="00AE0B69">
        <w:rPr>
          <w:rFonts w:ascii="Times New Roman" w:hAnsi="Times New Roman"/>
          <w:sz w:val="24"/>
          <w:szCs w:val="24"/>
        </w:rPr>
        <w:t>because the important</w:t>
      </w:r>
      <w:r>
        <w:rPr>
          <w:rFonts w:ascii="Times New Roman" w:hAnsi="Times New Roman"/>
          <w:sz w:val="24"/>
          <w:szCs w:val="24"/>
        </w:rPr>
        <w:t xml:space="preserve"> thing to do with objectives is </w:t>
      </w:r>
      <w:r w:rsidRPr="00AE0B69">
        <w:rPr>
          <w:rFonts w:ascii="Times New Roman" w:hAnsi="Times New Roman"/>
          <w:sz w:val="24"/>
          <w:szCs w:val="24"/>
        </w:rPr>
        <w:t>to monitor progress over</w:t>
      </w:r>
      <w:r>
        <w:rPr>
          <w:rFonts w:ascii="Times New Roman" w:hAnsi="Times New Roman"/>
          <w:sz w:val="24"/>
          <w:szCs w:val="24"/>
        </w:rPr>
        <w:t xml:space="preserve"> time, ie track it (he rejected </w:t>
      </w:r>
      <w:r w:rsidRPr="00AE0B69">
        <w:rPr>
          <w:rFonts w:ascii="Times New Roman" w:hAnsi="Times New Roman"/>
          <w:sz w:val="24"/>
          <w:szCs w:val="24"/>
        </w:rPr>
        <w:t>‘time-related’ because i</w:t>
      </w:r>
      <w:r>
        <w:rPr>
          <w:rFonts w:ascii="Times New Roman" w:hAnsi="Times New Roman"/>
          <w:sz w:val="24"/>
          <w:szCs w:val="24"/>
        </w:rPr>
        <w:t xml:space="preserve">t did not convey this essential </w:t>
      </w:r>
      <w:r w:rsidRPr="00AE0B69">
        <w:rPr>
          <w:rFonts w:ascii="Times New Roman" w:hAnsi="Times New Roman"/>
          <w:sz w:val="24"/>
          <w:szCs w:val="24"/>
        </w:rPr>
        <w:t>feature and was</w:t>
      </w:r>
      <w:r>
        <w:rPr>
          <w:rFonts w:ascii="Times New Roman" w:hAnsi="Times New Roman"/>
          <w:sz w:val="24"/>
          <w:szCs w:val="24"/>
        </w:rPr>
        <w:t xml:space="preserve"> in any case covered already by </w:t>
      </w:r>
      <w:r w:rsidRPr="00AE0B69">
        <w:rPr>
          <w:rFonts w:ascii="Times New Roman" w:hAnsi="Times New Roman"/>
          <w:sz w:val="24"/>
          <w:szCs w:val="24"/>
        </w:rPr>
        <w:t>‘specific’).</w:t>
      </w:r>
    </w:p>
    <w:p w:rsidR="00BD653D" w:rsidRDefault="00AE0B69" w:rsidP="00AE0B69">
      <w:pPr>
        <w:spacing w:after="0" w:line="240" w:lineRule="auto"/>
        <w:jc w:val="right"/>
        <w:rPr>
          <w:rFonts w:ascii="Times New Roman" w:eastAsia="SabonLTStd-Roman" w:hAnsi="Times New Roman"/>
          <w:color w:val="000000" w:themeColor="text1"/>
          <w:sz w:val="20"/>
          <w:szCs w:val="20"/>
          <w:lang w:val="en-GB"/>
        </w:rPr>
      </w:pPr>
      <w:r w:rsidRPr="00A441EB">
        <w:rPr>
          <w:rFonts w:ascii="Times New Roman" w:eastAsiaTheme="majorEastAsia" w:hAnsi="Times New Roman"/>
          <w:color w:val="000000" w:themeColor="text1"/>
          <w:sz w:val="20"/>
          <w:szCs w:val="20"/>
          <w:lang w:val="en-US"/>
        </w:rPr>
        <w:t xml:space="preserve">(Source: </w:t>
      </w:r>
      <w:r w:rsidRPr="00A441EB">
        <w:rPr>
          <w:rFonts w:ascii="Times New Roman" w:eastAsia="SabonLTStd-Roman" w:hAnsi="Times New Roman"/>
          <w:color w:val="000000" w:themeColor="text1"/>
          <w:sz w:val="20"/>
          <w:szCs w:val="20"/>
          <w:lang w:val="en-GB"/>
        </w:rPr>
        <w:t>Armstrong &amp; Taylor, Handbook of Human Resource Management Practices, 2014)</w:t>
      </w:r>
    </w:p>
    <w:p w:rsidR="00AE0B69" w:rsidRPr="00AE0B69" w:rsidRDefault="00AE0B69" w:rsidP="00AE0B69">
      <w:pPr>
        <w:spacing w:after="0" w:line="240" w:lineRule="auto"/>
        <w:jc w:val="right"/>
        <w:rPr>
          <w:rFonts w:ascii="Times New Roman" w:eastAsia="SabonLTStd-Roman" w:hAnsi="Times New Roman"/>
          <w:color w:val="000000" w:themeColor="text1"/>
          <w:sz w:val="20"/>
          <w:szCs w:val="20"/>
          <w:lang w:val="en-GB"/>
        </w:rPr>
      </w:pPr>
    </w:p>
    <w:p w:rsidR="00BD653D" w:rsidRDefault="00396D92" w:rsidP="00BD653D">
      <w:pPr>
        <w:pStyle w:val="Heading2"/>
      </w:pPr>
      <w:r>
        <w:t>Managing performance throughout the year</w:t>
      </w:r>
    </w:p>
    <w:p w:rsidR="00396D92" w:rsidRDefault="00396D92" w:rsidP="00396D92">
      <w:pPr>
        <w:spacing w:after="0" w:line="240" w:lineRule="auto"/>
        <w:rPr>
          <w:rFonts w:ascii="Times New Roman" w:eastAsia="SabonLTStd-Roman" w:hAnsi="Times New Roman"/>
          <w:color w:val="000000" w:themeColor="text1"/>
          <w:sz w:val="20"/>
          <w:szCs w:val="20"/>
          <w:lang w:val="en-GB"/>
        </w:rPr>
      </w:pPr>
      <w:r w:rsidRPr="00A441EB">
        <w:rPr>
          <w:rFonts w:ascii="Times New Roman" w:eastAsiaTheme="majorEastAsia" w:hAnsi="Times New Roman"/>
          <w:color w:val="000000" w:themeColor="text1"/>
          <w:sz w:val="20"/>
          <w:szCs w:val="20"/>
          <w:lang w:val="en-US"/>
        </w:rPr>
        <w:t xml:space="preserve">(Source: </w:t>
      </w:r>
      <w:r w:rsidRPr="00A441EB">
        <w:rPr>
          <w:rFonts w:ascii="Times New Roman" w:eastAsia="SabonLTStd-Roman" w:hAnsi="Times New Roman"/>
          <w:color w:val="000000" w:themeColor="text1"/>
          <w:sz w:val="20"/>
          <w:szCs w:val="20"/>
          <w:lang w:val="en-GB"/>
        </w:rPr>
        <w:t>Armstrong &amp; Taylor, Handbook of Human Resource Management Practices, 2014)</w:t>
      </w:r>
    </w:p>
    <w:p w:rsidR="00396D92" w:rsidRPr="00396D92" w:rsidRDefault="00396D92" w:rsidP="00396D92">
      <w:pPr>
        <w:spacing w:after="0" w:line="240" w:lineRule="auto"/>
        <w:jc w:val="right"/>
        <w:rPr>
          <w:rFonts w:ascii="Times New Roman" w:eastAsia="SabonLTStd-Roman" w:hAnsi="Times New Roman"/>
          <w:color w:val="000000" w:themeColor="text1"/>
          <w:sz w:val="20"/>
          <w:szCs w:val="20"/>
          <w:lang w:val="en-GB"/>
        </w:rPr>
      </w:pPr>
    </w:p>
    <w:p w:rsidR="00396D92" w:rsidRPr="00396D92" w:rsidRDefault="00396D92" w:rsidP="00396D92">
      <w:pPr>
        <w:spacing w:after="0" w:line="240" w:lineRule="auto"/>
        <w:ind w:firstLine="720"/>
        <w:jc w:val="both"/>
        <w:rPr>
          <w:rFonts w:ascii="Times New Roman" w:hAnsi="Times New Roman"/>
          <w:sz w:val="24"/>
          <w:szCs w:val="24"/>
        </w:rPr>
      </w:pPr>
      <w:r w:rsidRPr="00396D92">
        <w:rPr>
          <w:rFonts w:ascii="Times New Roman" w:hAnsi="Times New Roman"/>
          <w:sz w:val="24"/>
          <w:szCs w:val="24"/>
        </w:rPr>
        <w:t>Performance management should not feel like a forced task for managers, but something that is natural throughout the year.</w:t>
      </w:r>
    </w:p>
    <w:p w:rsidR="00396D92" w:rsidRPr="00396D92" w:rsidRDefault="00396D92" w:rsidP="00396D92">
      <w:pPr>
        <w:spacing w:after="0" w:line="240" w:lineRule="auto"/>
        <w:ind w:firstLine="720"/>
        <w:jc w:val="both"/>
        <w:rPr>
          <w:rFonts w:ascii="Times New Roman" w:hAnsi="Times New Roman"/>
          <w:sz w:val="24"/>
          <w:szCs w:val="24"/>
        </w:rPr>
      </w:pPr>
      <w:r w:rsidRPr="00396D92">
        <w:rPr>
          <w:rFonts w:ascii="Times New Roman" w:hAnsi="Times New Roman"/>
          <w:sz w:val="24"/>
          <w:szCs w:val="24"/>
        </w:rPr>
        <w:t>Appraisals are seen as disadvantageous as they focus and dwell on the past rather than what is at hand.</w:t>
      </w:r>
    </w:p>
    <w:p w:rsidR="00BD653D" w:rsidRDefault="00396D92" w:rsidP="00396D92">
      <w:pPr>
        <w:spacing w:after="0" w:line="240" w:lineRule="auto"/>
        <w:ind w:firstLine="720"/>
        <w:jc w:val="both"/>
        <w:rPr>
          <w:rFonts w:ascii="Times New Roman" w:hAnsi="Times New Roman"/>
          <w:sz w:val="24"/>
          <w:szCs w:val="24"/>
        </w:rPr>
      </w:pPr>
      <w:r w:rsidRPr="00396D92">
        <w:rPr>
          <w:rFonts w:ascii="Times New Roman" w:hAnsi="Times New Roman"/>
          <w:sz w:val="24"/>
          <w:szCs w:val="24"/>
        </w:rPr>
        <w:t>Performance management can continue to improve on someone as yearly reviews will not focus on what is current and give certain goals for a whole year.</w:t>
      </w:r>
    </w:p>
    <w:p w:rsidR="00396D92" w:rsidRDefault="00396D92" w:rsidP="00396D92">
      <w:pPr>
        <w:spacing w:after="0" w:line="240" w:lineRule="auto"/>
        <w:ind w:firstLine="720"/>
        <w:jc w:val="both"/>
        <w:rPr>
          <w:rFonts w:ascii="Times New Roman" w:hAnsi="Times New Roman"/>
          <w:sz w:val="24"/>
          <w:szCs w:val="24"/>
        </w:rPr>
      </w:pPr>
    </w:p>
    <w:p w:rsidR="00396D92" w:rsidRDefault="00396D92" w:rsidP="00396D92">
      <w:pPr>
        <w:pStyle w:val="Heading2"/>
      </w:pPr>
      <w:r>
        <w:t>Performance review</w:t>
      </w:r>
    </w:p>
    <w:p w:rsidR="00122B11" w:rsidRPr="00122B11" w:rsidRDefault="00396D92" w:rsidP="00122B11">
      <w:pPr>
        <w:rPr>
          <w:rFonts w:eastAsiaTheme="majorEastAsia"/>
          <w:color w:val="000000" w:themeColor="text1"/>
          <w:sz w:val="20"/>
          <w:szCs w:val="20"/>
          <w:lang w:val="lt-LT"/>
        </w:rPr>
      </w:pPr>
      <w:r w:rsidRPr="00A441EB">
        <w:rPr>
          <w:rFonts w:ascii="Times New Roman" w:eastAsiaTheme="majorEastAsia" w:hAnsi="Times New Roman"/>
          <w:color w:val="000000" w:themeColor="text1"/>
          <w:sz w:val="20"/>
          <w:szCs w:val="20"/>
          <w:lang w:val="en-US"/>
        </w:rPr>
        <w:t>(Source:</w:t>
      </w:r>
      <w:r w:rsidR="00122B11" w:rsidRPr="00122B11">
        <w:rPr>
          <w:rFonts w:asciiTheme="minorHAnsi" w:eastAsiaTheme="minorEastAsia" w:cstheme="minorBidi"/>
          <w:color w:val="000000" w:themeColor="text1"/>
          <w:kern w:val="24"/>
          <w:sz w:val="32"/>
          <w:szCs w:val="32"/>
          <w:lang w:val="en-GB" w:eastAsia="lt-LT"/>
        </w:rPr>
        <w:t xml:space="preserve"> </w:t>
      </w:r>
      <w:r w:rsidR="00122B11" w:rsidRPr="00122B11">
        <w:rPr>
          <w:rFonts w:eastAsiaTheme="majorEastAsia"/>
          <w:color w:val="000000" w:themeColor="text1"/>
          <w:sz w:val="20"/>
          <w:szCs w:val="20"/>
          <w:lang w:val="en-GB"/>
        </w:rPr>
        <w:t>AHMAD, Mohammad Munir</w:t>
      </w:r>
      <w:r w:rsidR="00122B11" w:rsidRPr="00122B11">
        <w:rPr>
          <w:rFonts w:eastAsiaTheme="majorEastAsia"/>
          <w:color w:val="000000" w:themeColor="text1"/>
          <w:sz w:val="20"/>
          <w:szCs w:val="20"/>
          <w:lang w:val="lt-LT"/>
        </w:rPr>
        <w:t xml:space="preserve"> et al.</w:t>
      </w:r>
      <w:r w:rsidR="00122B11" w:rsidRPr="00122B11">
        <w:rPr>
          <w:rFonts w:eastAsiaTheme="majorEastAsia"/>
          <w:color w:val="000000" w:themeColor="text1"/>
          <w:sz w:val="20"/>
          <w:szCs w:val="20"/>
          <w:lang w:val="en-GB"/>
        </w:rPr>
        <w:t xml:space="preserve"> (2014) "Development of assessment methodology for</w:t>
      </w:r>
      <w:r w:rsidR="00122B11">
        <w:rPr>
          <w:rFonts w:eastAsiaTheme="majorEastAsia"/>
          <w:color w:val="000000" w:themeColor="text1"/>
          <w:sz w:val="20"/>
          <w:szCs w:val="20"/>
          <w:lang w:val="en-GB"/>
        </w:rPr>
        <w:t xml:space="preserve"> improving performance in SME's)</w:t>
      </w:r>
    </w:p>
    <w:p w:rsidR="00396D92" w:rsidRDefault="00396D92" w:rsidP="00396D92">
      <w:pPr>
        <w:spacing w:after="0" w:line="240" w:lineRule="auto"/>
        <w:rPr>
          <w:rFonts w:ascii="Times New Roman" w:eastAsia="SabonLTStd-Roman" w:hAnsi="Times New Roman"/>
          <w:color w:val="000000" w:themeColor="text1"/>
          <w:sz w:val="20"/>
          <w:szCs w:val="20"/>
          <w:lang w:val="en-GB"/>
        </w:rPr>
      </w:pPr>
      <w:r w:rsidRPr="00A441EB">
        <w:rPr>
          <w:rFonts w:ascii="Times New Roman" w:eastAsia="SabonLTStd-Roman" w:hAnsi="Times New Roman"/>
          <w:color w:val="000000" w:themeColor="text1"/>
          <w:sz w:val="20"/>
          <w:szCs w:val="20"/>
          <w:lang w:val="en-GB"/>
        </w:rPr>
        <w:t>)</w:t>
      </w:r>
    </w:p>
    <w:p w:rsidR="00396D92" w:rsidRDefault="00396D92" w:rsidP="00396D92">
      <w:pPr>
        <w:spacing w:after="0" w:line="240" w:lineRule="auto"/>
        <w:rPr>
          <w:rFonts w:ascii="Times New Roman" w:eastAsia="SabonLTStd-Roman" w:hAnsi="Times New Roman"/>
          <w:color w:val="000000" w:themeColor="text1"/>
          <w:sz w:val="20"/>
          <w:szCs w:val="20"/>
          <w:lang w:val="en-GB"/>
        </w:rPr>
      </w:pPr>
    </w:p>
    <w:p w:rsidR="00396D92" w:rsidRDefault="00396D92" w:rsidP="00396D92">
      <w:pPr>
        <w:spacing w:after="0" w:line="240" w:lineRule="auto"/>
        <w:ind w:firstLine="720"/>
        <w:jc w:val="both"/>
        <w:rPr>
          <w:rFonts w:ascii="Times New Roman" w:eastAsia="SabonLTStd-Roman" w:hAnsi="Times New Roman"/>
          <w:color w:val="000000" w:themeColor="text1"/>
          <w:sz w:val="24"/>
          <w:szCs w:val="24"/>
          <w:lang w:val="en-GB"/>
        </w:rPr>
      </w:pPr>
      <w:r w:rsidRPr="00396D92">
        <w:rPr>
          <w:rFonts w:ascii="Times New Roman" w:eastAsia="SabonLTStd-Roman" w:hAnsi="Times New Roman"/>
          <w:color w:val="000000" w:themeColor="text1"/>
          <w:sz w:val="24"/>
          <w:szCs w:val="24"/>
          <w:lang w:val="en-GB"/>
        </w:rPr>
        <w:lastRenderedPageBreak/>
        <w:t>A performance review provides a focal point for the</w:t>
      </w:r>
      <w:r>
        <w:rPr>
          <w:rFonts w:ascii="Times New Roman" w:eastAsia="SabonLTStd-Roman" w:hAnsi="Times New Roman"/>
          <w:color w:val="000000" w:themeColor="text1"/>
          <w:sz w:val="24"/>
          <w:szCs w:val="24"/>
          <w:lang w:val="en-GB"/>
        </w:rPr>
        <w:t xml:space="preserve"> </w:t>
      </w:r>
      <w:r w:rsidRPr="00396D92">
        <w:rPr>
          <w:rFonts w:ascii="Times New Roman" w:eastAsia="SabonLTStd-Roman" w:hAnsi="Times New Roman"/>
          <w:color w:val="000000" w:themeColor="text1"/>
          <w:sz w:val="24"/>
          <w:szCs w:val="24"/>
          <w:lang w:val="en-GB"/>
        </w:rPr>
        <w:t xml:space="preserve">consideration of </w:t>
      </w:r>
      <w:r>
        <w:rPr>
          <w:rFonts w:ascii="Times New Roman" w:eastAsia="SabonLTStd-Roman" w:hAnsi="Times New Roman"/>
          <w:color w:val="000000" w:themeColor="text1"/>
          <w:sz w:val="24"/>
          <w:szCs w:val="24"/>
          <w:lang w:val="en-GB"/>
        </w:rPr>
        <w:t xml:space="preserve">key performance and development </w:t>
      </w:r>
      <w:r w:rsidRPr="00396D92">
        <w:rPr>
          <w:rFonts w:ascii="Times New Roman" w:eastAsia="SabonLTStd-Roman" w:hAnsi="Times New Roman"/>
          <w:color w:val="000000" w:themeColor="text1"/>
          <w:sz w:val="24"/>
          <w:szCs w:val="24"/>
          <w:lang w:val="en-GB"/>
        </w:rPr>
        <w:t>issues. The pe</w:t>
      </w:r>
      <w:r>
        <w:rPr>
          <w:rFonts w:ascii="Times New Roman" w:eastAsia="SabonLTStd-Roman" w:hAnsi="Times New Roman"/>
          <w:color w:val="000000" w:themeColor="text1"/>
          <w:sz w:val="24"/>
          <w:szCs w:val="24"/>
          <w:lang w:val="en-GB"/>
        </w:rPr>
        <w:t xml:space="preserve">rformance review meeting is the </w:t>
      </w:r>
      <w:r w:rsidRPr="00396D92">
        <w:rPr>
          <w:rFonts w:ascii="Times New Roman" w:eastAsia="SabonLTStd-Roman" w:hAnsi="Times New Roman"/>
          <w:color w:val="000000" w:themeColor="text1"/>
          <w:sz w:val="24"/>
          <w:szCs w:val="24"/>
          <w:lang w:val="en-GB"/>
        </w:rPr>
        <w:t>means through whi</w:t>
      </w:r>
      <w:r>
        <w:rPr>
          <w:rFonts w:ascii="Times New Roman" w:eastAsia="SabonLTStd-Roman" w:hAnsi="Times New Roman"/>
          <w:color w:val="000000" w:themeColor="text1"/>
          <w:sz w:val="24"/>
          <w:szCs w:val="24"/>
          <w:lang w:val="en-GB"/>
        </w:rPr>
        <w:t xml:space="preserve">ch the five primary performance </w:t>
      </w:r>
      <w:r w:rsidRPr="00396D92">
        <w:rPr>
          <w:rFonts w:ascii="Times New Roman" w:eastAsia="SabonLTStd-Roman" w:hAnsi="Times New Roman"/>
          <w:color w:val="000000" w:themeColor="text1"/>
          <w:sz w:val="24"/>
          <w:szCs w:val="24"/>
          <w:lang w:val="en-GB"/>
        </w:rPr>
        <w:t>management elem</w:t>
      </w:r>
      <w:r>
        <w:rPr>
          <w:rFonts w:ascii="Times New Roman" w:eastAsia="SabonLTStd-Roman" w:hAnsi="Times New Roman"/>
          <w:color w:val="000000" w:themeColor="text1"/>
          <w:sz w:val="24"/>
          <w:szCs w:val="24"/>
          <w:lang w:val="en-GB"/>
        </w:rPr>
        <w:t xml:space="preserve">ents of agreement, measurement, </w:t>
      </w:r>
      <w:r w:rsidRPr="00396D92">
        <w:rPr>
          <w:rFonts w:ascii="Times New Roman" w:eastAsia="SabonLTStd-Roman" w:hAnsi="Times New Roman"/>
          <w:color w:val="000000" w:themeColor="text1"/>
          <w:sz w:val="24"/>
          <w:szCs w:val="24"/>
          <w:lang w:val="en-GB"/>
        </w:rPr>
        <w:t>feedback, positive</w:t>
      </w:r>
      <w:r>
        <w:rPr>
          <w:rFonts w:ascii="Times New Roman" w:eastAsia="SabonLTStd-Roman" w:hAnsi="Times New Roman"/>
          <w:color w:val="000000" w:themeColor="text1"/>
          <w:sz w:val="24"/>
          <w:szCs w:val="24"/>
          <w:lang w:val="en-GB"/>
        </w:rPr>
        <w:t xml:space="preserve"> reinforcement and dialogue can </w:t>
      </w:r>
      <w:r w:rsidRPr="00396D92">
        <w:rPr>
          <w:rFonts w:ascii="Times New Roman" w:eastAsia="SabonLTStd-Roman" w:hAnsi="Times New Roman"/>
          <w:color w:val="000000" w:themeColor="text1"/>
          <w:sz w:val="24"/>
          <w:szCs w:val="24"/>
          <w:lang w:val="en-GB"/>
        </w:rPr>
        <w:t>be put to good use</w:t>
      </w:r>
      <w:r>
        <w:rPr>
          <w:rFonts w:ascii="Times New Roman" w:eastAsia="SabonLTStd-Roman" w:hAnsi="Times New Roman"/>
          <w:color w:val="000000" w:themeColor="text1"/>
          <w:sz w:val="24"/>
          <w:szCs w:val="24"/>
          <w:lang w:val="en-GB"/>
        </w:rPr>
        <w:t xml:space="preserve">. It leads to the completion of </w:t>
      </w:r>
      <w:r w:rsidRPr="00396D92">
        <w:rPr>
          <w:rFonts w:ascii="Times New Roman" w:eastAsia="SabonLTStd-Roman" w:hAnsi="Times New Roman"/>
          <w:color w:val="000000" w:themeColor="text1"/>
          <w:sz w:val="24"/>
          <w:szCs w:val="24"/>
          <w:lang w:val="en-GB"/>
        </w:rPr>
        <w:t>the performanc</w:t>
      </w:r>
      <w:r>
        <w:rPr>
          <w:rFonts w:ascii="Times New Roman" w:eastAsia="SabonLTStd-Roman" w:hAnsi="Times New Roman"/>
          <w:color w:val="000000" w:themeColor="text1"/>
          <w:sz w:val="24"/>
          <w:szCs w:val="24"/>
          <w:lang w:val="en-GB"/>
        </w:rPr>
        <w:t xml:space="preserve">e management cycle by informing </w:t>
      </w:r>
      <w:r w:rsidRPr="00396D92">
        <w:rPr>
          <w:rFonts w:ascii="Times New Roman" w:eastAsia="SabonLTStd-Roman" w:hAnsi="Times New Roman"/>
          <w:color w:val="000000" w:themeColor="text1"/>
          <w:sz w:val="24"/>
          <w:szCs w:val="24"/>
          <w:lang w:val="en-GB"/>
        </w:rPr>
        <w:t>performance agree</w:t>
      </w:r>
      <w:r>
        <w:rPr>
          <w:rFonts w:ascii="Times New Roman" w:eastAsia="SabonLTStd-Roman" w:hAnsi="Times New Roman"/>
          <w:color w:val="000000" w:themeColor="text1"/>
          <w:sz w:val="24"/>
          <w:szCs w:val="24"/>
          <w:lang w:val="en-GB"/>
        </w:rPr>
        <w:t>ments.</w:t>
      </w:r>
    </w:p>
    <w:p w:rsidR="00A31909" w:rsidRPr="00A31909" w:rsidRDefault="00A31909" w:rsidP="00A31909">
      <w:pPr>
        <w:spacing w:after="0" w:line="240" w:lineRule="auto"/>
        <w:ind w:firstLine="720"/>
        <w:jc w:val="both"/>
        <w:rPr>
          <w:rFonts w:ascii="Times New Roman" w:eastAsia="SabonLTStd-Roman" w:hAnsi="Times New Roman"/>
          <w:color w:val="000000" w:themeColor="text1"/>
          <w:sz w:val="24"/>
          <w:szCs w:val="24"/>
          <w:lang w:val="en-GB"/>
        </w:rPr>
      </w:pPr>
      <w:r w:rsidRPr="00A31909">
        <w:rPr>
          <w:rFonts w:ascii="Times New Roman" w:eastAsia="SabonLTStd-Roman" w:hAnsi="Times New Roman"/>
          <w:color w:val="000000" w:themeColor="text1"/>
          <w:sz w:val="24"/>
          <w:szCs w:val="24"/>
          <w:lang w:val="en-GB"/>
        </w:rPr>
        <w:t>There are 12 golden r</w:t>
      </w:r>
      <w:r>
        <w:rPr>
          <w:rFonts w:ascii="Times New Roman" w:eastAsia="SabonLTStd-Roman" w:hAnsi="Times New Roman"/>
          <w:color w:val="000000" w:themeColor="text1"/>
          <w:sz w:val="24"/>
          <w:szCs w:val="24"/>
          <w:lang w:val="en-GB"/>
        </w:rPr>
        <w:t xml:space="preserve">ules for conducting performance </w:t>
      </w:r>
      <w:r w:rsidRPr="00A31909">
        <w:rPr>
          <w:rFonts w:ascii="Times New Roman" w:eastAsia="SabonLTStd-Roman" w:hAnsi="Times New Roman"/>
          <w:color w:val="000000" w:themeColor="text1"/>
          <w:sz w:val="24"/>
          <w:szCs w:val="24"/>
          <w:lang w:val="en-GB"/>
        </w:rPr>
        <w:t>review meetings:</w:t>
      </w:r>
    </w:p>
    <w:p w:rsidR="00A31909" w:rsidRPr="00A31909" w:rsidRDefault="00A31909" w:rsidP="00A31909">
      <w:pPr>
        <w:pStyle w:val="ListParagraph"/>
        <w:numPr>
          <w:ilvl w:val="0"/>
          <w:numId w:val="25"/>
        </w:numPr>
        <w:spacing w:after="0" w:line="240" w:lineRule="auto"/>
        <w:ind w:left="360"/>
        <w:jc w:val="both"/>
        <w:rPr>
          <w:rFonts w:ascii="Times New Roman" w:eastAsia="SabonLTStd-Roman" w:hAnsi="Times New Roman"/>
          <w:color w:val="000000" w:themeColor="text1"/>
          <w:sz w:val="24"/>
          <w:szCs w:val="24"/>
          <w:lang w:val="en-GB"/>
        </w:rPr>
      </w:pPr>
      <w:r w:rsidRPr="00A31909">
        <w:rPr>
          <w:rFonts w:ascii="Times New Roman" w:eastAsia="SabonLTStd-Roman" w:hAnsi="Times New Roman"/>
          <w:b/>
          <w:color w:val="000000" w:themeColor="text1"/>
          <w:sz w:val="24"/>
          <w:szCs w:val="24"/>
          <w:lang w:val="en-GB"/>
        </w:rPr>
        <w:t>Be prepared.</w:t>
      </w:r>
      <w:r w:rsidRPr="00A31909">
        <w:rPr>
          <w:rFonts w:ascii="Times New Roman" w:eastAsia="SabonLTStd-Roman" w:hAnsi="Times New Roman"/>
          <w:color w:val="000000" w:themeColor="text1"/>
          <w:sz w:val="24"/>
          <w:szCs w:val="24"/>
          <w:lang w:val="en-GB"/>
        </w:rPr>
        <w:t xml:space="preserve"> Managers should prepare by</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referring to a list of agreed objectives and</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their notes on performance throughout the</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year. They should form views about the</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reasons for success or failure and decide</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where to give praise, which performance</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problems should be mentioned and what</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steps might be undertaken to overcome them.</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Thought should also be given to any changes</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that have taken place or are contemplated in</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the individual’s role, and to work and personal</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objectives for the next period. Individuals should</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also prepare in order to identify achievements</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and problems, and to be ready to assess their</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own performance at the meeting. They should</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also note any points they wish to raise about</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their work and prospects.</w:t>
      </w:r>
    </w:p>
    <w:p w:rsidR="00A31909" w:rsidRPr="00A31909" w:rsidRDefault="00A31909" w:rsidP="00A31909">
      <w:pPr>
        <w:pStyle w:val="ListParagraph"/>
        <w:numPr>
          <w:ilvl w:val="0"/>
          <w:numId w:val="25"/>
        </w:numPr>
        <w:spacing w:after="0" w:line="240" w:lineRule="auto"/>
        <w:ind w:left="360"/>
        <w:jc w:val="both"/>
        <w:rPr>
          <w:rFonts w:ascii="Times New Roman" w:eastAsia="SabonLTStd-Roman" w:hAnsi="Times New Roman"/>
          <w:color w:val="000000" w:themeColor="text1"/>
          <w:sz w:val="24"/>
          <w:szCs w:val="24"/>
          <w:lang w:val="en-GB"/>
        </w:rPr>
      </w:pPr>
      <w:r w:rsidRPr="00A31909">
        <w:rPr>
          <w:rFonts w:ascii="Times New Roman" w:eastAsia="SabonLTStd-Roman" w:hAnsi="Times New Roman"/>
          <w:b/>
          <w:color w:val="000000" w:themeColor="text1"/>
          <w:sz w:val="24"/>
          <w:szCs w:val="24"/>
          <w:lang w:val="en-GB"/>
        </w:rPr>
        <w:t>Work to a clear structure.</w:t>
      </w:r>
      <w:r w:rsidRPr="00A31909">
        <w:rPr>
          <w:rFonts w:ascii="Times New Roman" w:eastAsia="SabonLTStd-Roman" w:hAnsi="Times New Roman"/>
          <w:color w:val="000000" w:themeColor="text1"/>
          <w:sz w:val="24"/>
          <w:szCs w:val="24"/>
          <w:lang w:val="en-GB"/>
        </w:rPr>
        <w:t xml:space="preserve"> The meeting should</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be planned to cover all the points identified</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during preparation. Sufficient time should be</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allowed for a full discussion – hurried meetings</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will be ineffective. An hour or two is usually</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necessary to get maximum value from the review.</w:t>
      </w:r>
    </w:p>
    <w:p w:rsidR="00A31909" w:rsidRDefault="00A31909" w:rsidP="00A31909">
      <w:pPr>
        <w:pStyle w:val="ListParagraph"/>
        <w:numPr>
          <w:ilvl w:val="0"/>
          <w:numId w:val="25"/>
        </w:numPr>
        <w:spacing w:after="0" w:line="240" w:lineRule="auto"/>
        <w:ind w:left="360"/>
        <w:jc w:val="both"/>
        <w:rPr>
          <w:rFonts w:ascii="Times New Roman" w:eastAsia="SabonLTStd-Roman" w:hAnsi="Times New Roman"/>
          <w:color w:val="000000" w:themeColor="text1"/>
          <w:sz w:val="24"/>
          <w:szCs w:val="24"/>
          <w:lang w:val="en-GB"/>
        </w:rPr>
      </w:pPr>
      <w:r w:rsidRPr="00A31909">
        <w:rPr>
          <w:rFonts w:ascii="Times New Roman" w:eastAsia="SabonLTStd-Roman" w:hAnsi="Times New Roman"/>
          <w:b/>
          <w:color w:val="000000" w:themeColor="text1"/>
          <w:sz w:val="24"/>
          <w:szCs w:val="24"/>
          <w:lang w:val="en-GB"/>
        </w:rPr>
        <w:t>Create the right atmosphere.</w:t>
      </w:r>
      <w:r w:rsidRPr="00A31909">
        <w:rPr>
          <w:rFonts w:ascii="Times New Roman" w:eastAsia="SabonLTStd-Roman" w:hAnsi="Times New Roman"/>
          <w:color w:val="000000" w:themeColor="text1"/>
          <w:sz w:val="24"/>
          <w:szCs w:val="24"/>
          <w:lang w:val="en-GB"/>
        </w:rPr>
        <w:t xml:space="preserve"> A successful</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meeting depends on creating an informal</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environment in which a full, frank but friendly</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exchange of views can take place. It is best to</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start with a fairly general discussion before</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getting into any detail.</w:t>
      </w:r>
    </w:p>
    <w:p w:rsidR="00A31909" w:rsidRDefault="00A31909" w:rsidP="00A31909">
      <w:pPr>
        <w:pStyle w:val="ListParagraph"/>
        <w:numPr>
          <w:ilvl w:val="0"/>
          <w:numId w:val="25"/>
        </w:numPr>
        <w:spacing w:after="0" w:line="240" w:lineRule="auto"/>
        <w:ind w:left="360"/>
        <w:jc w:val="both"/>
        <w:rPr>
          <w:rFonts w:ascii="Times New Roman" w:eastAsia="SabonLTStd-Roman" w:hAnsi="Times New Roman"/>
          <w:color w:val="000000" w:themeColor="text1"/>
          <w:sz w:val="24"/>
          <w:szCs w:val="24"/>
          <w:lang w:val="en-GB"/>
        </w:rPr>
      </w:pPr>
      <w:r w:rsidRPr="00A31909">
        <w:rPr>
          <w:rFonts w:ascii="Times New Roman" w:eastAsia="SabonLTStd-Roman" w:hAnsi="Times New Roman"/>
          <w:b/>
          <w:color w:val="000000" w:themeColor="text1"/>
          <w:sz w:val="24"/>
          <w:szCs w:val="24"/>
          <w:lang w:val="en-GB"/>
        </w:rPr>
        <w:t>Provide good feedback</w:t>
      </w:r>
      <w:r w:rsidRPr="00A31909">
        <w:rPr>
          <w:rFonts w:ascii="Times New Roman" w:eastAsia="SabonLTStd-Roman" w:hAnsi="Times New Roman"/>
          <w:color w:val="000000" w:themeColor="text1"/>
          <w:sz w:val="24"/>
          <w:szCs w:val="24"/>
          <w:lang w:val="en-GB"/>
        </w:rPr>
        <w:t>. Individuals need to</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know how they are getting on. Feedback</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should be based on factual evidence. It refers</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to results, events, critical incidents and</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significant behaviours that have affected</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performance in specific ways. The feedback</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should be presented in a manner that enables</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individuals to recognize and accept its factual</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nature – it should be a description of what</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has happened, not a judgement. Positive</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feedback should be given on the things that</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the individual did well in addition to areas for</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improvement. People are more likely to work</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at improving their performance and</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developing their skills if they feel empowered</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by the process.</w:t>
      </w:r>
    </w:p>
    <w:p w:rsidR="00A31909" w:rsidRDefault="00A31909" w:rsidP="00A31909">
      <w:pPr>
        <w:pStyle w:val="ListParagraph"/>
        <w:numPr>
          <w:ilvl w:val="0"/>
          <w:numId w:val="25"/>
        </w:numPr>
        <w:spacing w:after="0" w:line="240" w:lineRule="auto"/>
        <w:ind w:left="360"/>
        <w:jc w:val="both"/>
        <w:rPr>
          <w:rFonts w:ascii="Times New Roman" w:eastAsia="SabonLTStd-Roman" w:hAnsi="Times New Roman"/>
          <w:color w:val="000000" w:themeColor="text1"/>
          <w:sz w:val="24"/>
          <w:szCs w:val="24"/>
          <w:lang w:val="en-GB"/>
        </w:rPr>
      </w:pPr>
      <w:r w:rsidRPr="00A31909">
        <w:rPr>
          <w:rFonts w:ascii="Times New Roman" w:eastAsia="SabonLTStd-Roman" w:hAnsi="Times New Roman"/>
          <w:b/>
          <w:color w:val="000000" w:themeColor="text1"/>
          <w:sz w:val="24"/>
          <w:szCs w:val="24"/>
          <w:lang w:val="en-GB"/>
        </w:rPr>
        <w:t>Use time productively</w:t>
      </w:r>
      <w:r w:rsidRPr="00A31909">
        <w:rPr>
          <w:rFonts w:ascii="Times New Roman" w:eastAsia="SabonLTStd-Roman" w:hAnsi="Times New Roman"/>
          <w:color w:val="000000" w:themeColor="text1"/>
          <w:sz w:val="24"/>
          <w:szCs w:val="24"/>
          <w:lang w:val="en-GB"/>
        </w:rPr>
        <w:t>. The reviewer should</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test understanding, obtain information, and</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seek proposals and support. Time should be</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allowed for the individual to express his or</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her views fully and to respond to any</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comments made by the manager. The meeting</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should take the form of a dialogue between</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two interested and involved parties, both of</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whom are seeking a positive conclusion.</w:t>
      </w:r>
    </w:p>
    <w:p w:rsidR="00A31909" w:rsidRDefault="00A31909" w:rsidP="00A31909">
      <w:pPr>
        <w:pStyle w:val="ListParagraph"/>
        <w:numPr>
          <w:ilvl w:val="0"/>
          <w:numId w:val="25"/>
        </w:numPr>
        <w:spacing w:after="0" w:line="240" w:lineRule="auto"/>
        <w:ind w:left="360"/>
        <w:jc w:val="both"/>
        <w:rPr>
          <w:rFonts w:ascii="Times New Roman" w:eastAsia="SabonLTStd-Roman" w:hAnsi="Times New Roman"/>
          <w:color w:val="000000" w:themeColor="text1"/>
          <w:sz w:val="24"/>
          <w:szCs w:val="24"/>
          <w:lang w:val="en-GB"/>
        </w:rPr>
      </w:pPr>
      <w:r w:rsidRPr="00A31909">
        <w:rPr>
          <w:rFonts w:ascii="Times New Roman" w:eastAsia="SabonLTStd-Roman" w:hAnsi="Times New Roman"/>
          <w:b/>
          <w:color w:val="000000" w:themeColor="text1"/>
          <w:sz w:val="24"/>
          <w:szCs w:val="24"/>
          <w:lang w:val="en-GB"/>
        </w:rPr>
        <w:t>Use praise.</w:t>
      </w:r>
      <w:r w:rsidRPr="00A31909">
        <w:rPr>
          <w:rFonts w:ascii="Times New Roman" w:eastAsia="SabonLTStd-Roman" w:hAnsi="Times New Roman"/>
          <w:color w:val="000000" w:themeColor="text1"/>
          <w:sz w:val="24"/>
          <w:szCs w:val="24"/>
          <w:lang w:val="en-GB"/>
        </w:rPr>
        <w:t xml:space="preserve"> If possible, managers should begin</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with praise for some specific achievement, but</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this should be sincere and deserved. Praise</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helps people to relax – everyone needs</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encouragement and appreciation.</w:t>
      </w:r>
    </w:p>
    <w:p w:rsidR="00A31909" w:rsidRDefault="00A31909" w:rsidP="00A31909">
      <w:pPr>
        <w:pStyle w:val="ListParagraph"/>
        <w:numPr>
          <w:ilvl w:val="0"/>
          <w:numId w:val="25"/>
        </w:numPr>
        <w:spacing w:after="0" w:line="240" w:lineRule="auto"/>
        <w:ind w:left="360"/>
        <w:jc w:val="both"/>
        <w:rPr>
          <w:rFonts w:ascii="Times New Roman" w:eastAsia="SabonLTStd-Roman" w:hAnsi="Times New Roman"/>
          <w:color w:val="000000" w:themeColor="text1"/>
          <w:sz w:val="24"/>
          <w:szCs w:val="24"/>
          <w:lang w:val="en-GB"/>
        </w:rPr>
      </w:pPr>
      <w:r w:rsidRPr="00A31909">
        <w:rPr>
          <w:rFonts w:ascii="Times New Roman" w:eastAsia="SabonLTStd-Roman" w:hAnsi="Times New Roman"/>
          <w:b/>
          <w:color w:val="000000" w:themeColor="text1"/>
          <w:sz w:val="24"/>
          <w:szCs w:val="24"/>
          <w:lang w:val="en-GB"/>
        </w:rPr>
        <w:t>Let individuals do most of the talking.</w:t>
      </w:r>
      <w:r w:rsidRPr="00A31909">
        <w:rPr>
          <w:rFonts w:ascii="Times New Roman" w:eastAsia="SabonLTStd-Roman" w:hAnsi="Times New Roman"/>
          <w:color w:val="000000" w:themeColor="text1"/>
          <w:sz w:val="24"/>
          <w:szCs w:val="24"/>
          <w:lang w:val="en-GB"/>
        </w:rPr>
        <w:t xml:space="preserve"> This</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enables them to get things off their chest and</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helps them to feel that they are getting a fair</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hearing. Use open-ended questions (ie</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questions that invite the individual to think</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about what to reply rather than indicating the</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expected answer). This is to encourage people</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to expand.</w:t>
      </w:r>
    </w:p>
    <w:p w:rsidR="00A31909" w:rsidRDefault="00A31909" w:rsidP="00A31909">
      <w:pPr>
        <w:pStyle w:val="ListParagraph"/>
        <w:numPr>
          <w:ilvl w:val="0"/>
          <w:numId w:val="25"/>
        </w:numPr>
        <w:spacing w:after="0" w:line="240" w:lineRule="auto"/>
        <w:ind w:left="360"/>
        <w:jc w:val="both"/>
        <w:rPr>
          <w:rFonts w:ascii="Times New Roman" w:eastAsia="SabonLTStd-Roman" w:hAnsi="Times New Roman"/>
          <w:color w:val="000000" w:themeColor="text1"/>
          <w:sz w:val="24"/>
          <w:szCs w:val="24"/>
          <w:lang w:val="en-GB"/>
        </w:rPr>
      </w:pPr>
      <w:r w:rsidRPr="00A31909">
        <w:rPr>
          <w:rFonts w:ascii="Times New Roman" w:eastAsia="SabonLTStd-Roman" w:hAnsi="Times New Roman"/>
          <w:b/>
          <w:color w:val="000000" w:themeColor="text1"/>
          <w:sz w:val="24"/>
          <w:szCs w:val="24"/>
          <w:lang w:val="en-GB"/>
        </w:rPr>
        <w:t>Invite self-assessment</w:t>
      </w:r>
      <w:r w:rsidRPr="00A31909">
        <w:rPr>
          <w:rFonts w:ascii="Times New Roman" w:eastAsia="SabonLTStd-Roman" w:hAnsi="Times New Roman"/>
          <w:color w:val="000000" w:themeColor="text1"/>
          <w:sz w:val="24"/>
          <w:szCs w:val="24"/>
          <w:lang w:val="en-GB"/>
        </w:rPr>
        <w:t>. This is to see how</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things look from the individual’s point of</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view and to provide a basis for discussion –</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many people underestimate themselves.</w:t>
      </w:r>
    </w:p>
    <w:p w:rsidR="00A31909" w:rsidRDefault="00A31909" w:rsidP="00A31909">
      <w:pPr>
        <w:pStyle w:val="ListParagraph"/>
        <w:numPr>
          <w:ilvl w:val="0"/>
          <w:numId w:val="25"/>
        </w:numPr>
        <w:spacing w:after="0" w:line="240" w:lineRule="auto"/>
        <w:ind w:left="360"/>
        <w:jc w:val="both"/>
        <w:rPr>
          <w:rFonts w:ascii="Times New Roman" w:eastAsia="SabonLTStd-Roman" w:hAnsi="Times New Roman"/>
          <w:color w:val="000000" w:themeColor="text1"/>
          <w:sz w:val="24"/>
          <w:szCs w:val="24"/>
          <w:lang w:val="en-GB"/>
        </w:rPr>
      </w:pPr>
      <w:r w:rsidRPr="00A31909">
        <w:rPr>
          <w:rFonts w:ascii="Times New Roman" w:eastAsia="SabonLTStd-Roman" w:hAnsi="Times New Roman"/>
          <w:b/>
          <w:color w:val="000000" w:themeColor="text1"/>
          <w:sz w:val="24"/>
          <w:szCs w:val="24"/>
          <w:lang w:val="en-GB"/>
        </w:rPr>
        <w:t>Discuss performance not personality.</w:t>
      </w:r>
      <w:r>
        <w:rPr>
          <w:rFonts w:ascii="Times New Roman" w:eastAsia="SabonLTStd-Roman" w:hAnsi="Times New Roman"/>
          <w:b/>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Discussions on performance should be based</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on factual evidence, not opinion. Always refer</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to actual events or behaviour and to results</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compared with agreed performance measures.</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Individuals should be given plenty of scope to</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explain why something did or did not</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happen</w:t>
      </w:r>
      <w:r>
        <w:rPr>
          <w:rFonts w:ascii="Times New Roman" w:eastAsia="SabonLTStd-Roman" w:hAnsi="Times New Roman"/>
          <w:color w:val="000000" w:themeColor="text1"/>
          <w:sz w:val="24"/>
          <w:szCs w:val="24"/>
          <w:lang w:val="en-GB"/>
        </w:rPr>
        <w:t>.</w:t>
      </w:r>
    </w:p>
    <w:p w:rsidR="00A31909" w:rsidRDefault="00A31909" w:rsidP="00A31909">
      <w:pPr>
        <w:pStyle w:val="ListParagraph"/>
        <w:numPr>
          <w:ilvl w:val="0"/>
          <w:numId w:val="25"/>
        </w:numPr>
        <w:spacing w:after="0" w:line="240" w:lineRule="auto"/>
        <w:ind w:left="360"/>
        <w:jc w:val="both"/>
        <w:rPr>
          <w:rFonts w:ascii="Times New Roman" w:eastAsia="SabonLTStd-Roman" w:hAnsi="Times New Roman"/>
          <w:color w:val="000000" w:themeColor="text1"/>
          <w:sz w:val="24"/>
          <w:szCs w:val="24"/>
          <w:lang w:val="en-GB"/>
        </w:rPr>
      </w:pPr>
      <w:r w:rsidRPr="00A31909">
        <w:rPr>
          <w:rFonts w:ascii="Times New Roman" w:eastAsia="SabonLTStd-Roman" w:hAnsi="Times New Roman"/>
          <w:b/>
          <w:color w:val="000000" w:themeColor="text1"/>
          <w:sz w:val="24"/>
          <w:szCs w:val="24"/>
          <w:lang w:val="en-GB"/>
        </w:rPr>
        <w:lastRenderedPageBreak/>
        <w:t>Encourage analysis of performance.</w:t>
      </w:r>
      <w:r w:rsidRPr="00A31909">
        <w:rPr>
          <w:rFonts w:ascii="Times New Roman" w:eastAsia="SabonLTStd-Roman" w:hAnsi="Times New Roman"/>
          <w:color w:val="000000" w:themeColor="text1"/>
          <w:sz w:val="24"/>
          <w:szCs w:val="24"/>
          <w:lang w:val="en-GB"/>
        </w:rPr>
        <w:t xml:space="preserve"> Don’t</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just hand out praise or blame. Analyse jointly</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and objectively why things went well or badly</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and what can be done to maintain a high</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standard or to avoid problems in the future.</w:t>
      </w:r>
    </w:p>
    <w:p w:rsidR="00A31909" w:rsidRDefault="00A31909" w:rsidP="00A31909">
      <w:pPr>
        <w:pStyle w:val="ListParagraph"/>
        <w:numPr>
          <w:ilvl w:val="0"/>
          <w:numId w:val="25"/>
        </w:numPr>
        <w:spacing w:after="0" w:line="240" w:lineRule="auto"/>
        <w:ind w:left="360"/>
        <w:jc w:val="both"/>
        <w:rPr>
          <w:rFonts w:ascii="Times New Roman" w:eastAsia="SabonLTStd-Roman" w:hAnsi="Times New Roman"/>
          <w:color w:val="000000" w:themeColor="text1"/>
          <w:sz w:val="24"/>
          <w:szCs w:val="24"/>
          <w:lang w:val="en-GB"/>
        </w:rPr>
      </w:pPr>
      <w:r w:rsidRPr="00A31909">
        <w:rPr>
          <w:rFonts w:ascii="Times New Roman" w:eastAsia="SabonLTStd-Roman" w:hAnsi="Times New Roman"/>
          <w:b/>
          <w:color w:val="000000" w:themeColor="text1"/>
          <w:sz w:val="24"/>
          <w:szCs w:val="24"/>
          <w:lang w:val="en-GB"/>
        </w:rPr>
        <w:t>Don’t deliver unexpected criticisms.</w:t>
      </w:r>
      <w:r w:rsidRPr="00A31909">
        <w:rPr>
          <w:rFonts w:ascii="Times New Roman" w:eastAsia="SabonLTStd-Roman" w:hAnsi="Times New Roman"/>
          <w:color w:val="000000" w:themeColor="text1"/>
          <w:sz w:val="24"/>
          <w:szCs w:val="24"/>
          <w:lang w:val="en-GB"/>
        </w:rPr>
        <w:t xml:space="preserve"> The</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discussion should only be concerned with</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events or behaviours that have been noted</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at the time they took place. Feedback on</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performance should be immediate; it should</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not wait until the end of the year. The</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purpose of the formal review is to reflect</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briefly on experiences during the review</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period and, on this basis, to look ahead.</w:t>
      </w:r>
    </w:p>
    <w:p w:rsidR="00A31909" w:rsidRPr="00A31909" w:rsidRDefault="00A31909" w:rsidP="00A31909">
      <w:pPr>
        <w:pStyle w:val="ListParagraph"/>
        <w:numPr>
          <w:ilvl w:val="0"/>
          <w:numId w:val="25"/>
        </w:numPr>
        <w:spacing w:after="0" w:line="240" w:lineRule="auto"/>
        <w:ind w:left="360"/>
        <w:jc w:val="both"/>
        <w:rPr>
          <w:rFonts w:ascii="Times New Roman" w:eastAsia="SabonLTStd-Roman" w:hAnsi="Times New Roman"/>
          <w:color w:val="000000" w:themeColor="text1"/>
          <w:sz w:val="24"/>
          <w:szCs w:val="24"/>
          <w:lang w:val="en-GB"/>
        </w:rPr>
      </w:pPr>
      <w:r w:rsidRPr="00A31909">
        <w:rPr>
          <w:rFonts w:ascii="Times New Roman" w:eastAsia="SabonLTStd-Roman" w:hAnsi="Times New Roman"/>
          <w:b/>
          <w:color w:val="000000" w:themeColor="text1"/>
          <w:sz w:val="24"/>
          <w:szCs w:val="24"/>
          <w:lang w:val="en-GB"/>
        </w:rPr>
        <w:t>Agree measurable objectives and a plan of action</w:t>
      </w:r>
      <w:r w:rsidRPr="00A31909">
        <w:rPr>
          <w:rFonts w:ascii="Times New Roman" w:eastAsia="SabonLTStd-Roman" w:hAnsi="Times New Roman"/>
          <w:color w:val="000000" w:themeColor="text1"/>
          <w:sz w:val="24"/>
          <w:szCs w:val="24"/>
          <w:lang w:val="en-GB"/>
        </w:rPr>
        <w:t>. The aim should be to end the review</w:t>
      </w:r>
      <w:r>
        <w:rPr>
          <w:rFonts w:ascii="Times New Roman" w:eastAsia="SabonLTStd-Roman" w:hAnsi="Times New Roman"/>
          <w:color w:val="000000" w:themeColor="text1"/>
          <w:sz w:val="24"/>
          <w:szCs w:val="24"/>
          <w:lang w:val="en-GB"/>
        </w:rPr>
        <w:t xml:space="preserve"> </w:t>
      </w:r>
      <w:r w:rsidRPr="00A31909">
        <w:rPr>
          <w:rFonts w:ascii="Times New Roman" w:eastAsia="SabonLTStd-Roman" w:hAnsi="Times New Roman"/>
          <w:color w:val="000000" w:themeColor="text1"/>
          <w:sz w:val="24"/>
          <w:szCs w:val="24"/>
          <w:lang w:val="en-GB"/>
        </w:rPr>
        <w:t>meeting on a positive note.</w:t>
      </w:r>
    </w:p>
    <w:p w:rsidR="00396D92" w:rsidRDefault="00396D92" w:rsidP="00396D92">
      <w:pPr>
        <w:spacing w:after="0" w:line="240" w:lineRule="auto"/>
        <w:ind w:firstLine="720"/>
        <w:jc w:val="both"/>
        <w:rPr>
          <w:rFonts w:ascii="Times New Roman" w:hAnsi="Times New Roman"/>
          <w:sz w:val="24"/>
          <w:szCs w:val="24"/>
        </w:rPr>
      </w:pPr>
    </w:p>
    <w:p w:rsidR="00A31909" w:rsidRDefault="00A31909" w:rsidP="00A31909">
      <w:pPr>
        <w:pStyle w:val="Heading2"/>
      </w:pPr>
      <w:r>
        <w:t>Dealing with Underperformers (5 Steps)</w:t>
      </w:r>
    </w:p>
    <w:p w:rsidR="00A31909" w:rsidRDefault="00A31909" w:rsidP="00A31909">
      <w:pPr>
        <w:spacing w:after="0" w:line="240" w:lineRule="auto"/>
        <w:jc w:val="both"/>
        <w:rPr>
          <w:rFonts w:ascii="Times New Roman" w:eastAsia="SabonLTStd-Roman" w:hAnsi="Times New Roman"/>
          <w:color w:val="000000" w:themeColor="text1"/>
          <w:sz w:val="20"/>
          <w:szCs w:val="20"/>
          <w:lang w:val="en-GB"/>
        </w:rPr>
      </w:pPr>
      <w:r w:rsidRPr="00A441EB">
        <w:rPr>
          <w:rFonts w:ascii="Times New Roman" w:eastAsiaTheme="majorEastAsia" w:hAnsi="Times New Roman"/>
          <w:color w:val="000000" w:themeColor="text1"/>
          <w:sz w:val="20"/>
          <w:szCs w:val="20"/>
          <w:lang w:val="en-US"/>
        </w:rPr>
        <w:t xml:space="preserve">(Source: </w:t>
      </w:r>
      <w:r w:rsidRPr="00A441EB">
        <w:rPr>
          <w:rFonts w:ascii="Times New Roman" w:eastAsia="SabonLTStd-Roman" w:hAnsi="Times New Roman"/>
          <w:color w:val="000000" w:themeColor="text1"/>
          <w:sz w:val="20"/>
          <w:szCs w:val="20"/>
          <w:lang w:val="en-GB"/>
        </w:rPr>
        <w:t>Michael Armstrong, Armstrong’s Handbook of Performance Management, 2015</w:t>
      </w:r>
      <w:r>
        <w:rPr>
          <w:rFonts w:ascii="Times New Roman" w:eastAsia="SabonLTStd-Roman" w:hAnsi="Times New Roman"/>
          <w:color w:val="000000" w:themeColor="text1"/>
          <w:sz w:val="20"/>
          <w:szCs w:val="20"/>
          <w:lang w:val="en-GB"/>
        </w:rPr>
        <w:t>)</w:t>
      </w:r>
    </w:p>
    <w:p w:rsidR="00A31909" w:rsidRDefault="00A31909" w:rsidP="00396D92">
      <w:pPr>
        <w:spacing w:after="0" w:line="240" w:lineRule="auto"/>
        <w:ind w:firstLine="720"/>
        <w:jc w:val="both"/>
        <w:rPr>
          <w:rFonts w:ascii="Times New Roman" w:hAnsi="Times New Roman"/>
          <w:sz w:val="24"/>
          <w:szCs w:val="24"/>
        </w:rPr>
      </w:pPr>
    </w:p>
    <w:p w:rsidR="00A31909" w:rsidRPr="00A31909" w:rsidRDefault="00A31909" w:rsidP="00A31909">
      <w:pPr>
        <w:numPr>
          <w:ilvl w:val="0"/>
          <w:numId w:val="26"/>
        </w:numPr>
        <w:spacing w:after="0" w:line="240" w:lineRule="auto"/>
        <w:jc w:val="both"/>
        <w:rPr>
          <w:rFonts w:ascii="Times New Roman" w:hAnsi="Times New Roman"/>
          <w:sz w:val="24"/>
          <w:szCs w:val="24"/>
          <w:lang w:val="lt-LT"/>
        </w:rPr>
      </w:pPr>
      <w:r w:rsidRPr="00A31909">
        <w:rPr>
          <w:rFonts w:ascii="Times New Roman" w:hAnsi="Times New Roman"/>
          <w:sz w:val="24"/>
          <w:szCs w:val="24"/>
          <w:lang w:val="en-US"/>
        </w:rPr>
        <w:t xml:space="preserve">Identify and Agree the Problem </w:t>
      </w:r>
      <w:r w:rsidRPr="00A31909">
        <w:rPr>
          <w:rFonts w:ascii="Times New Roman" w:hAnsi="Times New Roman"/>
          <w:sz w:val="24"/>
          <w:szCs w:val="24"/>
          <w:cs/>
          <w:lang w:bidi="mr-IN"/>
        </w:rPr>
        <w:t>–</w:t>
      </w:r>
      <w:r w:rsidRPr="00A31909">
        <w:rPr>
          <w:rFonts w:ascii="Times New Roman" w:hAnsi="Times New Roman"/>
          <w:sz w:val="24"/>
          <w:szCs w:val="24"/>
          <w:lang w:val="en-US"/>
        </w:rPr>
        <w:t xml:space="preserve"> Provide feedback and make sure the employee agrees on the issue. </w:t>
      </w:r>
    </w:p>
    <w:p w:rsidR="00A31909" w:rsidRPr="00A31909" w:rsidRDefault="00A31909" w:rsidP="00A31909">
      <w:pPr>
        <w:numPr>
          <w:ilvl w:val="0"/>
          <w:numId w:val="26"/>
        </w:numPr>
        <w:spacing w:after="0" w:line="240" w:lineRule="auto"/>
        <w:jc w:val="both"/>
        <w:rPr>
          <w:rFonts w:ascii="Times New Roman" w:hAnsi="Times New Roman"/>
          <w:sz w:val="24"/>
          <w:szCs w:val="24"/>
          <w:lang w:val="lt-LT"/>
        </w:rPr>
      </w:pPr>
      <w:r w:rsidRPr="00A31909">
        <w:rPr>
          <w:rFonts w:ascii="Times New Roman" w:hAnsi="Times New Roman"/>
          <w:sz w:val="24"/>
          <w:szCs w:val="24"/>
          <w:lang w:val="en-US"/>
        </w:rPr>
        <w:t xml:space="preserve">Establish the reasons for shortfall </w:t>
      </w:r>
      <w:r w:rsidRPr="00A31909">
        <w:rPr>
          <w:rFonts w:ascii="Times New Roman" w:hAnsi="Times New Roman"/>
          <w:sz w:val="24"/>
          <w:szCs w:val="24"/>
          <w:cs/>
          <w:lang w:bidi="mr-IN"/>
        </w:rPr>
        <w:t>–</w:t>
      </w:r>
      <w:r w:rsidRPr="00A31909">
        <w:rPr>
          <w:rFonts w:ascii="Times New Roman" w:hAnsi="Times New Roman"/>
          <w:sz w:val="24"/>
          <w:szCs w:val="24"/>
          <w:lang w:val="en-US"/>
        </w:rPr>
        <w:t xml:space="preserve"> This is not to provide blame. This is to look at the facts and discuss them with the employee.</w:t>
      </w:r>
    </w:p>
    <w:p w:rsidR="00A31909" w:rsidRPr="00A31909" w:rsidRDefault="00A31909" w:rsidP="00A31909">
      <w:pPr>
        <w:numPr>
          <w:ilvl w:val="0"/>
          <w:numId w:val="26"/>
        </w:numPr>
        <w:spacing w:after="0" w:line="240" w:lineRule="auto"/>
        <w:jc w:val="both"/>
        <w:rPr>
          <w:rFonts w:ascii="Times New Roman" w:hAnsi="Times New Roman"/>
          <w:sz w:val="24"/>
          <w:szCs w:val="24"/>
          <w:lang w:val="lt-LT"/>
        </w:rPr>
      </w:pPr>
      <w:r w:rsidRPr="00A31909">
        <w:rPr>
          <w:rFonts w:ascii="Times New Roman" w:hAnsi="Times New Roman"/>
          <w:sz w:val="24"/>
          <w:szCs w:val="24"/>
          <w:lang w:val="en-US"/>
        </w:rPr>
        <w:t xml:space="preserve">Decide and agree on action required </w:t>
      </w:r>
      <w:r w:rsidRPr="00A31909">
        <w:rPr>
          <w:rFonts w:ascii="Times New Roman" w:hAnsi="Times New Roman"/>
          <w:sz w:val="24"/>
          <w:szCs w:val="24"/>
          <w:cs/>
          <w:lang w:bidi="mr-IN"/>
        </w:rPr>
        <w:t>–</w:t>
      </w:r>
      <w:r w:rsidRPr="00A31909">
        <w:rPr>
          <w:rFonts w:ascii="Times New Roman" w:hAnsi="Times New Roman"/>
          <w:sz w:val="24"/>
          <w:szCs w:val="24"/>
          <w:lang w:val="en-US"/>
        </w:rPr>
        <w:t xml:space="preserve"> Actions may be taken by the manager, employee, or both. Arrangements for feedback can be made for the action.</w:t>
      </w:r>
    </w:p>
    <w:p w:rsidR="00A31909" w:rsidRPr="00A31909" w:rsidRDefault="00A31909" w:rsidP="00A31909">
      <w:pPr>
        <w:numPr>
          <w:ilvl w:val="0"/>
          <w:numId w:val="26"/>
        </w:numPr>
        <w:spacing w:after="0" w:line="240" w:lineRule="auto"/>
        <w:jc w:val="both"/>
        <w:rPr>
          <w:rFonts w:ascii="Times New Roman" w:hAnsi="Times New Roman"/>
          <w:sz w:val="24"/>
          <w:szCs w:val="24"/>
          <w:lang w:val="lt-LT"/>
        </w:rPr>
      </w:pPr>
      <w:r w:rsidRPr="00A31909">
        <w:rPr>
          <w:rFonts w:ascii="Times New Roman" w:hAnsi="Times New Roman"/>
          <w:sz w:val="24"/>
          <w:szCs w:val="24"/>
          <w:lang w:val="en-US"/>
        </w:rPr>
        <w:t xml:space="preserve">Resource the Action </w:t>
      </w:r>
      <w:r w:rsidRPr="00A31909">
        <w:rPr>
          <w:rFonts w:ascii="Times New Roman" w:hAnsi="Times New Roman"/>
          <w:sz w:val="24"/>
          <w:szCs w:val="24"/>
          <w:cs/>
          <w:lang w:bidi="mr-IN"/>
        </w:rPr>
        <w:t>–</w:t>
      </w:r>
      <w:r w:rsidRPr="00A31909">
        <w:rPr>
          <w:rFonts w:ascii="Times New Roman" w:hAnsi="Times New Roman"/>
          <w:sz w:val="24"/>
          <w:szCs w:val="24"/>
          <w:lang w:val="en-US"/>
        </w:rPr>
        <w:t xml:space="preserve"> Managers can provide training, coaching, facilities, etc. </w:t>
      </w:r>
    </w:p>
    <w:p w:rsidR="00A31909" w:rsidRPr="00A31909" w:rsidRDefault="00A31909" w:rsidP="00A31909">
      <w:pPr>
        <w:numPr>
          <w:ilvl w:val="0"/>
          <w:numId w:val="26"/>
        </w:numPr>
        <w:spacing w:after="0" w:line="240" w:lineRule="auto"/>
        <w:jc w:val="both"/>
        <w:rPr>
          <w:rFonts w:ascii="Times New Roman" w:hAnsi="Times New Roman"/>
          <w:sz w:val="24"/>
          <w:szCs w:val="24"/>
          <w:lang w:val="lt-LT"/>
        </w:rPr>
      </w:pPr>
      <w:r w:rsidRPr="00A31909">
        <w:rPr>
          <w:rFonts w:ascii="Times New Roman" w:hAnsi="Times New Roman"/>
          <w:sz w:val="24"/>
          <w:szCs w:val="24"/>
          <w:lang w:val="en-US"/>
        </w:rPr>
        <w:t xml:space="preserve">Monitor and Provide Feedback </w:t>
      </w:r>
      <w:r w:rsidRPr="00A31909">
        <w:rPr>
          <w:rFonts w:ascii="Times New Roman" w:hAnsi="Times New Roman"/>
          <w:sz w:val="24"/>
          <w:szCs w:val="24"/>
          <w:cs/>
          <w:lang w:bidi="mr-IN"/>
        </w:rPr>
        <w:t>–</w:t>
      </w:r>
      <w:r w:rsidRPr="00A31909">
        <w:rPr>
          <w:rFonts w:ascii="Times New Roman" w:hAnsi="Times New Roman"/>
          <w:sz w:val="24"/>
          <w:szCs w:val="24"/>
          <w:lang w:val="en-US"/>
        </w:rPr>
        <w:t xml:space="preserve"> This is to make sure the proper actions are being taken to correct any problems. If the actions are not working, feedback can be given and new plans can be put in action.</w:t>
      </w:r>
    </w:p>
    <w:p w:rsidR="00A31909" w:rsidRDefault="00A31909" w:rsidP="00396D92">
      <w:pPr>
        <w:spacing w:after="0" w:line="240" w:lineRule="auto"/>
        <w:ind w:firstLine="720"/>
        <w:jc w:val="both"/>
        <w:rPr>
          <w:rFonts w:ascii="Times New Roman" w:hAnsi="Times New Roman"/>
          <w:sz w:val="24"/>
          <w:szCs w:val="24"/>
        </w:rPr>
      </w:pPr>
    </w:p>
    <w:p w:rsidR="00A31909" w:rsidRDefault="00A31909" w:rsidP="00A31909">
      <w:pPr>
        <w:pStyle w:val="Heading2"/>
      </w:pPr>
      <w:r>
        <w:t>Performance management issues</w:t>
      </w:r>
    </w:p>
    <w:p w:rsidR="00A31909" w:rsidRDefault="00A31909" w:rsidP="00A31909">
      <w:pPr>
        <w:spacing w:after="0" w:line="240" w:lineRule="auto"/>
        <w:rPr>
          <w:rFonts w:ascii="Times New Roman" w:eastAsia="SabonLTStd-Roman" w:hAnsi="Times New Roman"/>
          <w:color w:val="000000" w:themeColor="text1"/>
          <w:sz w:val="20"/>
          <w:szCs w:val="20"/>
          <w:lang w:val="en-GB"/>
        </w:rPr>
      </w:pPr>
      <w:r w:rsidRPr="00A441EB">
        <w:rPr>
          <w:rFonts w:ascii="Times New Roman" w:eastAsiaTheme="majorEastAsia" w:hAnsi="Times New Roman"/>
          <w:color w:val="000000" w:themeColor="text1"/>
          <w:sz w:val="20"/>
          <w:szCs w:val="20"/>
          <w:lang w:val="en-US"/>
        </w:rPr>
        <w:t xml:space="preserve">(Source: </w:t>
      </w:r>
      <w:r w:rsidRPr="00A441EB">
        <w:rPr>
          <w:rFonts w:ascii="Times New Roman" w:eastAsia="SabonLTStd-Roman" w:hAnsi="Times New Roman"/>
          <w:color w:val="000000" w:themeColor="text1"/>
          <w:sz w:val="20"/>
          <w:szCs w:val="20"/>
          <w:lang w:val="en-GB"/>
        </w:rPr>
        <w:t>Armstrong &amp; Taylor, Handbook of Human Resource Management Practices, 2014)</w:t>
      </w:r>
    </w:p>
    <w:p w:rsidR="00A31909" w:rsidRPr="00A31909" w:rsidRDefault="00A31909" w:rsidP="00A31909"/>
    <w:p w:rsidR="00A31909" w:rsidRDefault="00A31909" w:rsidP="00A31909">
      <w:pPr>
        <w:spacing w:after="0"/>
        <w:ind w:firstLine="720"/>
        <w:jc w:val="both"/>
        <w:rPr>
          <w:rFonts w:ascii="Times New Roman" w:hAnsi="Times New Roman"/>
          <w:sz w:val="24"/>
          <w:szCs w:val="24"/>
        </w:rPr>
      </w:pPr>
      <w:r w:rsidRPr="00A31909">
        <w:rPr>
          <w:rFonts w:ascii="Times New Roman" w:hAnsi="Times New Roman"/>
          <w:sz w:val="24"/>
          <w:szCs w:val="24"/>
        </w:rPr>
        <w:t>The many-faceted nature of performance was commented on as follows by Cascio (2010: 334): ‘It is an exercise in observation and judgement, it is a feedback process, it is an organizational intervention. It is a measurement process as well as an intensely</w:t>
      </w:r>
      <w:r>
        <w:rPr>
          <w:rFonts w:ascii="Times New Roman" w:hAnsi="Times New Roman"/>
          <w:sz w:val="24"/>
          <w:szCs w:val="24"/>
        </w:rPr>
        <w:t xml:space="preserve"> </w:t>
      </w:r>
      <w:r w:rsidRPr="00A31909">
        <w:rPr>
          <w:rFonts w:ascii="Times New Roman" w:hAnsi="Times New Roman"/>
          <w:sz w:val="24"/>
          <w:szCs w:val="24"/>
        </w:rPr>
        <w:t>emotional process. Abo</w:t>
      </w:r>
      <w:r>
        <w:rPr>
          <w:rFonts w:ascii="Times New Roman" w:hAnsi="Times New Roman"/>
          <w:sz w:val="24"/>
          <w:szCs w:val="24"/>
        </w:rPr>
        <w:t xml:space="preserve">ve all, it is an inexact, human </w:t>
      </w:r>
      <w:r w:rsidRPr="00A31909">
        <w:rPr>
          <w:rFonts w:ascii="Times New Roman" w:hAnsi="Times New Roman"/>
          <w:sz w:val="24"/>
          <w:szCs w:val="24"/>
        </w:rPr>
        <w:t>process.</w:t>
      </w:r>
    </w:p>
    <w:p w:rsidR="00A31909" w:rsidRDefault="00A31909" w:rsidP="00A31909">
      <w:pPr>
        <w:spacing w:after="0"/>
        <w:ind w:firstLine="720"/>
        <w:jc w:val="both"/>
        <w:rPr>
          <w:rFonts w:ascii="Times New Roman" w:hAnsi="Times New Roman"/>
          <w:sz w:val="24"/>
          <w:szCs w:val="24"/>
          <w:lang w:val="lt-LT"/>
        </w:rPr>
      </w:pPr>
      <w:r w:rsidRPr="00A31909">
        <w:rPr>
          <w:rFonts w:ascii="Times New Roman" w:hAnsi="Times New Roman"/>
          <w:sz w:val="24"/>
          <w:szCs w:val="24"/>
          <w:lang w:val="en-US"/>
        </w:rPr>
        <w:t>As a human process, performance management can promise more than it achieves. However well designed a performance</w:t>
      </w:r>
      <w:r w:rsidRPr="00A31909">
        <w:rPr>
          <w:rFonts w:ascii="Times New Roman" w:hAnsi="Times New Roman"/>
          <w:sz w:val="24"/>
          <w:szCs w:val="24"/>
          <w:lang w:val="lt-LT"/>
        </w:rPr>
        <w:t xml:space="preserve"> </w:t>
      </w:r>
      <w:r w:rsidRPr="00A31909">
        <w:rPr>
          <w:rFonts w:ascii="Times New Roman" w:hAnsi="Times New Roman"/>
          <w:sz w:val="24"/>
          <w:szCs w:val="24"/>
          <w:lang w:val="en-US"/>
        </w:rPr>
        <w:t>management system is, its effectiveness mainly depends on the commitment and skills of line managers.</w:t>
      </w:r>
    </w:p>
    <w:p w:rsidR="00A31909" w:rsidRPr="00A31909" w:rsidRDefault="00A31909" w:rsidP="00A31909">
      <w:pPr>
        <w:spacing w:after="0"/>
        <w:ind w:firstLine="720"/>
        <w:jc w:val="both"/>
        <w:rPr>
          <w:rFonts w:ascii="Times New Roman" w:hAnsi="Times New Roman"/>
          <w:sz w:val="24"/>
          <w:szCs w:val="24"/>
          <w:lang w:val="lt-LT"/>
        </w:rPr>
      </w:pPr>
    </w:p>
    <w:p w:rsidR="00A31909" w:rsidRDefault="00A31909" w:rsidP="00A31909">
      <w:pPr>
        <w:pStyle w:val="Heading3"/>
        <w:rPr>
          <w:lang w:val="lt-LT"/>
        </w:rPr>
      </w:pPr>
      <w:r>
        <w:rPr>
          <w:lang w:val="en-US"/>
        </w:rPr>
        <w:t>Performance management issues</w:t>
      </w:r>
      <w:r w:rsidRPr="00B029DA">
        <w:rPr>
          <w:lang w:val="lt-LT"/>
        </w:rPr>
        <w:t xml:space="preserve"> in SMEs</w:t>
      </w:r>
    </w:p>
    <w:p w:rsidR="00A31909" w:rsidRPr="00272321" w:rsidRDefault="00272321" w:rsidP="00A31909">
      <w:pPr>
        <w:rPr>
          <w:lang w:val="lt-LT"/>
        </w:rPr>
      </w:pPr>
      <w:r w:rsidRPr="00122B11">
        <w:rPr>
          <w:rFonts w:ascii="Times New Roman" w:hAnsi="Times New Roman"/>
          <w:sz w:val="20"/>
          <w:szCs w:val="20"/>
          <w:lang w:val="lt-LT"/>
        </w:rPr>
        <w:t xml:space="preserve">(Source: Garengo P. et al. (2005). </w:t>
      </w:r>
      <w:r w:rsidRPr="00122B11">
        <w:rPr>
          <w:rFonts w:ascii="Times New Roman" w:hAnsi="Times New Roman"/>
          <w:sz w:val="20"/>
          <w:szCs w:val="20"/>
          <w:lang w:val="en-US"/>
        </w:rPr>
        <w:t>Performance</w:t>
      </w:r>
      <w:r w:rsidRPr="00122B11">
        <w:rPr>
          <w:rFonts w:ascii="Times New Roman" w:hAnsi="Times New Roman"/>
          <w:sz w:val="20"/>
          <w:szCs w:val="20"/>
          <w:lang w:val="lt-LT"/>
        </w:rPr>
        <w:t xml:space="preserve"> m</w:t>
      </w:r>
      <w:r w:rsidRPr="00122B11">
        <w:rPr>
          <w:rFonts w:ascii="Times New Roman" w:hAnsi="Times New Roman"/>
          <w:sz w:val="20"/>
          <w:szCs w:val="20"/>
          <w:lang w:val="en-US"/>
        </w:rPr>
        <w:t>easurement systems in</w:t>
      </w:r>
      <w:r w:rsidRPr="00122B11">
        <w:rPr>
          <w:rFonts w:ascii="Times New Roman" w:hAnsi="Times New Roman"/>
          <w:sz w:val="20"/>
          <w:szCs w:val="20"/>
          <w:lang w:val="lt-LT"/>
        </w:rPr>
        <w:t xml:space="preserve"> </w:t>
      </w:r>
      <w:r w:rsidRPr="00122B11">
        <w:rPr>
          <w:rFonts w:ascii="Times New Roman" w:hAnsi="Times New Roman"/>
          <w:sz w:val="20"/>
          <w:szCs w:val="20"/>
          <w:lang w:val="en-US"/>
        </w:rPr>
        <w:t>SMEs: A review for a</w:t>
      </w:r>
      <w:r w:rsidRPr="00122B11">
        <w:rPr>
          <w:rFonts w:ascii="Times New Roman" w:hAnsi="Times New Roman"/>
          <w:sz w:val="20"/>
          <w:szCs w:val="20"/>
          <w:lang w:val="lt-LT"/>
        </w:rPr>
        <w:t xml:space="preserve"> </w:t>
      </w:r>
      <w:r w:rsidRPr="00122B11">
        <w:rPr>
          <w:rFonts w:ascii="Times New Roman" w:hAnsi="Times New Roman"/>
          <w:sz w:val="20"/>
          <w:szCs w:val="20"/>
          <w:lang w:val="en-US"/>
        </w:rPr>
        <w:t>research agenda</w:t>
      </w:r>
      <w:r w:rsidRPr="00272321">
        <w:rPr>
          <w:lang w:val="lt-LT"/>
        </w:rPr>
        <w:t>)</w:t>
      </w:r>
    </w:p>
    <w:p w:rsidR="00302F05" w:rsidRDefault="00272321" w:rsidP="00302F05">
      <w:pPr>
        <w:spacing w:after="0"/>
        <w:ind w:firstLine="720"/>
        <w:jc w:val="both"/>
        <w:rPr>
          <w:rFonts w:ascii="Times New Roman" w:hAnsi="Times New Roman"/>
          <w:sz w:val="24"/>
          <w:szCs w:val="24"/>
        </w:rPr>
      </w:pPr>
      <w:r w:rsidRPr="00302F05">
        <w:rPr>
          <w:rFonts w:ascii="Times New Roman" w:hAnsi="Times New Roman"/>
          <w:b/>
          <w:sz w:val="24"/>
          <w:szCs w:val="24"/>
        </w:rPr>
        <w:t>Lack of human resources.</w:t>
      </w:r>
      <w:r w:rsidRPr="00272321">
        <w:rPr>
          <w:rFonts w:ascii="Times New Roman" w:hAnsi="Times New Roman"/>
          <w:sz w:val="24"/>
          <w:szCs w:val="24"/>
        </w:rPr>
        <w:t xml:space="preserve"> SMEs have limited human resources. All the staff are involved in the activities of managing daily work, and have no extra time for additional activities, such as implementing a PMS (Barnes et al. 1998; Hudson et al. 2000; Hvolby and Thorstenson 2000; McAdam 2000; Noci</w:t>
      </w:r>
      <w:r w:rsidR="00302F05">
        <w:rPr>
          <w:rFonts w:ascii="Times New Roman" w:hAnsi="Times New Roman"/>
          <w:sz w:val="24"/>
          <w:szCs w:val="24"/>
        </w:rPr>
        <w:t xml:space="preserve"> 1995; Tenhunen et al. 2001). </w:t>
      </w:r>
    </w:p>
    <w:p w:rsidR="00302F05" w:rsidRDefault="00272321" w:rsidP="00302F05">
      <w:pPr>
        <w:spacing w:after="0"/>
        <w:ind w:firstLine="720"/>
        <w:jc w:val="both"/>
        <w:rPr>
          <w:rFonts w:ascii="Times New Roman" w:hAnsi="Times New Roman"/>
          <w:sz w:val="24"/>
          <w:szCs w:val="24"/>
        </w:rPr>
      </w:pPr>
      <w:r w:rsidRPr="00302F05">
        <w:rPr>
          <w:rFonts w:ascii="Times New Roman" w:hAnsi="Times New Roman"/>
          <w:b/>
          <w:sz w:val="24"/>
          <w:szCs w:val="24"/>
        </w:rPr>
        <w:t>Managerial capacity.</w:t>
      </w:r>
      <w:r w:rsidRPr="00272321">
        <w:rPr>
          <w:rFonts w:ascii="Times New Roman" w:hAnsi="Times New Roman"/>
          <w:sz w:val="24"/>
          <w:szCs w:val="24"/>
        </w:rPr>
        <w:t xml:space="preserve"> Technical excellence in products and operational processes is often perceived as the only key critical factor in SMEs. A managerial culture is often lacking in these companies and therefore managerial tools and techniques are perceived as being of little benefit to the company. Very often, employees occupy different positions at the same time, </w:t>
      </w:r>
      <w:r w:rsidRPr="00272321">
        <w:rPr>
          <w:rFonts w:ascii="Times New Roman" w:hAnsi="Times New Roman"/>
          <w:sz w:val="24"/>
          <w:szCs w:val="24"/>
        </w:rPr>
        <w:lastRenderedPageBreak/>
        <w:t>the organizations are flat, and though the entrepreneur is in charge of both operational and managerial functions, he/she usually neglects the manageri</w:t>
      </w:r>
      <w:r w:rsidR="00302F05">
        <w:rPr>
          <w:rFonts w:ascii="Times New Roman" w:hAnsi="Times New Roman"/>
          <w:sz w:val="24"/>
          <w:szCs w:val="24"/>
        </w:rPr>
        <w:t xml:space="preserve">al activities (Marchini 1995). </w:t>
      </w:r>
    </w:p>
    <w:p w:rsidR="00302F05" w:rsidRDefault="00272321" w:rsidP="00302F05">
      <w:pPr>
        <w:spacing w:after="0"/>
        <w:ind w:firstLine="720"/>
        <w:jc w:val="both"/>
        <w:rPr>
          <w:rFonts w:ascii="Times New Roman" w:hAnsi="Times New Roman"/>
          <w:sz w:val="24"/>
          <w:szCs w:val="24"/>
        </w:rPr>
      </w:pPr>
      <w:r w:rsidRPr="00302F05">
        <w:rPr>
          <w:rFonts w:ascii="Times New Roman" w:hAnsi="Times New Roman"/>
          <w:b/>
          <w:sz w:val="24"/>
          <w:szCs w:val="24"/>
        </w:rPr>
        <w:t>Limited capital resources.</w:t>
      </w:r>
      <w:r w:rsidRPr="00272321">
        <w:rPr>
          <w:rFonts w:ascii="Times New Roman" w:hAnsi="Times New Roman"/>
          <w:sz w:val="24"/>
          <w:szCs w:val="24"/>
        </w:rPr>
        <w:t xml:space="preserve"> The impact of the resources needed to implement a PMS is proportionally more onerous in SMEs than in large companies (Barnes et al. 1998;</w:t>
      </w:r>
      <w:r w:rsidRPr="00272321">
        <w:rPr>
          <w:rFonts w:ascii="Times New Roman" w:hAnsi="Times New Roman"/>
          <w:sz w:val="24"/>
          <w:szCs w:val="24"/>
        </w:rPr>
        <w:t xml:space="preserve"> </w:t>
      </w:r>
      <w:r w:rsidRPr="00272321">
        <w:rPr>
          <w:rFonts w:ascii="Times New Roman" w:hAnsi="Times New Roman"/>
          <w:sz w:val="24"/>
          <w:szCs w:val="24"/>
        </w:rPr>
        <w:t>Burns and Dewhurst 1996; Ghobadian and Gallear 1997; Hudson et al. 2000; Hvolby and Thorstenson 2000; Neely and Mills 1993; Noci 1995). Moreover, the absence of affordable software platforms that focus on the specific needs of SMEs further obstructs the introduction of PMSs in these com</w:t>
      </w:r>
      <w:r w:rsidR="00302F05">
        <w:rPr>
          <w:rFonts w:ascii="Times New Roman" w:hAnsi="Times New Roman"/>
          <w:sz w:val="24"/>
          <w:szCs w:val="24"/>
        </w:rPr>
        <w:t xml:space="preserve">panies (Bititci et al. 2002). </w:t>
      </w:r>
    </w:p>
    <w:p w:rsidR="00302F05" w:rsidRDefault="00272321" w:rsidP="00302F05">
      <w:pPr>
        <w:spacing w:after="0"/>
        <w:ind w:firstLine="720"/>
        <w:jc w:val="both"/>
        <w:rPr>
          <w:rFonts w:ascii="Times New Roman" w:hAnsi="Times New Roman"/>
          <w:sz w:val="24"/>
          <w:szCs w:val="24"/>
        </w:rPr>
      </w:pPr>
      <w:r w:rsidRPr="00302F05">
        <w:rPr>
          <w:rFonts w:ascii="Times New Roman" w:hAnsi="Times New Roman"/>
          <w:b/>
          <w:sz w:val="24"/>
          <w:szCs w:val="24"/>
        </w:rPr>
        <w:t>Reactive approach.</w:t>
      </w:r>
      <w:r w:rsidRPr="00272321">
        <w:rPr>
          <w:rFonts w:ascii="Times New Roman" w:hAnsi="Times New Roman"/>
          <w:sz w:val="24"/>
          <w:szCs w:val="24"/>
        </w:rPr>
        <w:t xml:space="preserve"> SMEs are characterized by poor strategic planning and their decisionmaking processes are not formalized. The lack of explicit strategies and methodologies to support the control process promotes both a short-term orientation and a reactive approach to managing the company’s activities (Brouthers</w:t>
      </w:r>
      <w:r w:rsidR="00302F05">
        <w:rPr>
          <w:rFonts w:ascii="Times New Roman" w:hAnsi="Times New Roman"/>
          <w:sz w:val="24"/>
          <w:szCs w:val="24"/>
        </w:rPr>
        <w:t xml:space="preserve"> et al. 1998; Marchini 1995). </w:t>
      </w:r>
    </w:p>
    <w:p w:rsidR="00302F05" w:rsidRDefault="00272321" w:rsidP="00302F05">
      <w:pPr>
        <w:spacing w:after="0"/>
        <w:ind w:firstLine="720"/>
        <w:jc w:val="both"/>
        <w:rPr>
          <w:rFonts w:ascii="Times New Roman" w:hAnsi="Times New Roman"/>
          <w:sz w:val="24"/>
          <w:szCs w:val="24"/>
        </w:rPr>
      </w:pPr>
      <w:r w:rsidRPr="00302F05">
        <w:rPr>
          <w:rFonts w:ascii="Times New Roman" w:hAnsi="Times New Roman"/>
          <w:b/>
          <w:sz w:val="24"/>
          <w:szCs w:val="24"/>
        </w:rPr>
        <w:t>Tacit knowledge and little attention given to the formalization of processes.</w:t>
      </w:r>
      <w:r w:rsidRPr="00272321">
        <w:rPr>
          <w:rFonts w:ascii="Times New Roman" w:hAnsi="Times New Roman"/>
          <w:sz w:val="24"/>
          <w:szCs w:val="24"/>
        </w:rPr>
        <w:t xml:space="preserve"> One of the main barriers to organizational development in SMEs is the lack of a managerial system and formalized management of the processes. Furthermore, since knowledge is mainly tacit and context-specific, the information required to implement and use a PMS is difficult to gather (Jennings and Beaver 1997; Marchini 199</w:t>
      </w:r>
      <w:r w:rsidR="00302F05">
        <w:rPr>
          <w:rFonts w:ascii="Times New Roman" w:hAnsi="Times New Roman"/>
          <w:sz w:val="24"/>
          <w:szCs w:val="24"/>
        </w:rPr>
        <w:t xml:space="preserve">5; Martins and Salerno 1999). </w:t>
      </w:r>
    </w:p>
    <w:p w:rsidR="00272321" w:rsidRPr="00272321" w:rsidRDefault="00272321" w:rsidP="00302F05">
      <w:pPr>
        <w:spacing w:after="0"/>
        <w:ind w:firstLine="720"/>
        <w:jc w:val="both"/>
        <w:rPr>
          <w:rFonts w:ascii="Times New Roman" w:hAnsi="Times New Roman"/>
          <w:sz w:val="24"/>
          <w:szCs w:val="24"/>
        </w:rPr>
      </w:pPr>
      <w:r w:rsidRPr="00302F05">
        <w:rPr>
          <w:rFonts w:ascii="Times New Roman" w:hAnsi="Times New Roman"/>
          <w:b/>
          <w:sz w:val="24"/>
          <w:szCs w:val="24"/>
        </w:rPr>
        <w:t>Misconception of performance measurement.</w:t>
      </w:r>
      <w:r w:rsidRPr="00272321">
        <w:rPr>
          <w:rFonts w:ascii="Times New Roman" w:hAnsi="Times New Roman"/>
          <w:sz w:val="24"/>
          <w:szCs w:val="24"/>
        </w:rPr>
        <w:t xml:space="preserve"> Bourne (2001) underlines that a PMS can only be effectively implemented and used when the company perceives the benefits of the PMS. SMEs often do not understand the potential advantages of implementing a PMS; these systems are perceived as a cause of bureaucratization and an obstacle to the flexibility of SMEs (Hvolby and Thorstenson 2000; Hussein et al. 1998; McAdam 2000).</w:t>
      </w:r>
    </w:p>
    <w:p w:rsidR="00A31909" w:rsidRDefault="00A31909" w:rsidP="00396D92">
      <w:pPr>
        <w:spacing w:after="0" w:line="240" w:lineRule="auto"/>
        <w:ind w:firstLine="720"/>
        <w:jc w:val="both"/>
        <w:rPr>
          <w:rFonts w:ascii="Times New Roman" w:hAnsi="Times New Roman"/>
          <w:sz w:val="24"/>
          <w:szCs w:val="24"/>
        </w:rPr>
      </w:pPr>
    </w:p>
    <w:p w:rsidR="00302F05" w:rsidRDefault="00302F05" w:rsidP="00302F05">
      <w:pPr>
        <w:pStyle w:val="Heading2"/>
      </w:pPr>
      <w:r>
        <w:t>Performance assessment</w:t>
      </w:r>
    </w:p>
    <w:p w:rsidR="00DA1491" w:rsidRPr="00DA1491" w:rsidRDefault="00DA1491" w:rsidP="00DA1491">
      <w:pPr>
        <w:spacing w:after="0" w:line="240" w:lineRule="auto"/>
        <w:rPr>
          <w:rFonts w:ascii="Times New Roman" w:eastAsia="SabonLTStd-Roman" w:hAnsi="Times New Roman"/>
          <w:color w:val="000000" w:themeColor="text1"/>
          <w:sz w:val="20"/>
          <w:szCs w:val="20"/>
          <w:lang w:val="en-GB"/>
        </w:rPr>
      </w:pPr>
      <w:r w:rsidRPr="00A441EB">
        <w:rPr>
          <w:rFonts w:ascii="Times New Roman" w:eastAsiaTheme="majorEastAsia" w:hAnsi="Times New Roman"/>
          <w:color w:val="000000" w:themeColor="text1"/>
          <w:sz w:val="20"/>
          <w:szCs w:val="20"/>
          <w:lang w:val="en-US"/>
        </w:rPr>
        <w:t xml:space="preserve">(Source: </w:t>
      </w:r>
      <w:r w:rsidRPr="00A441EB">
        <w:rPr>
          <w:rFonts w:ascii="Times New Roman" w:eastAsia="SabonLTStd-Roman" w:hAnsi="Times New Roman"/>
          <w:color w:val="000000" w:themeColor="text1"/>
          <w:sz w:val="20"/>
          <w:szCs w:val="20"/>
          <w:lang w:val="en-GB"/>
        </w:rPr>
        <w:t>Armstrong &amp; Taylor, Handbook of Human Resource Management Practices, 2014)</w:t>
      </w:r>
    </w:p>
    <w:p w:rsidR="00302F05" w:rsidRDefault="00DA1491" w:rsidP="00396D92">
      <w:pPr>
        <w:spacing w:after="0" w:line="240" w:lineRule="auto"/>
        <w:ind w:firstLine="720"/>
        <w:jc w:val="both"/>
        <w:rPr>
          <w:rFonts w:ascii="Times New Roman" w:hAnsi="Times New Roman"/>
          <w:sz w:val="24"/>
          <w:szCs w:val="24"/>
        </w:rPr>
      </w:pPr>
      <w:r>
        <w:rPr>
          <w:rFonts w:ascii="Times New Roman" w:hAnsi="Times New Roman"/>
          <w:noProof/>
          <w:sz w:val="24"/>
          <w:szCs w:val="24"/>
          <w:lang w:val="lt-LT" w:eastAsia="lt-LT"/>
        </w:rPr>
        <w:drawing>
          <wp:inline distT="0" distB="0" distL="0" distR="0">
            <wp:extent cx="5760720" cy="30645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Untitled6.png"/>
                    <pic:cNvPicPr/>
                  </pic:nvPicPr>
                  <pic:blipFill>
                    <a:blip r:embed="rId12">
                      <a:extLst>
                        <a:ext uri="{28A0092B-C50C-407E-A947-70E740481C1C}">
                          <a14:useLocalDpi xmlns:a14="http://schemas.microsoft.com/office/drawing/2010/main" val="0"/>
                        </a:ext>
                      </a:extLst>
                    </a:blip>
                    <a:stretch>
                      <a:fillRect/>
                    </a:stretch>
                  </pic:blipFill>
                  <pic:spPr>
                    <a:xfrm>
                      <a:off x="0" y="0"/>
                      <a:ext cx="5760720" cy="3064510"/>
                    </a:xfrm>
                    <a:prstGeom prst="rect">
                      <a:avLst/>
                    </a:prstGeom>
                  </pic:spPr>
                </pic:pic>
              </a:graphicData>
            </a:graphic>
          </wp:inline>
        </w:drawing>
      </w:r>
    </w:p>
    <w:p w:rsidR="00302F05" w:rsidRDefault="00302F05" w:rsidP="00396D92">
      <w:pPr>
        <w:spacing w:after="0" w:line="240" w:lineRule="auto"/>
        <w:ind w:firstLine="720"/>
        <w:jc w:val="both"/>
        <w:rPr>
          <w:rFonts w:ascii="Times New Roman" w:hAnsi="Times New Roman"/>
          <w:sz w:val="24"/>
          <w:szCs w:val="24"/>
        </w:rPr>
      </w:pPr>
    </w:p>
    <w:p w:rsidR="00BE7763" w:rsidRDefault="00BE7763" w:rsidP="00BE7763">
      <w:pPr>
        <w:pStyle w:val="Heading3"/>
        <w:rPr>
          <w:lang w:val="en-US"/>
        </w:rPr>
      </w:pPr>
      <w:r>
        <w:rPr>
          <w:lang w:val="en-US"/>
        </w:rPr>
        <w:t>Overall assessment</w:t>
      </w:r>
    </w:p>
    <w:p w:rsidR="00DB70A3" w:rsidRDefault="00BE7763" w:rsidP="00BE7763">
      <w:pPr>
        <w:ind w:firstLine="720"/>
        <w:jc w:val="both"/>
        <w:rPr>
          <w:rFonts w:ascii="Times New Roman" w:hAnsi="Times New Roman"/>
          <w:sz w:val="24"/>
          <w:szCs w:val="24"/>
          <w:lang w:val="en-US"/>
        </w:rPr>
      </w:pPr>
      <w:r w:rsidRPr="00BE7763">
        <w:rPr>
          <w:rFonts w:ascii="Times New Roman" w:hAnsi="Times New Roman"/>
          <w:sz w:val="24"/>
          <w:szCs w:val="24"/>
          <w:lang w:val="en-US"/>
        </w:rPr>
        <w:t>An overall assessment is based on a general analysis</w:t>
      </w:r>
      <w:r>
        <w:rPr>
          <w:rFonts w:ascii="Times New Roman" w:hAnsi="Times New Roman"/>
          <w:sz w:val="24"/>
          <w:szCs w:val="24"/>
          <w:lang w:val="en-US"/>
        </w:rPr>
        <w:t xml:space="preserve"> </w:t>
      </w:r>
      <w:r w:rsidRPr="00BE7763">
        <w:rPr>
          <w:rFonts w:ascii="Times New Roman" w:hAnsi="Times New Roman"/>
          <w:sz w:val="24"/>
          <w:szCs w:val="24"/>
          <w:lang w:val="en-US"/>
        </w:rPr>
        <w:t xml:space="preserve">of performance under </w:t>
      </w:r>
      <w:r>
        <w:rPr>
          <w:rFonts w:ascii="Times New Roman" w:hAnsi="Times New Roman"/>
          <w:sz w:val="24"/>
          <w:szCs w:val="24"/>
          <w:lang w:val="en-US"/>
        </w:rPr>
        <w:t xml:space="preserve">the headings of the performance </w:t>
      </w:r>
      <w:r w:rsidRPr="00BE7763">
        <w:rPr>
          <w:rFonts w:ascii="Times New Roman" w:hAnsi="Times New Roman"/>
          <w:sz w:val="24"/>
          <w:szCs w:val="24"/>
          <w:lang w:val="en-US"/>
        </w:rPr>
        <w:t xml:space="preserve">agreement. The </w:t>
      </w:r>
      <w:r>
        <w:rPr>
          <w:rFonts w:ascii="Times New Roman" w:hAnsi="Times New Roman"/>
          <w:sz w:val="24"/>
          <w:szCs w:val="24"/>
          <w:lang w:val="en-US"/>
        </w:rPr>
        <w:t xml:space="preserve">aim is to reach agreement about </w:t>
      </w:r>
      <w:r w:rsidRPr="00BE7763">
        <w:rPr>
          <w:rFonts w:ascii="Times New Roman" w:hAnsi="Times New Roman"/>
          <w:sz w:val="24"/>
          <w:szCs w:val="24"/>
          <w:lang w:val="en-US"/>
        </w:rPr>
        <w:t>future action rather than to produce a summarized</w:t>
      </w:r>
      <w:r>
        <w:rPr>
          <w:rFonts w:ascii="Times New Roman" w:hAnsi="Times New Roman"/>
          <w:sz w:val="24"/>
          <w:szCs w:val="24"/>
          <w:lang w:val="en-US"/>
        </w:rPr>
        <w:t xml:space="preserve"> </w:t>
      </w:r>
      <w:r w:rsidRPr="00BE7763">
        <w:rPr>
          <w:rFonts w:ascii="Times New Roman" w:hAnsi="Times New Roman"/>
          <w:sz w:val="24"/>
          <w:szCs w:val="24"/>
          <w:lang w:val="en-US"/>
        </w:rPr>
        <w:t>and potentially superficial judgement.</w:t>
      </w:r>
      <w:r>
        <w:rPr>
          <w:rFonts w:ascii="Times New Roman" w:hAnsi="Times New Roman"/>
          <w:sz w:val="24"/>
          <w:szCs w:val="24"/>
          <w:lang w:val="en-US"/>
        </w:rPr>
        <w:t xml:space="preserve"> </w:t>
      </w:r>
      <w:r w:rsidRPr="00BE7763">
        <w:rPr>
          <w:rFonts w:ascii="Times New Roman" w:hAnsi="Times New Roman"/>
          <w:sz w:val="24"/>
          <w:szCs w:val="24"/>
          <w:lang w:val="en-US"/>
        </w:rPr>
        <w:t>An overall assessment</w:t>
      </w:r>
      <w:r>
        <w:rPr>
          <w:rFonts w:ascii="Times New Roman" w:hAnsi="Times New Roman"/>
          <w:sz w:val="24"/>
          <w:szCs w:val="24"/>
          <w:lang w:val="en-US"/>
        </w:rPr>
        <w:t xml:space="preserve"> </w:t>
      </w:r>
      <w:r w:rsidRPr="00BE7763">
        <w:rPr>
          <w:rFonts w:ascii="Times New Roman" w:hAnsi="Times New Roman"/>
          <w:sz w:val="24"/>
          <w:szCs w:val="24"/>
          <w:lang w:val="en-US"/>
        </w:rPr>
        <w:t xml:space="preserve">is recorded </w:t>
      </w:r>
      <w:r w:rsidRPr="00BE7763">
        <w:rPr>
          <w:rFonts w:ascii="Times New Roman" w:hAnsi="Times New Roman"/>
          <w:sz w:val="24"/>
          <w:szCs w:val="24"/>
          <w:lang w:val="en-US"/>
        </w:rPr>
        <w:lastRenderedPageBreak/>
        <w:t>in a na</w:t>
      </w:r>
      <w:r>
        <w:rPr>
          <w:rFonts w:ascii="Times New Roman" w:hAnsi="Times New Roman"/>
          <w:sz w:val="24"/>
          <w:szCs w:val="24"/>
          <w:lang w:val="en-US"/>
        </w:rPr>
        <w:t xml:space="preserve">rrative consisting of a written </w:t>
      </w:r>
      <w:r w:rsidRPr="00BE7763">
        <w:rPr>
          <w:rFonts w:ascii="Times New Roman" w:hAnsi="Times New Roman"/>
          <w:sz w:val="24"/>
          <w:szCs w:val="24"/>
          <w:lang w:val="en-US"/>
        </w:rPr>
        <w:t>summary of views</w:t>
      </w:r>
      <w:r>
        <w:rPr>
          <w:rFonts w:ascii="Times New Roman" w:hAnsi="Times New Roman"/>
          <w:sz w:val="24"/>
          <w:szCs w:val="24"/>
          <w:lang w:val="en-US"/>
        </w:rPr>
        <w:t xml:space="preserve"> about the level of performance </w:t>
      </w:r>
      <w:r w:rsidRPr="00BE7763">
        <w:rPr>
          <w:rFonts w:ascii="Times New Roman" w:hAnsi="Times New Roman"/>
          <w:sz w:val="24"/>
          <w:szCs w:val="24"/>
          <w:lang w:val="en-US"/>
        </w:rPr>
        <w:t>achieved. This at l</w:t>
      </w:r>
      <w:r>
        <w:rPr>
          <w:rFonts w:ascii="Times New Roman" w:hAnsi="Times New Roman"/>
          <w:sz w:val="24"/>
          <w:szCs w:val="24"/>
          <w:lang w:val="en-US"/>
        </w:rPr>
        <w:t xml:space="preserve">east ensures that managers have </w:t>
      </w:r>
      <w:r w:rsidRPr="00BE7763">
        <w:rPr>
          <w:rFonts w:ascii="Times New Roman" w:hAnsi="Times New Roman"/>
          <w:sz w:val="24"/>
          <w:szCs w:val="24"/>
          <w:lang w:val="en-US"/>
        </w:rPr>
        <w:t>to collect their thoughts together and put them</w:t>
      </w:r>
      <w:r>
        <w:rPr>
          <w:rFonts w:ascii="Times New Roman" w:hAnsi="Times New Roman"/>
          <w:sz w:val="24"/>
          <w:szCs w:val="24"/>
          <w:lang w:val="en-US"/>
        </w:rPr>
        <w:t xml:space="preserve"> </w:t>
      </w:r>
      <w:r w:rsidRPr="00BE7763">
        <w:rPr>
          <w:rFonts w:ascii="Times New Roman" w:hAnsi="Times New Roman"/>
          <w:sz w:val="24"/>
          <w:szCs w:val="24"/>
          <w:lang w:val="en-US"/>
        </w:rPr>
        <w:t xml:space="preserve">down on paper. </w:t>
      </w:r>
    </w:p>
    <w:p w:rsidR="00DB70A3" w:rsidRDefault="00DB70A3" w:rsidP="00BE7763">
      <w:pPr>
        <w:ind w:firstLine="720"/>
        <w:jc w:val="both"/>
        <w:rPr>
          <w:rFonts w:ascii="Times New Roman" w:hAnsi="Times New Roman"/>
          <w:sz w:val="24"/>
          <w:szCs w:val="24"/>
          <w:lang w:val="en-US"/>
        </w:rPr>
      </w:pPr>
      <w:r>
        <w:rPr>
          <w:rFonts w:ascii="Times New Roman" w:hAnsi="Times New Roman"/>
          <w:noProof/>
          <w:sz w:val="24"/>
          <w:szCs w:val="24"/>
          <w:lang w:val="lt-LT" w:eastAsia="lt-LT"/>
        </w:rPr>
        <w:drawing>
          <wp:inline distT="0" distB="0" distL="0" distR="0">
            <wp:extent cx="5760720" cy="304863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Untitled7.png"/>
                    <pic:cNvPicPr/>
                  </pic:nvPicPr>
                  <pic:blipFill>
                    <a:blip r:embed="rId13">
                      <a:extLst>
                        <a:ext uri="{28A0092B-C50C-407E-A947-70E740481C1C}">
                          <a14:useLocalDpi xmlns:a14="http://schemas.microsoft.com/office/drawing/2010/main" val="0"/>
                        </a:ext>
                      </a:extLst>
                    </a:blip>
                    <a:stretch>
                      <a:fillRect/>
                    </a:stretch>
                  </pic:blipFill>
                  <pic:spPr>
                    <a:xfrm>
                      <a:off x="0" y="0"/>
                      <a:ext cx="5760720" cy="3048635"/>
                    </a:xfrm>
                    <a:prstGeom prst="rect">
                      <a:avLst/>
                    </a:prstGeom>
                  </pic:spPr>
                </pic:pic>
              </a:graphicData>
            </a:graphic>
          </wp:inline>
        </w:drawing>
      </w:r>
    </w:p>
    <w:p w:rsidR="00BE7763" w:rsidRDefault="00BE7763" w:rsidP="00DB70A3">
      <w:pPr>
        <w:ind w:firstLine="720"/>
        <w:jc w:val="both"/>
        <w:rPr>
          <w:rFonts w:ascii="Times New Roman" w:hAnsi="Times New Roman"/>
          <w:sz w:val="24"/>
          <w:szCs w:val="24"/>
          <w:lang w:val="en-US"/>
        </w:rPr>
      </w:pPr>
      <w:r w:rsidRPr="00BE7763">
        <w:rPr>
          <w:rFonts w:ascii="Times New Roman" w:hAnsi="Times New Roman"/>
          <w:sz w:val="24"/>
          <w:szCs w:val="24"/>
          <w:lang w:val="en-US"/>
        </w:rPr>
        <w:t>But</w:t>
      </w:r>
      <w:r>
        <w:rPr>
          <w:rFonts w:ascii="Times New Roman" w:hAnsi="Times New Roman"/>
          <w:sz w:val="24"/>
          <w:szCs w:val="24"/>
          <w:lang w:val="en-US"/>
        </w:rPr>
        <w:t xml:space="preserve"> different people will consider </w:t>
      </w:r>
      <w:r w:rsidRPr="00BE7763">
        <w:rPr>
          <w:rFonts w:ascii="Times New Roman" w:hAnsi="Times New Roman"/>
          <w:sz w:val="24"/>
          <w:szCs w:val="24"/>
          <w:lang w:val="en-US"/>
        </w:rPr>
        <w:t>different aspects o</w:t>
      </w:r>
      <w:r>
        <w:rPr>
          <w:rFonts w:ascii="Times New Roman" w:hAnsi="Times New Roman"/>
          <w:sz w:val="24"/>
          <w:szCs w:val="24"/>
          <w:lang w:val="en-US"/>
        </w:rPr>
        <w:t xml:space="preserve">f performance and there will be </w:t>
      </w:r>
      <w:r w:rsidRPr="00BE7763">
        <w:rPr>
          <w:rFonts w:ascii="Times New Roman" w:hAnsi="Times New Roman"/>
          <w:sz w:val="24"/>
          <w:szCs w:val="24"/>
          <w:lang w:val="en-US"/>
        </w:rPr>
        <w:t>no consistency in the c</w:t>
      </w:r>
      <w:r>
        <w:rPr>
          <w:rFonts w:ascii="Times New Roman" w:hAnsi="Times New Roman"/>
          <w:sz w:val="24"/>
          <w:szCs w:val="24"/>
          <w:lang w:val="en-US"/>
        </w:rPr>
        <w:t xml:space="preserve">riteria used for assessment, so </w:t>
      </w:r>
      <w:r w:rsidRPr="00BE7763">
        <w:rPr>
          <w:rFonts w:ascii="Times New Roman" w:hAnsi="Times New Roman"/>
          <w:sz w:val="24"/>
          <w:szCs w:val="24"/>
          <w:lang w:val="en-US"/>
        </w:rPr>
        <w:t>it is necessary to hav</w:t>
      </w:r>
      <w:r>
        <w:rPr>
          <w:rFonts w:ascii="Times New Roman" w:hAnsi="Times New Roman"/>
          <w:sz w:val="24"/>
          <w:szCs w:val="24"/>
          <w:lang w:val="en-US"/>
        </w:rPr>
        <w:t>e a framework for the analysis.</w:t>
      </w:r>
      <w:r w:rsidR="00DB70A3">
        <w:rPr>
          <w:rFonts w:ascii="Times New Roman" w:hAnsi="Times New Roman"/>
          <w:sz w:val="24"/>
          <w:szCs w:val="24"/>
          <w:lang w:val="en-US"/>
        </w:rPr>
        <w:t xml:space="preserve"> </w:t>
      </w:r>
      <w:r w:rsidRPr="00BE7763">
        <w:rPr>
          <w:rFonts w:ascii="Times New Roman" w:hAnsi="Times New Roman"/>
          <w:sz w:val="24"/>
          <w:szCs w:val="24"/>
          <w:lang w:val="en-US"/>
        </w:rPr>
        <w:t>This could be provid</w:t>
      </w:r>
      <w:r>
        <w:rPr>
          <w:rFonts w:ascii="Times New Roman" w:hAnsi="Times New Roman"/>
          <w:sz w:val="24"/>
          <w:szCs w:val="24"/>
          <w:lang w:val="en-US"/>
        </w:rPr>
        <w:t xml:space="preserve">ed on a ‘what’ and ‘how’ basis. </w:t>
      </w:r>
      <w:r w:rsidRPr="00BE7763">
        <w:rPr>
          <w:rFonts w:ascii="Times New Roman" w:hAnsi="Times New Roman"/>
          <w:sz w:val="24"/>
          <w:szCs w:val="24"/>
          <w:lang w:val="en-US"/>
        </w:rPr>
        <w:t>The ‘what’ is the a</w:t>
      </w:r>
      <w:r w:rsidR="00DB70A3">
        <w:rPr>
          <w:rFonts w:ascii="Times New Roman" w:hAnsi="Times New Roman"/>
          <w:sz w:val="24"/>
          <w:szCs w:val="24"/>
          <w:lang w:val="en-US"/>
        </w:rPr>
        <w:t xml:space="preserve">chievement of previously agreed </w:t>
      </w:r>
      <w:r w:rsidRPr="00BE7763">
        <w:rPr>
          <w:rFonts w:ascii="Times New Roman" w:hAnsi="Times New Roman"/>
          <w:sz w:val="24"/>
          <w:szCs w:val="24"/>
          <w:lang w:val="en-US"/>
        </w:rPr>
        <w:t xml:space="preserve">objectives related to </w:t>
      </w:r>
      <w:r w:rsidR="00DB70A3">
        <w:rPr>
          <w:rFonts w:ascii="Times New Roman" w:hAnsi="Times New Roman"/>
          <w:sz w:val="24"/>
          <w:szCs w:val="24"/>
          <w:lang w:val="en-US"/>
        </w:rPr>
        <w:t xml:space="preserve">the headings on a role profile. </w:t>
      </w:r>
      <w:r w:rsidRPr="00BE7763">
        <w:rPr>
          <w:rFonts w:ascii="Times New Roman" w:hAnsi="Times New Roman"/>
          <w:sz w:val="24"/>
          <w:szCs w:val="24"/>
          <w:lang w:val="en-US"/>
        </w:rPr>
        <w:t>The ‘how’ is behaviour in relating to compete</w:t>
      </w:r>
      <w:r w:rsidR="00DB70A3">
        <w:rPr>
          <w:rFonts w:ascii="Times New Roman" w:hAnsi="Times New Roman"/>
          <w:sz w:val="24"/>
          <w:szCs w:val="24"/>
          <w:lang w:val="en-US"/>
        </w:rPr>
        <w:t xml:space="preserve">ncy </w:t>
      </w:r>
      <w:r w:rsidRPr="00BE7763">
        <w:rPr>
          <w:rFonts w:ascii="Times New Roman" w:hAnsi="Times New Roman"/>
          <w:sz w:val="24"/>
          <w:szCs w:val="24"/>
          <w:lang w:val="en-US"/>
        </w:rPr>
        <w:t xml:space="preserve">framework headings. </w:t>
      </w:r>
      <w:r w:rsidR="00DB70A3">
        <w:rPr>
          <w:rFonts w:ascii="Times New Roman" w:hAnsi="Times New Roman"/>
          <w:sz w:val="24"/>
          <w:szCs w:val="24"/>
          <w:lang w:val="en-US"/>
        </w:rPr>
        <w:t xml:space="preserve">The results for each ‘what’ and </w:t>
      </w:r>
      <w:r w:rsidRPr="00BE7763">
        <w:rPr>
          <w:rFonts w:ascii="Times New Roman" w:hAnsi="Times New Roman"/>
          <w:sz w:val="24"/>
          <w:szCs w:val="24"/>
          <w:lang w:val="en-US"/>
        </w:rPr>
        <w:t>‘how’ heading coul</w:t>
      </w:r>
      <w:r w:rsidR="00DB70A3">
        <w:rPr>
          <w:rFonts w:ascii="Times New Roman" w:hAnsi="Times New Roman"/>
          <w:sz w:val="24"/>
          <w:szCs w:val="24"/>
          <w:lang w:val="en-US"/>
        </w:rPr>
        <w:t xml:space="preserve">d be recorded following a joint </w:t>
      </w:r>
      <w:r w:rsidRPr="00BE7763">
        <w:rPr>
          <w:rFonts w:ascii="Times New Roman" w:hAnsi="Times New Roman"/>
          <w:sz w:val="24"/>
          <w:szCs w:val="24"/>
          <w:lang w:val="en-US"/>
        </w:rPr>
        <w:t>analysis during a review meeting.</w:t>
      </w:r>
    </w:p>
    <w:p w:rsidR="00DB70A3" w:rsidRDefault="00DB70A3" w:rsidP="00DB70A3">
      <w:pPr>
        <w:ind w:firstLine="720"/>
        <w:jc w:val="both"/>
        <w:rPr>
          <w:rFonts w:ascii="Times New Roman" w:hAnsi="Times New Roman"/>
          <w:sz w:val="24"/>
          <w:szCs w:val="24"/>
          <w:lang w:val="en-US"/>
        </w:rPr>
      </w:pPr>
      <w:r w:rsidRPr="00DB70A3">
        <w:rPr>
          <w:rFonts w:ascii="Times New Roman" w:hAnsi="Times New Roman"/>
          <w:sz w:val="24"/>
          <w:szCs w:val="24"/>
          <w:lang w:val="en-US"/>
        </w:rPr>
        <w:t>Overall assessment limitations</w:t>
      </w:r>
      <w:r>
        <w:rPr>
          <w:rFonts w:ascii="Times New Roman" w:hAnsi="Times New Roman"/>
          <w:sz w:val="24"/>
          <w:szCs w:val="24"/>
          <w:lang w:val="en-US"/>
        </w:rPr>
        <w:t>:</w:t>
      </w:r>
    </w:p>
    <w:p w:rsidR="00000000" w:rsidRPr="00DB70A3" w:rsidRDefault="00A45C2B" w:rsidP="00DB70A3">
      <w:pPr>
        <w:numPr>
          <w:ilvl w:val="0"/>
          <w:numId w:val="27"/>
        </w:numPr>
        <w:jc w:val="both"/>
        <w:rPr>
          <w:rFonts w:ascii="Times New Roman" w:hAnsi="Times New Roman"/>
          <w:sz w:val="24"/>
          <w:szCs w:val="24"/>
          <w:lang w:val="lt-LT"/>
        </w:rPr>
      </w:pPr>
      <w:r w:rsidRPr="00DB70A3">
        <w:rPr>
          <w:rFonts w:ascii="Times New Roman" w:hAnsi="Times New Roman"/>
          <w:sz w:val="24"/>
          <w:szCs w:val="24"/>
          <w:lang w:val="en-US"/>
        </w:rPr>
        <w:t>W</w:t>
      </w:r>
      <w:r w:rsidRPr="00DB70A3">
        <w:rPr>
          <w:rFonts w:ascii="Times New Roman" w:hAnsi="Times New Roman"/>
          <w:sz w:val="24"/>
          <w:szCs w:val="24"/>
          <w:lang w:val="lt-LT"/>
        </w:rPr>
        <w:t xml:space="preserve">e </w:t>
      </w:r>
      <w:r w:rsidRPr="00DB70A3">
        <w:rPr>
          <w:rFonts w:ascii="Times New Roman" w:hAnsi="Times New Roman"/>
          <w:sz w:val="24"/>
          <w:szCs w:val="24"/>
          <w:lang w:val="en-US"/>
        </w:rPr>
        <w:t>can</w:t>
      </w:r>
      <w:r w:rsidRPr="00DB70A3">
        <w:rPr>
          <w:rFonts w:ascii="Times New Roman" w:hAnsi="Times New Roman"/>
          <w:sz w:val="24"/>
          <w:szCs w:val="24"/>
          <w:lang w:val="lt-LT"/>
        </w:rPr>
        <w:t xml:space="preserve"> </w:t>
      </w:r>
      <w:r w:rsidRPr="00DB70A3">
        <w:rPr>
          <w:rFonts w:ascii="Times New Roman" w:hAnsi="Times New Roman"/>
          <w:sz w:val="24"/>
          <w:szCs w:val="24"/>
          <w:lang w:val="en-US"/>
        </w:rPr>
        <w:t>recognize people at either extreme (top performers and inadequate performers) but</w:t>
      </w:r>
      <w:r w:rsidRPr="00DB70A3">
        <w:rPr>
          <w:rFonts w:ascii="Times New Roman" w:hAnsi="Times New Roman"/>
          <w:sz w:val="24"/>
          <w:szCs w:val="24"/>
          <w:lang w:val="en-US"/>
        </w:rPr>
        <w:t xml:space="preserve"> cannot accurately distinguish performance differences in the bulk of people lying</w:t>
      </w:r>
      <w:r w:rsidRPr="00DB70A3">
        <w:rPr>
          <w:rFonts w:ascii="Times New Roman" w:hAnsi="Times New Roman"/>
          <w:sz w:val="24"/>
          <w:szCs w:val="24"/>
          <w:lang w:val="lt-LT"/>
        </w:rPr>
        <w:t xml:space="preserve"> </w:t>
      </w:r>
      <w:r w:rsidRPr="00DB70A3">
        <w:rPr>
          <w:rFonts w:ascii="Times New Roman" w:hAnsi="Times New Roman"/>
          <w:sz w:val="24"/>
          <w:szCs w:val="24"/>
          <w:lang w:val="en-US"/>
        </w:rPr>
        <w:t>between those extremes</w:t>
      </w:r>
      <w:r w:rsidRPr="00DB70A3">
        <w:rPr>
          <w:rFonts w:ascii="Times New Roman" w:hAnsi="Times New Roman"/>
          <w:sz w:val="24"/>
          <w:szCs w:val="24"/>
          <w:lang w:val="lt-LT"/>
        </w:rPr>
        <w:t>.</w:t>
      </w:r>
    </w:p>
    <w:p w:rsidR="00DB70A3" w:rsidRPr="00DB70A3" w:rsidRDefault="00A45C2B" w:rsidP="00DB70A3">
      <w:pPr>
        <w:numPr>
          <w:ilvl w:val="0"/>
          <w:numId w:val="27"/>
        </w:numPr>
        <w:jc w:val="both"/>
        <w:rPr>
          <w:rFonts w:ascii="Times New Roman" w:hAnsi="Times New Roman"/>
          <w:sz w:val="24"/>
          <w:szCs w:val="24"/>
          <w:lang w:val="lt-LT"/>
        </w:rPr>
      </w:pPr>
      <w:r w:rsidRPr="00DB70A3">
        <w:rPr>
          <w:rFonts w:ascii="Times New Roman" w:hAnsi="Times New Roman"/>
          <w:sz w:val="24"/>
          <w:szCs w:val="24"/>
          <w:lang w:val="en-US"/>
        </w:rPr>
        <w:t>They can be bland, superficial and overgeneralized</w:t>
      </w:r>
      <w:r w:rsidRPr="00DB70A3">
        <w:rPr>
          <w:rFonts w:ascii="Times New Roman" w:hAnsi="Times New Roman"/>
          <w:sz w:val="24"/>
          <w:szCs w:val="24"/>
          <w:lang w:val="lt-LT"/>
        </w:rPr>
        <w:t>.</w:t>
      </w:r>
    </w:p>
    <w:p w:rsidR="00BE7763" w:rsidRDefault="00BE7763" w:rsidP="00BE7763">
      <w:pPr>
        <w:pStyle w:val="Heading3"/>
        <w:rPr>
          <w:lang w:val="en-US"/>
        </w:rPr>
      </w:pPr>
      <w:r>
        <w:rPr>
          <w:lang w:val="en-US"/>
        </w:rPr>
        <w:t>Rating</w:t>
      </w:r>
    </w:p>
    <w:p w:rsidR="00DB70A3" w:rsidRPr="00DB70A3" w:rsidRDefault="00DB70A3" w:rsidP="00DB70A3">
      <w:pPr>
        <w:spacing w:after="0"/>
        <w:ind w:firstLine="720"/>
        <w:jc w:val="both"/>
        <w:rPr>
          <w:rFonts w:ascii="Times New Roman" w:hAnsi="Times New Roman"/>
          <w:sz w:val="24"/>
          <w:szCs w:val="24"/>
          <w:lang w:val="en-US"/>
        </w:rPr>
      </w:pPr>
      <w:r w:rsidRPr="00DB70A3">
        <w:rPr>
          <w:rFonts w:ascii="Times New Roman" w:hAnsi="Times New Roman"/>
          <w:sz w:val="24"/>
          <w:szCs w:val="24"/>
          <w:lang w:val="en-US"/>
        </w:rPr>
        <w:t>Rating summarizes on a scale the views of the</w:t>
      </w:r>
      <w:r>
        <w:rPr>
          <w:rFonts w:ascii="Times New Roman" w:hAnsi="Times New Roman"/>
          <w:sz w:val="24"/>
          <w:szCs w:val="24"/>
          <w:lang w:val="en-US"/>
        </w:rPr>
        <w:t xml:space="preserve"> </w:t>
      </w:r>
      <w:r w:rsidRPr="00DB70A3">
        <w:rPr>
          <w:rFonts w:ascii="Times New Roman" w:hAnsi="Times New Roman"/>
          <w:sz w:val="24"/>
          <w:szCs w:val="24"/>
          <w:lang w:val="en-US"/>
        </w:rPr>
        <w:t>rater on the level of</w:t>
      </w:r>
      <w:r>
        <w:rPr>
          <w:rFonts w:ascii="Times New Roman" w:hAnsi="Times New Roman"/>
          <w:sz w:val="24"/>
          <w:szCs w:val="24"/>
          <w:lang w:val="en-US"/>
        </w:rPr>
        <w:t xml:space="preserve"> performance achieved. A rating </w:t>
      </w:r>
      <w:r w:rsidRPr="00DB70A3">
        <w:rPr>
          <w:rFonts w:ascii="Times New Roman" w:hAnsi="Times New Roman"/>
          <w:sz w:val="24"/>
          <w:szCs w:val="24"/>
          <w:lang w:val="en-US"/>
        </w:rPr>
        <w:t>scale is supposed</w:t>
      </w:r>
      <w:r>
        <w:rPr>
          <w:rFonts w:ascii="Times New Roman" w:hAnsi="Times New Roman"/>
          <w:sz w:val="24"/>
          <w:szCs w:val="24"/>
          <w:lang w:val="en-US"/>
        </w:rPr>
        <w:t xml:space="preserve"> to assist in making judgements </w:t>
      </w:r>
      <w:r w:rsidRPr="00DB70A3">
        <w:rPr>
          <w:rFonts w:ascii="Times New Roman" w:hAnsi="Times New Roman"/>
          <w:sz w:val="24"/>
          <w:szCs w:val="24"/>
          <w:lang w:val="en-US"/>
        </w:rPr>
        <w:t>and it enables those judge</w:t>
      </w:r>
      <w:r>
        <w:rPr>
          <w:rFonts w:ascii="Times New Roman" w:hAnsi="Times New Roman"/>
          <w:sz w:val="24"/>
          <w:szCs w:val="24"/>
          <w:lang w:val="en-US"/>
        </w:rPr>
        <w:t xml:space="preserve">ments to be categorized </w:t>
      </w:r>
      <w:r w:rsidRPr="00DB70A3">
        <w:rPr>
          <w:rFonts w:ascii="Times New Roman" w:hAnsi="Times New Roman"/>
          <w:sz w:val="24"/>
          <w:szCs w:val="24"/>
          <w:lang w:val="en-US"/>
        </w:rPr>
        <w:t>to inform performance-</w:t>
      </w:r>
      <w:r>
        <w:rPr>
          <w:rFonts w:ascii="Times New Roman" w:hAnsi="Times New Roman"/>
          <w:sz w:val="24"/>
          <w:szCs w:val="24"/>
          <w:lang w:val="en-US"/>
        </w:rPr>
        <w:t xml:space="preserve"> or contribution-pay decisions, </w:t>
      </w:r>
      <w:r w:rsidRPr="00DB70A3">
        <w:rPr>
          <w:rFonts w:ascii="Times New Roman" w:hAnsi="Times New Roman"/>
          <w:sz w:val="24"/>
          <w:szCs w:val="24"/>
          <w:lang w:val="en-US"/>
        </w:rPr>
        <w:t>or simply to</w:t>
      </w:r>
      <w:r>
        <w:rPr>
          <w:rFonts w:ascii="Times New Roman" w:hAnsi="Times New Roman"/>
          <w:sz w:val="24"/>
          <w:szCs w:val="24"/>
          <w:lang w:val="en-US"/>
        </w:rPr>
        <w:t xml:space="preserve"> produce an instant summary for </w:t>
      </w:r>
      <w:r w:rsidRPr="00DB70A3">
        <w:rPr>
          <w:rFonts w:ascii="Times New Roman" w:hAnsi="Times New Roman"/>
          <w:sz w:val="24"/>
          <w:szCs w:val="24"/>
          <w:lang w:val="en-US"/>
        </w:rPr>
        <w:t>the record of how</w:t>
      </w:r>
      <w:r>
        <w:rPr>
          <w:rFonts w:ascii="Times New Roman" w:hAnsi="Times New Roman"/>
          <w:sz w:val="24"/>
          <w:szCs w:val="24"/>
          <w:lang w:val="en-US"/>
        </w:rPr>
        <w:t xml:space="preserve"> well or not so well someone is </w:t>
      </w:r>
      <w:r w:rsidRPr="00DB70A3">
        <w:rPr>
          <w:rFonts w:ascii="Times New Roman" w:hAnsi="Times New Roman"/>
          <w:sz w:val="24"/>
          <w:szCs w:val="24"/>
          <w:lang w:val="en-US"/>
        </w:rPr>
        <w:t>doing.</w:t>
      </w:r>
    </w:p>
    <w:p w:rsidR="00DB70A3" w:rsidRDefault="00DB70A3" w:rsidP="00DB70A3">
      <w:pPr>
        <w:spacing w:after="0"/>
        <w:ind w:firstLine="720"/>
        <w:jc w:val="both"/>
        <w:rPr>
          <w:rFonts w:ascii="Times New Roman" w:hAnsi="Times New Roman"/>
          <w:sz w:val="24"/>
          <w:szCs w:val="24"/>
          <w:lang w:val="en-US"/>
        </w:rPr>
      </w:pPr>
      <w:r w:rsidRPr="00DB70A3">
        <w:rPr>
          <w:rFonts w:ascii="Times New Roman" w:hAnsi="Times New Roman"/>
          <w:sz w:val="24"/>
          <w:szCs w:val="24"/>
          <w:lang w:val="en-US"/>
        </w:rPr>
        <w:t>Rating scales can b</w:t>
      </w:r>
      <w:r>
        <w:rPr>
          <w:rFonts w:ascii="Times New Roman" w:hAnsi="Times New Roman"/>
          <w:sz w:val="24"/>
          <w:szCs w:val="24"/>
          <w:lang w:val="en-US"/>
        </w:rPr>
        <w:t xml:space="preserve">e defined alphabetically (a, b, </w:t>
      </w:r>
      <w:r w:rsidRPr="00DB70A3">
        <w:rPr>
          <w:rFonts w:ascii="Times New Roman" w:hAnsi="Times New Roman"/>
          <w:sz w:val="24"/>
          <w:szCs w:val="24"/>
          <w:lang w:val="en-US"/>
        </w:rPr>
        <w:t>c, etc), or numerically (</w:t>
      </w:r>
      <w:r>
        <w:rPr>
          <w:rFonts w:ascii="Times New Roman" w:hAnsi="Times New Roman"/>
          <w:sz w:val="24"/>
          <w:szCs w:val="24"/>
          <w:lang w:val="en-US"/>
        </w:rPr>
        <w:t xml:space="preserve">1, 2, 3, etc). Initials (ex for </w:t>
      </w:r>
      <w:r w:rsidRPr="00DB70A3">
        <w:rPr>
          <w:rFonts w:ascii="Times New Roman" w:hAnsi="Times New Roman"/>
          <w:sz w:val="24"/>
          <w:szCs w:val="24"/>
          <w:lang w:val="en-US"/>
        </w:rPr>
        <w:t>excellent, etc) a</w:t>
      </w:r>
      <w:r>
        <w:rPr>
          <w:rFonts w:ascii="Times New Roman" w:hAnsi="Times New Roman"/>
          <w:sz w:val="24"/>
          <w:szCs w:val="24"/>
          <w:lang w:val="en-US"/>
        </w:rPr>
        <w:t xml:space="preserve">re sometimes used in an attempt </w:t>
      </w:r>
      <w:r w:rsidRPr="00DB70A3">
        <w:rPr>
          <w:rFonts w:ascii="Times New Roman" w:hAnsi="Times New Roman"/>
          <w:sz w:val="24"/>
          <w:szCs w:val="24"/>
          <w:lang w:val="en-US"/>
        </w:rPr>
        <w:t>to disguise the hi</w:t>
      </w:r>
      <w:r>
        <w:rPr>
          <w:rFonts w:ascii="Times New Roman" w:hAnsi="Times New Roman"/>
          <w:sz w:val="24"/>
          <w:szCs w:val="24"/>
          <w:lang w:val="en-US"/>
        </w:rPr>
        <w:t xml:space="preserve">erarchical nature of the scale. </w:t>
      </w:r>
      <w:r w:rsidRPr="00DB70A3">
        <w:rPr>
          <w:rFonts w:ascii="Times New Roman" w:hAnsi="Times New Roman"/>
          <w:sz w:val="24"/>
          <w:szCs w:val="24"/>
          <w:lang w:val="en-US"/>
        </w:rPr>
        <w:t>The alphabetical o</w:t>
      </w:r>
      <w:r>
        <w:rPr>
          <w:rFonts w:ascii="Times New Roman" w:hAnsi="Times New Roman"/>
          <w:sz w:val="24"/>
          <w:szCs w:val="24"/>
          <w:lang w:val="en-US"/>
        </w:rPr>
        <w:t xml:space="preserve">r numerical points scale may be </w:t>
      </w:r>
      <w:r w:rsidRPr="00DB70A3">
        <w:rPr>
          <w:rFonts w:ascii="Times New Roman" w:hAnsi="Times New Roman"/>
          <w:sz w:val="24"/>
          <w:szCs w:val="24"/>
          <w:lang w:val="en-US"/>
        </w:rPr>
        <w:t>described adjectivally, for example, a = excellent</w:t>
      </w:r>
      <w:r>
        <w:rPr>
          <w:rFonts w:ascii="Times New Roman" w:hAnsi="Times New Roman"/>
          <w:sz w:val="24"/>
          <w:szCs w:val="24"/>
          <w:lang w:val="en-US"/>
        </w:rPr>
        <w:t xml:space="preserve">, </w:t>
      </w:r>
      <w:r w:rsidRPr="00DB70A3">
        <w:rPr>
          <w:rFonts w:ascii="Times New Roman" w:hAnsi="Times New Roman"/>
          <w:sz w:val="24"/>
          <w:szCs w:val="24"/>
          <w:lang w:val="en-US"/>
        </w:rPr>
        <w:t>b = good, c = satisfactory and d = unsatisfactory.</w:t>
      </w:r>
    </w:p>
    <w:p w:rsidR="00DB70A3" w:rsidRDefault="00DB70A3" w:rsidP="00DB70A3">
      <w:pPr>
        <w:spacing w:after="0"/>
        <w:ind w:firstLine="720"/>
        <w:jc w:val="both"/>
        <w:rPr>
          <w:rFonts w:ascii="Times New Roman" w:hAnsi="Times New Roman"/>
          <w:sz w:val="24"/>
          <w:szCs w:val="24"/>
          <w:lang w:val="en-US"/>
        </w:rPr>
      </w:pPr>
      <w:r w:rsidRPr="00DB70A3">
        <w:rPr>
          <w:rFonts w:ascii="Times New Roman" w:hAnsi="Times New Roman"/>
          <w:sz w:val="24"/>
          <w:szCs w:val="24"/>
          <w:lang w:val="en-US"/>
        </w:rPr>
        <w:t>Rating limitations</w:t>
      </w:r>
      <w:r>
        <w:rPr>
          <w:rFonts w:ascii="Times New Roman" w:hAnsi="Times New Roman"/>
          <w:sz w:val="24"/>
          <w:szCs w:val="24"/>
          <w:lang w:val="en-US"/>
        </w:rPr>
        <w:t>:</w:t>
      </w:r>
    </w:p>
    <w:p w:rsidR="00000000" w:rsidRPr="00DB70A3" w:rsidRDefault="00A45C2B" w:rsidP="00DB70A3">
      <w:pPr>
        <w:numPr>
          <w:ilvl w:val="0"/>
          <w:numId w:val="28"/>
        </w:numPr>
        <w:spacing w:after="0"/>
        <w:jc w:val="both"/>
        <w:rPr>
          <w:rFonts w:ascii="Times New Roman" w:hAnsi="Times New Roman"/>
          <w:sz w:val="24"/>
          <w:szCs w:val="24"/>
          <w:lang w:val="lt-LT"/>
        </w:rPr>
      </w:pPr>
      <w:r w:rsidRPr="00DB70A3">
        <w:rPr>
          <w:rFonts w:ascii="Times New Roman" w:hAnsi="Times New Roman"/>
          <w:sz w:val="24"/>
          <w:szCs w:val="24"/>
          <w:lang w:val="lt-LT"/>
        </w:rPr>
        <w:t>T</w:t>
      </w:r>
      <w:r w:rsidRPr="00DB70A3">
        <w:rPr>
          <w:rFonts w:ascii="Times New Roman" w:hAnsi="Times New Roman"/>
          <w:sz w:val="24"/>
          <w:szCs w:val="24"/>
          <w:lang w:val="en-US"/>
        </w:rPr>
        <w:t>hey</w:t>
      </w:r>
      <w:r w:rsidRPr="00DB70A3">
        <w:rPr>
          <w:rFonts w:ascii="Times New Roman" w:hAnsi="Times New Roman"/>
          <w:sz w:val="24"/>
          <w:szCs w:val="24"/>
          <w:lang w:val="lt-LT"/>
        </w:rPr>
        <w:t xml:space="preserve"> are</w:t>
      </w:r>
      <w:r w:rsidRPr="00DB70A3">
        <w:rPr>
          <w:rFonts w:ascii="Times New Roman" w:hAnsi="Times New Roman"/>
          <w:sz w:val="24"/>
          <w:szCs w:val="24"/>
          <w:lang w:val="en-US"/>
        </w:rPr>
        <w:t xml:space="preserve"> largely subjective and it is difficult to achieve consistency between the ratings given by different managers;</w:t>
      </w:r>
    </w:p>
    <w:p w:rsidR="00000000" w:rsidRPr="00DB70A3" w:rsidRDefault="00A45C2B" w:rsidP="00DB70A3">
      <w:pPr>
        <w:numPr>
          <w:ilvl w:val="0"/>
          <w:numId w:val="28"/>
        </w:numPr>
        <w:spacing w:after="0"/>
        <w:jc w:val="both"/>
        <w:rPr>
          <w:rFonts w:ascii="Times New Roman" w:hAnsi="Times New Roman"/>
          <w:sz w:val="24"/>
          <w:szCs w:val="24"/>
          <w:lang w:val="lt-LT"/>
        </w:rPr>
      </w:pPr>
      <w:r w:rsidRPr="00DB70A3">
        <w:rPr>
          <w:rFonts w:ascii="Times New Roman" w:hAnsi="Times New Roman"/>
          <w:sz w:val="24"/>
          <w:szCs w:val="24"/>
          <w:lang w:val="en-US"/>
        </w:rPr>
        <w:t>Because the notion of ‘performance’ is</w:t>
      </w:r>
      <w:r w:rsidRPr="00DB70A3">
        <w:rPr>
          <w:rFonts w:ascii="Times New Roman" w:hAnsi="Times New Roman"/>
          <w:sz w:val="24"/>
          <w:szCs w:val="24"/>
          <w:lang w:val="lt-LT"/>
        </w:rPr>
        <w:t xml:space="preserve"> </w:t>
      </w:r>
      <w:r w:rsidRPr="00DB70A3">
        <w:rPr>
          <w:rFonts w:ascii="Times New Roman" w:hAnsi="Times New Roman"/>
          <w:sz w:val="24"/>
          <w:szCs w:val="24"/>
          <w:lang w:val="en-US"/>
        </w:rPr>
        <w:t>often unclea</w:t>
      </w:r>
      <w:r w:rsidRPr="00DB70A3">
        <w:rPr>
          <w:rFonts w:ascii="Times New Roman" w:hAnsi="Times New Roman"/>
          <w:sz w:val="24"/>
          <w:szCs w:val="24"/>
          <w:lang w:val="en-US"/>
        </w:rPr>
        <w:t>r, subjectivity can increase</w:t>
      </w:r>
      <w:r w:rsidRPr="00DB70A3">
        <w:rPr>
          <w:rFonts w:ascii="Times New Roman" w:hAnsi="Times New Roman"/>
          <w:sz w:val="24"/>
          <w:szCs w:val="24"/>
          <w:lang w:val="lt-LT"/>
        </w:rPr>
        <w:t>;</w:t>
      </w:r>
    </w:p>
    <w:p w:rsidR="00000000" w:rsidRPr="00DB70A3" w:rsidRDefault="00A45C2B" w:rsidP="00DB70A3">
      <w:pPr>
        <w:numPr>
          <w:ilvl w:val="0"/>
          <w:numId w:val="28"/>
        </w:numPr>
        <w:spacing w:after="0"/>
        <w:jc w:val="both"/>
        <w:rPr>
          <w:rFonts w:ascii="Times New Roman" w:hAnsi="Times New Roman"/>
          <w:sz w:val="24"/>
          <w:szCs w:val="24"/>
          <w:lang w:val="lt-LT"/>
        </w:rPr>
      </w:pPr>
      <w:r w:rsidRPr="00DB70A3">
        <w:rPr>
          <w:rFonts w:ascii="Times New Roman" w:hAnsi="Times New Roman"/>
          <w:sz w:val="24"/>
          <w:szCs w:val="24"/>
          <w:lang w:val="en-US"/>
        </w:rPr>
        <w:lastRenderedPageBreak/>
        <w:t>To label people as ‘average’ or</w:t>
      </w:r>
      <w:r w:rsidRPr="00DB70A3">
        <w:rPr>
          <w:rFonts w:ascii="Times New Roman" w:hAnsi="Times New Roman"/>
          <w:sz w:val="24"/>
          <w:szCs w:val="24"/>
          <w:lang w:val="lt-LT"/>
        </w:rPr>
        <w:t xml:space="preserve"> </w:t>
      </w:r>
      <w:r w:rsidRPr="00DB70A3">
        <w:rPr>
          <w:rFonts w:ascii="Times New Roman" w:hAnsi="Times New Roman"/>
          <w:sz w:val="24"/>
          <w:szCs w:val="24"/>
          <w:lang w:val="en-US"/>
        </w:rPr>
        <w:t>‘below average’, or whatever equivalent terms are</w:t>
      </w:r>
      <w:r w:rsidRPr="00DB70A3">
        <w:rPr>
          <w:rFonts w:ascii="Times New Roman" w:hAnsi="Times New Roman"/>
          <w:sz w:val="24"/>
          <w:szCs w:val="24"/>
          <w:lang w:val="lt-LT"/>
        </w:rPr>
        <w:t xml:space="preserve"> </w:t>
      </w:r>
      <w:r w:rsidRPr="00DB70A3">
        <w:rPr>
          <w:rFonts w:ascii="Times New Roman" w:hAnsi="Times New Roman"/>
          <w:sz w:val="24"/>
          <w:szCs w:val="24"/>
          <w:lang w:val="en-US"/>
        </w:rPr>
        <w:t>used, is both demeaning and demotivating</w:t>
      </w:r>
      <w:r w:rsidRPr="00DB70A3">
        <w:rPr>
          <w:rFonts w:ascii="Times New Roman" w:hAnsi="Times New Roman"/>
          <w:sz w:val="24"/>
          <w:szCs w:val="24"/>
          <w:lang w:val="lt-LT"/>
        </w:rPr>
        <w:t>;</w:t>
      </w:r>
    </w:p>
    <w:p w:rsidR="00000000" w:rsidRPr="00DB70A3" w:rsidRDefault="00A45C2B" w:rsidP="00DB70A3">
      <w:pPr>
        <w:numPr>
          <w:ilvl w:val="0"/>
          <w:numId w:val="28"/>
        </w:numPr>
        <w:spacing w:after="0"/>
        <w:jc w:val="both"/>
        <w:rPr>
          <w:rFonts w:ascii="Times New Roman" w:hAnsi="Times New Roman"/>
          <w:sz w:val="24"/>
          <w:szCs w:val="24"/>
          <w:lang w:val="lt-LT"/>
        </w:rPr>
      </w:pPr>
      <w:r w:rsidRPr="00DB70A3">
        <w:rPr>
          <w:rFonts w:ascii="Times New Roman" w:hAnsi="Times New Roman"/>
          <w:sz w:val="24"/>
          <w:szCs w:val="24"/>
          <w:lang w:val="en-US"/>
        </w:rPr>
        <w:t>Managers may inflate ratings to avoid confrontation with the individuals</w:t>
      </w:r>
      <w:r w:rsidRPr="00DB70A3">
        <w:rPr>
          <w:rFonts w:ascii="Times New Roman" w:hAnsi="Times New Roman"/>
          <w:sz w:val="24"/>
          <w:szCs w:val="24"/>
          <w:lang w:val="lt-LT"/>
        </w:rPr>
        <w:t xml:space="preserve"> </w:t>
      </w:r>
      <w:r w:rsidRPr="00DB70A3">
        <w:rPr>
          <w:rFonts w:ascii="Times New Roman" w:hAnsi="Times New Roman"/>
          <w:sz w:val="24"/>
          <w:szCs w:val="24"/>
          <w:lang w:val="en-US"/>
        </w:rPr>
        <w:t>concerned</w:t>
      </w:r>
      <w:r w:rsidRPr="00DB70A3">
        <w:rPr>
          <w:rFonts w:ascii="Times New Roman" w:hAnsi="Times New Roman"/>
          <w:sz w:val="24"/>
          <w:szCs w:val="24"/>
          <w:lang w:val="lt-LT"/>
        </w:rPr>
        <w:t>.</w:t>
      </w:r>
    </w:p>
    <w:p w:rsidR="00DB70A3" w:rsidRPr="00DB70A3" w:rsidRDefault="00DB70A3" w:rsidP="00DB70A3">
      <w:pPr>
        <w:spacing w:after="0"/>
        <w:jc w:val="both"/>
        <w:rPr>
          <w:rFonts w:ascii="Times New Roman" w:hAnsi="Times New Roman"/>
          <w:sz w:val="24"/>
          <w:szCs w:val="24"/>
          <w:lang w:val="en-US"/>
        </w:rPr>
      </w:pPr>
    </w:p>
    <w:p w:rsidR="00BE7763" w:rsidRDefault="00BE7763" w:rsidP="00BE7763">
      <w:pPr>
        <w:pStyle w:val="Heading3"/>
        <w:rPr>
          <w:lang w:val="lt-LT"/>
        </w:rPr>
      </w:pPr>
      <w:r>
        <w:rPr>
          <w:lang w:val="en-US"/>
        </w:rPr>
        <w:t>Visual assessment</w:t>
      </w:r>
    </w:p>
    <w:p w:rsidR="00302F05" w:rsidRDefault="00302F05" w:rsidP="00396D92">
      <w:pPr>
        <w:spacing w:after="0" w:line="240" w:lineRule="auto"/>
        <w:ind w:firstLine="720"/>
        <w:jc w:val="both"/>
        <w:rPr>
          <w:rFonts w:ascii="Times New Roman" w:hAnsi="Times New Roman"/>
          <w:sz w:val="24"/>
          <w:szCs w:val="24"/>
        </w:rPr>
      </w:pPr>
    </w:p>
    <w:p w:rsidR="00DB70A3" w:rsidRDefault="00DB70A3" w:rsidP="00DB70A3">
      <w:pPr>
        <w:spacing w:after="0" w:line="240" w:lineRule="auto"/>
        <w:ind w:firstLine="720"/>
        <w:jc w:val="both"/>
        <w:rPr>
          <w:rFonts w:ascii="Times New Roman" w:hAnsi="Times New Roman"/>
          <w:sz w:val="24"/>
          <w:szCs w:val="24"/>
        </w:rPr>
      </w:pPr>
      <w:r w:rsidRPr="00DB70A3">
        <w:rPr>
          <w:rFonts w:ascii="Times New Roman" w:hAnsi="Times New Roman"/>
          <w:sz w:val="24"/>
          <w:szCs w:val="24"/>
        </w:rPr>
        <w:t>Visual assessment is an al</w:t>
      </w:r>
      <w:r>
        <w:rPr>
          <w:rFonts w:ascii="Times New Roman" w:hAnsi="Times New Roman"/>
          <w:sz w:val="24"/>
          <w:szCs w:val="24"/>
        </w:rPr>
        <w:t xml:space="preserve">ternative to rating. This </w:t>
      </w:r>
      <w:r w:rsidRPr="00DB70A3">
        <w:rPr>
          <w:rFonts w:ascii="Times New Roman" w:hAnsi="Times New Roman"/>
          <w:sz w:val="24"/>
          <w:szCs w:val="24"/>
        </w:rPr>
        <w:t>takes the form of a</w:t>
      </w:r>
      <w:r>
        <w:rPr>
          <w:rFonts w:ascii="Times New Roman" w:hAnsi="Times New Roman"/>
          <w:sz w:val="24"/>
          <w:szCs w:val="24"/>
        </w:rPr>
        <w:t xml:space="preserve">n agreement between the manager </w:t>
      </w:r>
      <w:r w:rsidRPr="00DB70A3">
        <w:rPr>
          <w:rFonts w:ascii="Times New Roman" w:hAnsi="Times New Roman"/>
          <w:sz w:val="24"/>
          <w:szCs w:val="24"/>
        </w:rPr>
        <w:t>and the indivi</w:t>
      </w:r>
      <w:r>
        <w:rPr>
          <w:rFonts w:ascii="Times New Roman" w:hAnsi="Times New Roman"/>
          <w:sz w:val="24"/>
          <w:szCs w:val="24"/>
        </w:rPr>
        <w:t xml:space="preserve">dual on where the latter should </w:t>
      </w:r>
      <w:r w:rsidRPr="00DB70A3">
        <w:rPr>
          <w:rFonts w:ascii="Times New Roman" w:hAnsi="Times New Roman"/>
          <w:sz w:val="24"/>
          <w:szCs w:val="24"/>
        </w:rPr>
        <w:t>be placed on a ma</w:t>
      </w:r>
      <w:r>
        <w:rPr>
          <w:rFonts w:ascii="Times New Roman" w:hAnsi="Times New Roman"/>
          <w:sz w:val="24"/>
          <w:szCs w:val="24"/>
        </w:rPr>
        <w:t>trix or grid, as illustrated in Figure.</w:t>
      </w:r>
    </w:p>
    <w:p w:rsidR="00DB70A3" w:rsidRDefault="00DB70A3" w:rsidP="00DB70A3">
      <w:pPr>
        <w:spacing w:after="0" w:line="240" w:lineRule="auto"/>
        <w:ind w:firstLine="720"/>
        <w:jc w:val="both"/>
        <w:rPr>
          <w:rFonts w:ascii="Times New Roman" w:hAnsi="Times New Roman"/>
          <w:sz w:val="24"/>
          <w:szCs w:val="24"/>
        </w:rPr>
      </w:pPr>
      <w:r w:rsidRPr="00DB70A3">
        <w:rPr>
          <w:rFonts w:ascii="Times New Roman" w:hAnsi="Times New Roman"/>
          <w:sz w:val="24"/>
          <w:szCs w:val="24"/>
          <w:lang w:val="lt-LT"/>
        </w:rPr>
        <w:drawing>
          <wp:inline distT="0" distB="0" distL="0" distR="0" wp14:anchorId="41854A66" wp14:editId="712967AD">
            <wp:extent cx="5760720" cy="4434840"/>
            <wp:effectExtent l="0" t="0" r="0" b="381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760720" cy="4434840"/>
                    </a:xfrm>
                    <a:prstGeom prst="rect">
                      <a:avLst/>
                    </a:prstGeom>
                  </pic:spPr>
                </pic:pic>
              </a:graphicData>
            </a:graphic>
          </wp:inline>
        </w:drawing>
      </w:r>
    </w:p>
    <w:p w:rsidR="00DB70A3" w:rsidRDefault="00DB70A3" w:rsidP="00DB70A3">
      <w:pPr>
        <w:spacing w:after="0" w:line="240" w:lineRule="auto"/>
        <w:ind w:firstLine="720"/>
        <w:jc w:val="both"/>
        <w:rPr>
          <w:rFonts w:ascii="Times New Roman" w:hAnsi="Times New Roman"/>
          <w:sz w:val="24"/>
          <w:szCs w:val="24"/>
        </w:rPr>
      </w:pPr>
      <w:r w:rsidRPr="00DB70A3">
        <w:rPr>
          <w:rFonts w:ascii="Times New Roman" w:hAnsi="Times New Roman"/>
          <w:sz w:val="24"/>
          <w:szCs w:val="24"/>
        </w:rPr>
        <w:t>The ve</w:t>
      </w:r>
      <w:r>
        <w:rPr>
          <w:rFonts w:ascii="Times New Roman" w:hAnsi="Times New Roman"/>
          <w:sz w:val="24"/>
          <w:szCs w:val="24"/>
        </w:rPr>
        <w:t xml:space="preserve">rtical axis of the grid in this </w:t>
      </w:r>
      <w:r w:rsidRPr="00DB70A3">
        <w:rPr>
          <w:rFonts w:ascii="Times New Roman" w:hAnsi="Times New Roman"/>
          <w:sz w:val="24"/>
          <w:szCs w:val="24"/>
        </w:rPr>
        <w:t>example assesses t</w:t>
      </w:r>
      <w:r>
        <w:rPr>
          <w:rFonts w:ascii="Times New Roman" w:hAnsi="Times New Roman"/>
          <w:sz w:val="24"/>
          <w:szCs w:val="24"/>
        </w:rPr>
        <w:t xml:space="preserve">he behavioural style adopted by </w:t>
      </w:r>
      <w:r w:rsidRPr="00DB70A3">
        <w:rPr>
          <w:rFonts w:ascii="Times New Roman" w:hAnsi="Times New Roman"/>
          <w:sz w:val="24"/>
          <w:szCs w:val="24"/>
        </w:rPr>
        <w:t>the individual in ca</w:t>
      </w:r>
      <w:r>
        <w:rPr>
          <w:rFonts w:ascii="Times New Roman" w:hAnsi="Times New Roman"/>
          <w:sz w:val="24"/>
          <w:szCs w:val="24"/>
        </w:rPr>
        <w:t xml:space="preserve">rrying out the role, ie inputs. </w:t>
      </w:r>
      <w:r w:rsidRPr="00DB70A3">
        <w:rPr>
          <w:rFonts w:ascii="Times New Roman" w:hAnsi="Times New Roman"/>
          <w:sz w:val="24"/>
          <w:szCs w:val="24"/>
        </w:rPr>
        <w:t>The elements of be</w:t>
      </w:r>
      <w:r>
        <w:rPr>
          <w:rFonts w:ascii="Times New Roman" w:hAnsi="Times New Roman"/>
          <w:sz w:val="24"/>
          <w:szCs w:val="24"/>
        </w:rPr>
        <w:t xml:space="preserve">haviour to be assessed would be </w:t>
      </w:r>
      <w:r w:rsidRPr="00DB70A3">
        <w:rPr>
          <w:rFonts w:ascii="Times New Roman" w:hAnsi="Times New Roman"/>
          <w:sz w:val="24"/>
          <w:szCs w:val="24"/>
        </w:rPr>
        <w:t>defined in a comp</w:t>
      </w:r>
      <w:r>
        <w:rPr>
          <w:rFonts w:ascii="Times New Roman" w:hAnsi="Times New Roman"/>
          <w:sz w:val="24"/>
          <w:szCs w:val="24"/>
        </w:rPr>
        <w:t xml:space="preserve">etency framework and this would </w:t>
      </w:r>
      <w:r w:rsidRPr="00DB70A3">
        <w:rPr>
          <w:rFonts w:ascii="Times New Roman" w:hAnsi="Times New Roman"/>
          <w:sz w:val="24"/>
          <w:szCs w:val="24"/>
        </w:rPr>
        <w:t>be amplified in sche</w:t>
      </w:r>
      <w:r>
        <w:rPr>
          <w:rFonts w:ascii="Times New Roman" w:hAnsi="Times New Roman"/>
          <w:sz w:val="24"/>
          <w:szCs w:val="24"/>
        </w:rPr>
        <w:t xml:space="preserve">dules of what would be regarded </w:t>
      </w:r>
      <w:r w:rsidRPr="00DB70A3">
        <w:rPr>
          <w:rFonts w:ascii="Times New Roman" w:hAnsi="Times New Roman"/>
          <w:sz w:val="24"/>
          <w:szCs w:val="24"/>
        </w:rPr>
        <w:t xml:space="preserve">as acceptable or </w:t>
      </w:r>
      <w:r>
        <w:rPr>
          <w:rFonts w:ascii="Times New Roman" w:hAnsi="Times New Roman"/>
          <w:sz w:val="24"/>
          <w:szCs w:val="24"/>
        </w:rPr>
        <w:t xml:space="preserve">unacceptable behaviour for each </w:t>
      </w:r>
      <w:r w:rsidRPr="00DB70A3">
        <w:rPr>
          <w:rFonts w:ascii="Times New Roman" w:hAnsi="Times New Roman"/>
          <w:sz w:val="24"/>
          <w:szCs w:val="24"/>
        </w:rPr>
        <w:t xml:space="preserve">area of competency. The </w:t>
      </w:r>
      <w:r>
        <w:rPr>
          <w:rFonts w:ascii="Times New Roman" w:hAnsi="Times New Roman"/>
          <w:sz w:val="24"/>
          <w:szCs w:val="24"/>
        </w:rPr>
        <w:t xml:space="preserve">horizontal axis measures </w:t>
      </w:r>
      <w:r w:rsidRPr="00DB70A3">
        <w:rPr>
          <w:rFonts w:ascii="Times New Roman" w:hAnsi="Times New Roman"/>
          <w:sz w:val="24"/>
          <w:szCs w:val="24"/>
        </w:rPr>
        <w:t>the level of business performance, ie outputs or what</w:t>
      </w:r>
      <w:r>
        <w:rPr>
          <w:rFonts w:ascii="Times New Roman" w:hAnsi="Times New Roman"/>
          <w:sz w:val="24"/>
          <w:szCs w:val="24"/>
        </w:rPr>
        <w:t xml:space="preserve"> </w:t>
      </w:r>
      <w:r w:rsidRPr="00DB70A3">
        <w:rPr>
          <w:rFonts w:ascii="Times New Roman" w:hAnsi="Times New Roman"/>
          <w:sz w:val="24"/>
          <w:szCs w:val="24"/>
        </w:rPr>
        <w:t>the individual delivers. The assessmen</w:t>
      </w:r>
      <w:r>
        <w:rPr>
          <w:rFonts w:ascii="Times New Roman" w:hAnsi="Times New Roman"/>
          <w:sz w:val="24"/>
          <w:szCs w:val="24"/>
        </w:rPr>
        <w:t xml:space="preserve">t can place </w:t>
      </w:r>
      <w:r w:rsidRPr="00DB70A3">
        <w:rPr>
          <w:rFonts w:ascii="Times New Roman" w:hAnsi="Times New Roman"/>
          <w:sz w:val="24"/>
          <w:szCs w:val="24"/>
        </w:rPr>
        <w:t>someone anywhe</w:t>
      </w:r>
      <w:r>
        <w:rPr>
          <w:rFonts w:ascii="Times New Roman" w:hAnsi="Times New Roman"/>
          <w:sz w:val="24"/>
          <w:szCs w:val="24"/>
        </w:rPr>
        <w:t xml:space="preserve">re in one of the four quadrants </w:t>
      </w:r>
      <w:r w:rsidRPr="00DB70A3">
        <w:rPr>
          <w:rFonts w:ascii="Times New Roman" w:hAnsi="Times New Roman"/>
          <w:sz w:val="24"/>
          <w:szCs w:val="24"/>
        </w:rPr>
        <w:t>according to behavioural style and delivery.</w:t>
      </w:r>
    </w:p>
    <w:p w:rsidR="00DB70A3" w:rsidRDefault="00DB70A3" w:rsidP="00DB70A3">
      <w:pPr>
        <w:spacing w:after="0" w:line="240" w:lineRule="auto"/>
        <w:ind w:firstLine="720"/>
        <w:jc w:val="both"/>
        <w:rPr>
          <w:rFonts w:ascii="Times New Roman" w:hAnsi="Times New Roman"/>
          <w:sz w:val="24"/>
          <w:szCs w:val="24"/>
        </w:rPr>
      </w:pPr>
    </w:p>
    <w:p w:rsidR="00122B11" w:rsidRDefault="00122B11" w:rsidP="00DB70A3">
      <w:pPr>
        <w:spacing w:after="0" w:line="240" w:lineRule="auto"/>
        <w:ind w:firstLine="720"/>
        <w:jc w:val="both"/>
        <w:rPr>
          <w:rFonts w:ascii="Times New Roman" w:hAnsi="Times New Roman"/>
          <w:sz w:val="24"/>
          <w:szCs w:val="24"/>
        </w:rPr>
      </w:pPr>
    </w:p>
    <w:p w:rsidR="00122B11" w:rsidRDefault="00122B11" w:rsidP="00DB70A3">
      <w:pPr>
        <w:spacing w:after="0" w:line="240" w:lineRule="auto"/>
        <w:ind w:firstLine="720"/>
        <w:jc w:val="both"/>
        <w:rPr>
          <w:rFonts w:ascii="Times New Roman" w:hAnsi="Times New Roman"/>
          <w:sz w:val="24"/>
          <w:szCs w:val="24"/>
        </w:rPr>
      </w:pPr>
    </w:p>
    <w:p w:rsidR="00122B11" w:rsidRDefault="00122B11" w:rsidP="00DB70A3">
      <w:pPr>
        <w:spacing w:after="0" w:line="240" w:lineRule="auto"/>
        <w:ind w:firstLine="720"/>
        <w:jc w:val="both"/>
        <w:rPr>
          <w:rFonts w:ascii="Times New Roman" w:hAnsi="Times New Roman"/>
          <w:sz w:val="24"/>
          <w:szCs w:val="24"/>
        </w:rPr>
      </w:pPr>
    </w:p>
    <w:p w:rsidR="00122B11" w:rsidRDefault="00122B11" w:rsidP="00DB70A3">
      <w:pPr>
        <w:spacing w:after="0" w:line="240" w:lineRule="auto"/>
        <w:ind w:firstLine="720"/>
        <w:jc w:val="both"/>
        <w:rPr>
          <w:rFonts w:ascii="Times New Roman" w:hAnsi="Times New Roman"/>
          <w:sz w:val="24"/>
          <w:szCs w:val="24"/>
        </w:rPr>
      </w:pPr>
    </w:p>
    <w:p w:rsidR="00122B11" w:rsidRDefault="00122B11" w:rsidP="00DB70A3">
      <w:pPr>
        <w:spacing w:after="0" w:line="240" w:lineRule="auto"/>
        <w:ind w:firstLine="720"/>
        <w:jc w:val="both"/>
        <w:rPr>
          <w:rFonts w:ascii="Times New Roman" w:hAnsi="Times New Roman"/>
          <w:sz w:val="24"/>
          <w:szCs w:val="24"/>
        </w:rPr>
      </w:pPr>
    </w:p>
    <w:p w:rsidR="00122B11" w:rsidRDefault="00122B11" w:rsidP="00DB70A3">
      <w:pPr>
        <w:spacing w:after="0" w:line="240" w:lineRule="auto"/>
        <w:ind w:firstLine="720"/>
        <w:jc w:val="both"/>
        <w:rPr>
          <w:rFonts w:ascii="Times New Roman" w:hAnsi="Times New Roman"/>
          <w:sz w:val="24"/>
          <w:szCs w:val="24"/>
        </w:rPr>
      </w:pPr>
    </w:p>
    <w:p w:rsidR="00162DBE" w:rsidRDefault="00162DBE" w:rsidP="00162DBE">
      <w:pPr>
        <w:pStyle w:val="Heading2"/>
      </w:pPr>
      <w:r>
        <w:lastRenderedPageBreak/>
        <w:t>Performance management as a reward process</w:t>
      </w:r>
    </w:p>
    <w:p w:rsidR="00122B11" w:rsidRPr="00DA1491" w:rsidRDefault="00122B11" w:rsidP="00122B11">
      <w:pPr>
        <w:spacing w:after="0" w:line="240" w:lineRule="auto"/>
        <w:rPr>
          <w:rFonts w:ascii="Times New Roman" w:eastAsia="SabonLTStd-Roman" w:hAnsi="Times New Roman"/>
          <w:color w:val="000000" w:themeColor="text1"/>
          <w:sz w:val="20"/>
          <w:szCs w:val="20"/>
          <w:lang w:val="en-GB"/>
        </w:rPr>
      </w:pPr>
      <w:r w:rsidRPr="00A441EB">
        <w:rPr>
          <w:rFonts w:ascii="Times New Roman" w:eastAsiaTheme="majorEastAsia" w:hAnsi="Times New Roman"/>
          <w:color w:val="000000" w:themeColor="text1"/>
          <w:sz w:val="20"/>
          <w:szCs w:val="20"/>
          <w:lang w:val="en-US"/>
        </w:rPr>
        <w:t xml:space="preserve">(Source: </w:t>
      </w:r>
      <w:r w:rsidRPr="00A441EB">
        <w:rPr>
          <w:rFonts w:ascii="Times New Roman" w:eastAsia="SabonLTStd-Roman" w:hAnsi="Times New Roman"/>
          <w:color w:val="000000" w:themeColor="text1"/>
          <w:sz w:val="20"/>
          <w:szCs w:val="20"/>
          <w:lang w:val="en-GB"/>
        </w:rPr>
        <w:t>Armstrong &amp; Taylor, Handbook of Human Resource Management Practices, 2014)</w:t>
      </w:r>
    </w:p>
    <w:p w:rsidR="00122B11" w:rsidRPr="00122B11" w:rsidRDefault="00122B11" w:rsidP="00122B11"/>
    <w:p w:rsidR="00162DBE" w:rsidRDefault="00B17195" w:rsidP="00DB70A3">
      <w:pPr>
        <w:spacing w:after="0" w:line="240" w:lineRule="auto"/>
        <w:ind w:firstLine="720"/>
        <w:jc w:val="both"/>
        <w:rPr>
          <w:rFonts w:ascii="Times New Roman" w:hAnsi="Times New Roman"/>
          <w:sz w:val="24"/>
          <w:szCs w:val="24"/>
        </w:rPr>
      </w:pPr>
      <w:r>
        <w:rPr>
          <w:rFonts w:ascii="Times New Roman" w:hAnsi="Times New Roman"/>
          <w:noProof/>
          <w:sz w:val="24"/>
          <w:szCs w:val="24"/>
          <w:lang w:val="lt-LT" w:eastAsia="lt-LT"/>
        </w:rPr>
        <w:drawing>
          <wp:inline distT="0" distB="0" distL="0" distR="0">
            <wp:extent cx="5760720" cy="2625090"/>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Untitled8.png"/>
                    <pic:cNvPicPr/>
                  </pic:nvPicPr>
                  <pic:blipFill>
                    <a:blip r:embed="rId15">
                      <a:extLst>
                        <a:ext uri="{28A0092B-C50C-407E-A947-70E740481C1C}">
                          <a14:useLocalDpi xmlns:a14="http://schemas.microsoft.com/office/drawing/2010/main" val="0"/>
                        </a:ext>
                      </a:extLst>
                    </a:blip>
                    <a:stretch>
                      <a:fillRect/>
                    </a:stretch>
                  </pic:blipFill>
                  <pic:spPr>
                    <a:xfrm>
                      <a:off x="0" y="0"/>
                      <a:ext cx="5760720" cy="2625090"/>
                    </a:xfrm>
                    <a:prstGeom prst="rect">
                      <a:avLst/>
                    </a:prstGeom>
                  </pic:spPr>
                </pic:pic>
              </a:graphicData>
            </a:graphic>
          </wp:inline>
        </w:drawing>
      </w:r>
    </w:p>
    <w:p w:rsidR="00162DBE" w:rsidRDefault="00162DBE" w:rsidP="00DB70A3">
      <w:pPr>
        <w:spacing w:after="0" w:line="240" w:lineRule="auto"/>
        <w:ind w:firstLine="720"/>
        <w:jc w:val="both"/>
        <w:rPr>
          <w:rFonts w:ascii="Times New Roman" w:hAnsi="Times New Roman"/>
          <w:sz w:val="24"/>
          <w:szCs w:val="24"/>
        </w:rPr>
      </w:pPr>
    </w:p>
    <w:p w:rsidR="00B17195" w:rsidRDefault="00B17195" w:rsidP="00DB70A3">
      <w:pPr>
        <w:spacing w:after="0" w:line="240" w:lineRule="auto"/>
        <w:ind w:firstLine="720"/>
        <w:jc w:val="both"/>
        <w:rPr>
          <w:rFonts w:ascii="Times New Roman" w:hAnsi="Times New Roman"/>
          <w:sz w:val="24"/>
          <w:szCs w:val="24"/>
        </w:rPr>
      </w:pPr>
    </w:p>
    <w:p w:rsidR="00122B11" w:rsidRDefault="00122B11" w:rsidP="00122B11">
      <w:pPr>
        <w:spacing w:after="0" w:line="240" w:lineRule="auto"/>
        <w:ind w:firstLine="720"/>
        <w:jc w:val="both"/>
        <w:rPr>
          <w:rFonts w:ascii="Times New Roman" w:hAnsi="Times New Roman"/>
          <w:sz w:val="24"/>
          <w:szCs w:val="24"/>
        </w:rPr>
      </w:pPr>
      <w:r w:rsidRPr="00122B11">
        <w:rPr>
          <w:rFonts w:ascii="Times New Roman" w:hAnsi="Times New Roman"/>
          <w:sz w:val="24"/>
          <w:szCs w:val="24"/>
        </w:rPr>
        <w:t>Also known as mult</w:t>
      </w:r>
      <w:r>
        <w:rPr>
          <w:rFonts w:ascii="Times New Roman" w:hAnsi="Times New Roman"/>
          <w:sz w:val="24"/>
          <w:szCs w:val="24"/>
        </w:rPr>
        <w:t xml:space="preserve">isource feedback, 360-degree is </w:t>
      </w:r>
      <w:r w:rsidRPr="00122B11">
        <w:rPr>
          <w:rFonts w:ascii="Times New Roman" w:hAnsi="Times New Roman"/>
          <w:sz w:val="24"/>
          <w:szCs w:val="24"/>
        </w:rPr>
        <w:t>assessed and f</w:t>
      </w:r>
      <w:r>
        <w:rPr>
          <w:rFonts w:ascii="Times New Roman" w:hAnsi="Times New Roman"/>
          <w:sz w:val="24"/>
          <w:szCs w:val="24"/>
        </w:rPr>
        <w:t xml:space="preserve">eedback is given by a number of </w:t>
      </w:r>
      <w:r w:rsidRPr="00122B11">
        <w:rPr>
          <w:rFonts w:ascii="Times New Roman" w:hAnsi="Times New Roman"/>
          <w:sz w:val="24"/>
          <w:szCs w:val="24"/>
        </w:rPr>
        <w:t>people who may inclu</w:t>
      </w:r>
      <w:r>
        <w:rPr>
          <w:rFonts w:ascii="Times New Roman" w:hAnsi="Times New Roman"/>
          <w:sz w:val="24"/>
          <w:szCs w:val="24"/>
        </w:rPr>
        <w:t xml:space="preserve">de their manager, subordinates, </w:t>
      </w:r>
      <w:r w:rsidRPr="00122B11">
        <w:rPr>
          <w:rFonts w:ascii="Times New Roman" w:hAnsi="Times New Roman"/>
          <w:sz w:val="24"/>
          <w:szCs w:val="24"/>
        </w:rPr>
        <w:t>colleagues and custo</w:t>
      </w:r>
      <w:r>
        <w:rPr>
          <w:rFonts w:ascii="Times New Roman" w:hAnsi="Times New Roman"/>
          <w:sz w:val="24"/>
          <w:szCs w:val="24"/>
        </w:rPr>
        <w:t xml:space="preserve">mers. Assessments take the form </w:t>
      </w:r>
      <w:r w:rsidRPr="00122B11">
        <w:rPr>
          <w:rFonts w:ascii="Times New Roman" w:hAnsi="Times New Roman"/>
          <w:sz w:val="24"/>
          <w:szCs w:val="24"/>
        </w:rPr>
        <w:t xml:space="preserve">of ratings against </w:t>
      </w:r>
      <w:r>
        <w:rPr>
          <w:rFonts w:ascii="Times New Roman" w:hAnsi="Times New Roman"/>
          <w:sz w:val="24"/>
          <w:szCs w:val="24"/>
        </w:rPr>
        <w:t xml:space="preserve">various performance dimensions. </w:t>
      </w:r>
      <w:r w:rsidRPr="00122B11">
        <w:rPr>
          <w:rFonts w:ascii="Times New Roman" w:hAnsi="Times New Roman"/>
          <w:sz w:val="24"/>
          <w:szCs w:val="24"/>
        </w:rPr>
        <w:t>The term ‘360-deg</w:t>
      </w:r>
      <w:r>
        <w:rPr>
          <w:rFonts w:ascii="Times New Roman" w:hAnsi="Times New Roman"/>
          <w:sz w:val="24"/>
          <w:szCs w:val="24"/>
        </w:rPr>
        <w:t xml:space="preserve">ree feedback’ is sometimes used </w:t>
      </w:r>
      <w:r w:rsidRPr="00122B11">
        <w:rPr>
          <w:rFonts w:ascii="Times New Roman" w:hAnsi="Times New Roman"/>
          <w:sz w:val="24"/>
          <w:szCs w:val="24"/>
        </w:rPr>
        <w:t>loosely to describ</w:t>
      </w:r>
      <w:r>
        <w:rPr>
          <w:rFonts w:ascii="Times New Roman" w:hAnsi="Times New Roman"/>
          <w:sz w:val="24"/>
          <w:szCs w:val="24"/>
        </w:rPr>
        <w:t xml:space="preserve">e upward feedback where this is </w:t>
      </w:r>
      <w:r w:rsidRPr="00122B11">
        <w:rPr>
          <w:rFonts w:ascii="Times New Roman" w:hAnsi="Times New Roman"/>
          <w:sz w:val="24"/>
          <w:szCs w:val="24"/>
        </w:rPr>
        <w:t>given by subordin</w:t>
      </w:r>
      <w:r>
        <w:rPr>
          <w:rFonts w:ascii="Times New Roman" w:hAnsi="Times New Roman"/>
          <w:sz w:val="24"/>
          <w:szCs w:val="24"/>
        </w:rPr>
        <w:t xml:space="preserve">ates to their managers. This is </w:t>
      </w:r>
      <w:r w:rsidRPr="00122B11">
        <w:rPr>
          <w:rFonts w:ascii="Times New Roman" w:hAnsi="Times New Roman"/>
          <w:sz w:val="24"/>
          <w:szCs w:val="24"/>
        </w:rPr>
        <w:t>the most commo</w:t>
      </w:r>
      <w:r>
        <w:rPr>
          <w:rFonts w:ascii="Times New Roman" w:hAnsi="Times New Roman"/>
          <w:sz w:val="24"/>
          <w:szCs w:val="24"/>
        </w:rPr>
        <w:t xml:space="preserve">n approach and is more properly </w:t>
      </w:r>
      <w:r w:rsidRPr="00122B11">
        <w:rPr>
          <w:rFonts w:ascii="Times New Roman" w:hAnsi="Times New Roman"/>
          <w:sz w:val="24"/>
          <w:szCs w:val="24"/>
        </w:rPr>
        <w:t>described as 180-d</w:t>
      </w:r>
      <w:r>
        <w:rPr>
          <w:rFonts w:ascii="Times New Roman" w:hAnsi="Times New Roman"/>
          <w:sz w:val="24"/>
          <w:szCs w:val="24"/>
        </w:rPr>
        <w:t xml:space="preserve">egree feedback. Feedback may be </w:t>
      </w:r>
      <w:r w:rsidRPr="00122B11">
        <w:rPr>
          <w:rFonts w:ascii="Times New Roman" w:hAnsi="Times New Roman"/>
          <w:sz w:val="24"/>
          <w:szCs w:val="24"/>
        </w:rPr>
        <w:t>presented direct to ind</w:t>
      </w:r>
      <w:r>
        <w:rPr>
          <w:rFonts w:ascii="Times New Roman" w:hAnsi="Times New Roman"/>
          <w:sz w:val="24"/>
          <w:szCs w:val="24"/>
        </w:rPr>
        <w:t xml:space="preserve">ividuals, or to their managers, </w:t>
      </w:r>
      <w:r w:rsidRPr="00122B11">
        <w:rPr>
          <w:rFonts w:ascii="Times New Roman" w:hAnsi="Times New Roman"/>
          <w:sz w:val="24"/>
          <w:szCs w:val="24"/>
        </w:rPr>
        <w:t>or both.</w:t>
      </w:r>
      <w:r>
        <w:rPr>
          <w:rFonts w:ascii="Times New Roman" w:hAnsi="Times New Roman"/>
          <w:sz w:val="24"/>
          <w:szCs w:val="24"/>
        </w:rPr>
        <w:t xml:space="preserve"> </w:t>
      </w:r>
    </w:p>
    <w:p w:rsidR="00B17195" w:rsidRDefault="00B17195" w:rsidP="00DB70A3">
      <w:pPr>
        <w:spacing w:after="0" w:line="240" w:lineRule="auto"/>
        <w:ind w:firstLine="720"/>
        <w:jc w:val="both"/>
        <w:rPr>
          <w:rFonts w:ascii="Times New Roman" w:hAnsi="Times New Roman"/>
          <w:sz w:val="24"/>
          <w:szCs w:val="24"/>
        </w:rPr>
      </w:pPr>
    </w:p>
    <w:p w:rsidR="00122B11" w:rsidRDefault="00122B11" w:rsidP="00122B11">
      <w:pPr>
        <w:pStyle w:val="Heading2"/>
      </w:pPr>
      <w:r>
        <w:t>Performance measurement models for SMEs</w:t>
      </w:r>
    </w:p>
    <w:p w:rsidR="00122B11" w:rsidRDefault="00122B11" w:rsidP="00122B11">
      <w:pPr>
        <w:spacing w:after="0" w:line="240" w:lineRule="auto"/>
        <w:jc w:val="both"/>
        <w:rPr>
          <w:rFonts w:ascii="Times New Roman" w:eastAsiaTheme="majorEastAsia" w:hAnsi="Times New Roman"/>
          <w:color w:val="000000" w:themeColor="text1"/>
          <w:sz w:val="20"/>
          <w:szCs w:val="20"/>
          <w:lang w:val="en-US"/>
        </w:rPr>
      </w:pPr>
      <w:r w:rsidRPr="00A441EB">
        <w:rPr>
          <w:rFonts w:ascii="Times New Roman" w:eastAsiaTheme="majorEastAsia" w:hAnsi="Times New Roman"/>
          <w:color w:val="000000" w:themeColor="text1"/>
          <w:sz w:val="20"/>
          <w:szCs w:val="20"/>
          <w:lang w:val="en-US"/>
        </w:rPr>
        <w:t>(Source:</w:t>
      </w:r>
      <w:r>
        <w:rPr>
          <w:rFonts w:ascii="Times New Roman" w:eastAsiaTheme="majorEastAsia" w:hAnsi="Times New Roman"/>
          <w:color w:val="000000" w:themeColor="text1"/>
          <w:sz w:val="20"/>
          <w:szCs w:val="20"/>
          <w:lang w:val="en-US"/>
        </w:rPr>
        <w:t xml:space="preserve"> </w:t>
      </w:r>
      <w:r w:rsidRPr="00122B11">
        <w:rPr>
          <w:rFonts w:ascii="Times New Roman" w:eastAsiaTheme="majorEastAsia" w:hAnsi="Times New Roman"/>
          <w:color w:val="000000" w:themeColor="text1"/>
          <w:sz w:val="20"/>
          <w:szCs w:val="20"/>
          <w:lang w:val="en-US"/>
        </w:rPr>
        <w:t>AHMAD, Mohammad Munir et al. (2014) "Development of assessment methodology for</w:t>
      </w:r>
      <w:r>
        <w:rPr>
          <w:rFonts w:ascii="Times New Roman" w:eastAsiaTheme="majorEastAsia" w:hAnsi="Times New Roman"/>
          <w:color w:val="000000" w:themeColor="text1"/>
          <w:sz w:val="20"/>
          <w:szCs w:val="20"/>
          <w:lang w:val="en-US"/>
        </w:rPr>
        <w:t xml:space="preserve"> improving performance in SME's)</w:t>
      </w:r>
    </w:p>
    <w:p w:rsidR="00CE1659" w:rsidRPr="00CE1659" w:rsidRDefault="00CE1659" w:rsidP="00F96318">
      <w:pPr>
        <w:spacing w:after="0" w:line="240" w:lineRule="auto"/>
        <w:ind w:firstLine="720"/>
        <w:jc w:val="both"/>
        <w:rPr>
          <w:rFonts w:ascii="Times New Roman" w:hAnsi="Times New Roman"/>
          <w:sz w:val="24"/>
          <w:szCs w:val="24"/>
          <w:lang w:val="lt-LT"/>
        </w:rPr>
      </w:pPr>
      <w:r w:rsidRPr="00CE1659">
        <w:rPr>
          <w:rFonts w:ascii="Times New Roman" w:hAnsi="Times New Roman"/>
          <w:sz w:val="24"/>
          <w:szCs w:val="24"/>
          <w:lang w:val="lt-LT"/>
        </w:rPr>
        <w:t xml:space="preserve">Organisational performance measurement </w:t>
      </w:r>
      <w:bookmarkStart w:id="0" w:name="_GoBack"/>
      <w:bookmarkEnd w:id="0"/>
    </w:p>
    <w:p w:rsidR="00CE1659" w:rsidRDefault="00CE1659" w:rsidP="00122B11">
      <w:pPr>
        <w:spacing w:after="0" w:line="240" w:lineRule="auto"/>
        <w:jc w:val="both"/>
        <w:rPr>
          <w:rFonts w:ascii="Times New Roman" w:hAnsi="Times New Roman"/>
          <w:sz w:val="24"/>
          <w:szCs w:val="24"/>
        </w:rPr>
      </w:pPr>
    </w:p>
    <w:p w:rsidR="00CE1659" w:rsidRDefault="00CE1659" w:rsidP="00122B11">
      <w:pPr>
        <w:spacing w:after="0" w:line="240" w:lineRule="auto"/>
        <w:jc w:val="both"/>
        <w:rPr>
          <w:rFonts w:ascii="Times New Roman" w:hAnsi="Times New Roman"/>
          <w:sz w:val="24"/>
          <w:szCs w:val="24"/>
        </w:rPr>
      </w:pPr>
      <w:r w:rsidRPr="009E67E9">
        <w:rPr>
          <w:rFonts w:ascii="Times New Roman" w:hAnsi="Times New Roman"/>
          <w:sz w:val="24"/>
          <w:szCs w:val="24"/>
          <w:lang w:val="lt-LT"/>
        </w:rPr>
        <w:drawing>
          <wp:inline distT="0" distB="0" distL="0" distR="0" wp14:anchorId="7D162E0A" wp14:editId="56F11F6E">
            <wp:extent cx="4171950" cy="2841083"/>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4177840" cy="2845094"/>
                    </a:xfrm>
                    <a:prstGeom prst="rect">
                      <a:avLst/>
                    </a:prstGeom>
                  </pic:spPr>
                </pic:pic>
              </a:graphicData>
            </a:graphic>
          </wp:inline>
        </w:drawing>
      </w:r>
    </w:p>
    <w:p w:rsidR="00B17195" w:rsidRDefault="00CE1659" w:rsidP="00CE1659">
      <w:pPr>
        <w:spacing w:after="0" w:line="240" w:lineRule="auto"/>
        <w:ind w:firstLine="720"/>
        <w:jc w:val="both"/>
        <w:rPr>
          <w:rFonts w:ascii="Times New Roman" w:hAnsi="Times New Roman"/>
          <w:sz w:val="24"/>
          <w:szCs w:val="24"/>
        </w:rPr>
      </w:pPr>
      <w:r w:rsidRPr="00CE1659">
        <w:rPr>
          <w:rFonts w:ascii="Times New Roman" w:hAnsi="Times New Roman"/>
          <w:sz w:val="24"/>
          <w:szCs w:val="24"/>
        </w:rPr>
        <w:lastRenderedPageBreak/>
        <w:t>Organisational performance measurement</w:t>
      </w:r>
      <w:r>
        <w:rPr>
          <w:rFonts w:ascii="Times New Roman" w:hAnsi="Times New Roman"/>
          <w:sz w:val="24"/>
          <w:szCs w:val="24"/>
        </w:rPr>
        <w:t xml:space="preserve"> was developed specifically for </w:t>
      </w:r>
      <w:r w:rsidRPr="00CE1659">
        <w:rPr>
          <w:rFonts w:ascii="Times New Roman" w:hAnsi="Times New Roman"/>
          <w:sz w:val="24"/>
          <w:szCs w:val="24"/>
        </w:rPr>
        <w:t>SMEs. In this model, the most important indicat</w:t>
      </w:r>
      <w:r>
        <w:rPr>
          <w:rFonts w:ascii="Times New Roman" w:hAnsi="Times New Roman"/>
          <w:sz w:val="24"/>
          <w:szCs w:val="24"/>
        </w:rPr>
        <w:t xml:space="preserve">or is stakeholder satisfaction. </w:t>
      </w:r>
      <w:r w:rsidRPr="00CE1659">
        <w:rPr>
          <w:rFonts w:ascii="Times New Roman" w:hAnsi="Times New Roman"/>
          <w:sz w:val="24"/>
          <w:szCs w:val="24"/>
        </w:rPr>
        <w:t>The model starts at strategic level, to determ</w:t>
      </w:r>
      <w:r>
        <w:rPr>
          <w:rFonts w:ascii="Times New Roman" w:hAnsi="Times New Roman"/>
          <w:sz w:val="24"/>
          <w:szCs w:val="24"/>
        </w:rPr>
        <w:t xml:space="preserve">ine external measures, followed </w:t>
      </w:r>
      <w:r w:rsidRPr="00CE1659">
        <w:rPr>
          <w:rFonts w:ascii="Times New Roman" w:hAnsi="Times New Roman"/>
          <w:sz w:val="24"/>
          <w:szCs w:val="24"/>
        </w:rPr>
        <w:t>by a set of KPIs at tactical level to enabl</w:t>
      </w:r>
      <w:r>
        <w:rPr>
          <w:rFonts w:ascii="Times New Roman" w:hAnsi="Times New Roman"/>
          <w:sz w:val="24"/>
          <w:szCs w:val="24"/>
        </w:rPr>
        <w:t xml:space="preserve">e the prediction and management </w:t>
      </w:r>
      <w:r w:rsidRPr="00CE1659">
        <w:rPr>
          <w:rFonts w:ascii="Times New Roman" w:hAnsi="Times New Roman"/>
          <w:sz w:val="24"/>
          <w:szCs w:val="24"/>
        </w:rPr>
        <w:t>of organisational performance. At operational l</w:t>
      </w:r>
      <w:r>
        <w:rPr>
          <w:rFonts w:ascii="Times New Roman" w:hAnsi="Times New Roman"/>
          <w:sz w:val="24"/>
          <w:szCs w:val="24"/>
        </w:rPr>
        <w:t xml:space="preserve">evel, measures are utilised for </w:t>
      </w:r>
      <w:r w:rsidRPr="00CE1659">
        <w:rPr>
          <w:rFonts w:ascii="Times New Roman" w:hAnsi="Times New Roman"/>
          <w:sz w:val="24"/>
          <w:szCs w:val="24"/>
        </w:rPr>
        <w:t>monitoring and control and improvement, howev</w:t>
      </w:r>
      <w:r>
        <w:rPr>
          <w:rFonts w:ascii="Times New Roman" w:hAnsi="Times New Roman"/>
          <w:sz w:val="24"/>
          <w:szCs w:val="24"/>
        </w:rPr>
        <w:t xml:space="preserve">er, the model is based on three </w:t>
      </w:r>
      <w:r w:rsidRPr="00CE1659">
        <w:rPr>
          <w:rFonts w:ascii="Times New Roman" w:hAnsi="Times New Roman"/>
          <w:sz w:val="24"/>
          <w:szCs w:val="24"/>
        </w:rPr>
        <w:t>principles: alignment, i.e., the selected p</w:t>
      </w:r>
      <w:r>
        <w:rPr>
          <w:rFonts w:ascii="Times New Roman" w:hAnsi="Times New Roman"/>
          <w:sz w:val="24"/>
          <w:szCs w:val="24"/>
        </w:rPr>
        <w:t xml:space="preserve">erformance measures support the </w:t>
      </w:r>
      <w:r w:rsidRPr="00CE1659">
        <w:rPr>
          <w:rFonts w:ascii="Times New Roman" w:hAnsi="Times New Roman"/>
          <w:sz w:val="24"/>
          <w:szCs w:val="24"/>
        </w:rPr>
        <w:t>alignment between peoples’ actions and comp</w:t>
      </w:r>
      <w:r>
        <w:rPr>
          <w:rFonts w:ascii="Times New Roman" w:hAnsi="Times New Roman"/>
          <w:sz w:val="24"/>
          <w:szCs w:val="24"/>
        </w:rPr>
        <w:t xml:space="preserve">any strategy; process thinking, </w:t>
      </w:r>
      <w:r w:rsidRPr="00CE1659">
        <w:rPr>
          <w:rFonts w:ascii="Times New Roman" w:hAnsi="Times New Roman"/>
          <w:sz w:val="24"/>
          <w:szCs w:val="24"/>
        </w:rPr>
        <w:t>i.e., the measurement system makes reference to the process of mon</w:t>
      </w:r>
      <w:r>
        <w:rPr>
          <w:rFonts w:ascii="Times New Roman" w:hAnsi="Times New Roman"/>
          <w:sz w:val="24"/>
          <w:szCs w:val="24"/>
        </w:rPr>
        <w:t xml:space="preserve">itoring, </w:t>
      </w:r>
      <w:r w:rsidRPr="00CE1659">
        <w:rPr>
          <w:rFonts w:ascii="Times New Roman" w:hAnsi="Times New Roman"/>
          <w:sz w:val="24"/>
          <w:szCs w:val="24"/>
        </w:rPr>
        <w:t>control and improvement systems; practicability, i.e</w:t>
      </w:r>
      <w:r>
        <w:rPr>
          <w:rFonts w:ascii="Times New Roman" w:hAnsi="Times New Roman"/>
          <w:sz w:val="24"/>
          <w:szCs w:val="24"/>
        </w:rPr>
        <w:t xml:space="preserve">., at any level in the company, </w:t>
      </w:r>
      <w:r w:rsidRPr="00CE1659">
        <w:rPr>
          <w:rFonts w:ascii="Times New Roman" w:hAnsi="Times New Roman"/>
          <w:sz w:val="24"/>
          <w:szCs w:val="24"/>
        </w:rPr>
        <w:t>there is a consistent process for identifying mea</w:t>
      </w:r>
      <w:r>
        <w:rPr>
          <w:rFonts w:ascii="Times New Roman" w:hAnsi="Times New Roman"/>
          <w:sz w:val="24"/>
          <w:szCs w:val="24"/>
        </w:rPr>
        <w:t xml:space="preserve">sures that should be considered </w:t>
      </w:r>
      <w:r w:rsidRPr="00CE1659">
        <w:rPr>
          <w:rFonts w:ascii="Times New Roman" w:hAnsi="Times New Roman"/>
          <w:sz w:val="24"/>
          <w:szCs w:val="24"/>
        </w:rPr>
        <w:t xml:space="preserve">for ensuring the </w:t>
      </w:r>
      <w:r>
        <w:rPr>
          <w:rFonts w:ascii="Times New Roman" w:hAnsi="Times New Roman"/>
          <w:sz w:val="24"/>
          <w:szCs w:val="24"/>
        </w:rPr>
        <w:t>quality and suitability of data.</w:t>
      </w:r>
    </w:p>
    <w:p w:rsidR="00CE1659" w:rsidRDefault="00CE1659" w:rsidP="00CE1659">
      <w:pPr>
        <w:spacing w:after="0" w:line="240" w:lineRule="auto"/>
        <w:jc w:val="both"/>
        <w:rPr>
          <w:rFonts w:ascii="Times New Roman" w:hAnsi="Times New Roman"/>
          <w:sz w:val="24"/>
          <w:szCs w:val="24"/>
        </w:rPr>
      </w:pPr>
    </w:p>
    <w:p w:rsidR="00CE1659" w:rsidRPr="00CE1659" w:rsidRDefault="00CE1659" w:rsidP="00CE1659">
      <w:pPr>
        <w:spacing w:after="0" w:line="240" w:lineRule="auto"/>
        <w:ind w:firstLine="720"/>
        <w:jc w:val="both"/>
        <w:rPr>
          <w:rFonts w:ascii="Times New Roman" w:hAnsi="Times New Roman"/>
          <w:sz w:val="24"/>
          <w:szCs w:val="24"/>
          <w:lang w:val="lt-LT"/>
        </w:rPr>
      </w:pPr>
      <w:r w:rsidRPr="00CE1659">
        <w:rPr>
          <w:rFonts w:ascii="Times New Roman" w:hAnsi="Times New Roman"/>
          <w:sz w:val="24"/>
          <w:szCs w:val="24"/>
          <w:lang w:val="lt-LT"/>
        </w:rPr>
        <w:t>Integrated performance measurement for small firms</w:t>
      </w:r>
    </w:p>
    <w:p w:rsidR="00CE1659" w:rsidRDefault="00CE1659" w:rsidP="00DB70A3">
      <w:pPr>
        <w:spacing w:after="0" w:line="240" w:lineRule="auto"/>
        <w:ind w:firstLine="720"/>
        <w:jc w:val="both"/>
        <w:rPr>
          <w:rFonts w:ascii="Times New Roman" w:hAnsi="Times New Roman"/>
          <w:sz w:val="24"/>
          <w:szCs w:val="24"/>
        </w:rPr>
      </w:pPr>
      <w:r w:rsidRPr="00CE1659">
        <w:rPr>
          <w:rFonts w:ascii="Times New Roman" w:hAnsi="Times New Roman"/>
          <w:sz w:val="24"/>
          <w:szCs w:val="24"/>
          <w:lang w:val="lt-LT"/>
        </w:rPr>
        <w:drawing>
          <wp:inline distT="0" distB="0" distL="0" distR="0" wp14:anchorId="096D5FD0" wp14:editId="068D8F1E">
            <wp:extent cx="3156438" cy="3200400"/>
            <wp:effectExtent l="0" t="0" r="635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3162467" cy="3206513"/>
                    </a:xfrm>
                    <a:prstGeom prst="rect">
                      <a:avLst/>
                    </a:prstGeom>
                  </pic:spPr>
                </pic:pic>
              </a:graphicData>
            </a:graphic>
          </wp:inline>
        </w:drawing>
      </w:r>
    </w:p>
    <w:p w:rsidR="00CE1659" w:rsidRDefault="00CE1659" w:rsidP="00DB70A3">
      <w:pPr>
        <w:spacing w:after="0" w:line="240" w:lineRule="auto"/>
        <w:ind w:firstLine="720"/>
        <w:jc w:val="both"/>
        <w:rPr>
          <w:rFonts w:ascii="Times New Roman" w:hAnsi="Times New Roman"/>
          <w:sz w:val="24"/>
          <w:szCs w:val="24"/>
        </w:rPr>
      </w:pPr>
    </w:p>
    <w:p w:rsidR="00CE1659" w:rsidRDefault="00CE1659" w:rsidP="00CE1659">
      <w:pPr>
        <w:spacing w:after="0" w:line="240" w:lineRule="auto"/>
        <w:ind w:firstLine="720"/>
        <w:jc w:val="both"/>
        <w:rPr>
          <w:rFonts w:ascii="Times New Roman" w:hAnsi="Times New Roman"/>
          <w:sz w:val="24"/>
          <w:szCs w:val="24"/>
        </w:rPr>
      </w:pPr>
      <w:r w:rsidRPr="00CE1659">
        <w:rPr>
          <w:rFonts w:ascii="Times New Roman" w:hAnsi="Times New Roman"/>
          <w:sz w:val="24"/>
          <w:szCs w:val="24"/>
        </w:rPr>
        <w:t>IPMS is specifically designed for SMEs. The aim of</w:t>
      </w:r>
      <w:r>
        <w:rPr>
          <w:rFonts w:ascii="Times New Roman" w:hAnsi="Times New Roman"/>
          <w:sz w:val="24"/>
          <w:szCs w:val="24"/>
        </w:rPr>
        <w:t xml:space="preserve"> this model is to develop </w:t>
      </w:r>
      <w:r w:rsidRPr="00CE1659">
        <w:rPr>
          <w:rFonts w:ascii="Times New Roman" w:hAnsi="Times New Roman"/>
          <w:sz w:val="24"/>
          <w:szCs w:val="24"/>
        </w:rPr>
        <w:t>a useful managerial tool for measuring and i</w:t>
      </w:r>
      <w:r>
        <w:rPr>
          <w:rFonts w:ascii="Times New Roman" w:hAnsi="Times New Roman"/>
          <w:sz w:val="24"/>
          <w:szCs w:val="24"/>
        </w:rPr>
        <w:t xml:space="preserve">mproving performance within the </w:t>
      </w:r>
      <w:r w:rsidRPr="00CE1659">
        <w:rPr>
          <w:rFonts w:ascii="Times New Roman" w:hAnsi="Times New Roman"/>
          <w:sz w:val="24"/>
          <w:szCs w:val="24"/>
        </w:rPr>
        <w:t>companies. It is based on seven main dim</w:t>
      </w:r>
      <w:r>
        <w:rPr>
          <w:rFonts w:ascii="Times New Roman" w:hAnsi="Times New Roman"/>
          <w:sz w:val="24"/>
          <w:szCs w:val="24"/>
        </w:rPr>
        <w:t xml:space="preserve">ensions of measures categorised </w:t>
      </w:r>
      <w:r w:rsidRPr="00CE1659">
        <w:rPr>
          <w:rFonts w:ascii="Times New Roman" w:hAnsi="Times New Roman"/>
          <w:sz w:val="24"/>
          <w:szCs w:val="24"/>
        </w:rPr>
        <w:t>into two external dimensions (financial pe</w:t>
      </w:r>
      <w:r>
        <w:rPr>
          <w:rFonts w:ascii="Times New Roman" w:hAnsi="Times New Roman"/>
          <w:sz w:val="24"/>
          <w:szCs w:val="24"/>
        </w:rPr>
        <w:t xml:space="preserve">rformance and competitiveness), </w:t>
      </w:r>
      <w:r w:rsidRPr="00CE1659">
        <w:rPr>
          <w:rFonts w:ascii="Times New Roman" w:hAnsi="Times New Roman"/>
          <w:sz w:val="24"/>
          <w:szCs w:val="24"/>
        </w:rPr>
        <w:t>and five internal dimensions (costs, production fa</w:t>
      </w:r>
      <w:r>
        <w:rPr>
          <w:rFonts w:ascii="Times New Roman" w:hAnsi="Times New Roman"/>
          <w:sz w:val="24"/>
          <w:szCs w:val="24"/>
        </w:rPr>
        <w:t xml:space="preserve">ctors, activities, products and </w:t>
      </w:r>
      <w:r w:rsidRPr="00CE1659">
        <w:rPr>
          <w:rFonts w:ascii="Times New Roman" w:hAnsi="Times New Roman"/>
          <w:sz w:val="24"/>
          <w:szCs w:val="24"/>
        </w:rPr>
        <w:t>revenues) which are connected by a causal cha</w:t>
      </w:r>
      <w:r>
        <w:rPr>
          <w:rFonts w:ascii="Times New Roman" w:hAnsi="Times New Roman"/>
          <w:sz w:val="24"/>
          <w:szCs w:val="24"/>
        </w:rPr>
        <w:t xml:space="preserve">in. The internal dimensions are </w:t>
      </w:r>
      <w:r w:rsidRPr="00CE1659">
        <w:rPr>
          <w:rFonts w:ascii="Times New Roman" w:hAnsi="Times New Roman"/>
          <w:sz w:val="24"/>
          <w:szCs w:val="24"/>
        </w:rPr>
        <w:t>used to monitor the whole production proc</w:t>
      </w:r>
      <w:r>
        <w:rPr>
          <w:rFonts w:ascii="Times New Roman" w:hAnsi="Times New Roman"/>
          <w:sz w:val="24"/>
          <w:szCs w:val="24"/>
        </w:rPr>
        <w:t xml:space="preserve">ess and the external dimensions </w:t>
      </w:r>
      <w:r w:rsidRPr="00CE1659">
        <w:rPr>
          <w:rFonts w:ascii="Times New Roman" w:hAnsi="Times New Roman"/>
          <w:sz w:val="24"/>
          <w:szCs w:val="24"/>
        </w:rPr>
        <w:t>are used to monitor the company’s posit</w:t>
      </w:r>
      <w:r>
        <w:rPr>
          <w:rFonts w:ascii="Times New Roman" w:hAnsi="Times New Roman"/>
          <w:sz w:val="24"/>
          <w:szCs w:val="24"/>
        </w:rPr>
        <w:t xml:space="preserve">ion in its competitive context. </w:t>
      </w:r>
      <w:r w:rsidRPr="00CE1659">
        <w:rPr>
          <w:rFonts w:ascii="Times New Roman" w:hAnsi="Times New Roman"/>
          <w:sz w:val="24"/>
          <w:szCs w:val="24"/>
        </w:rPr>
        <w:t>This framework is designed for the exclusive use</w:t>
      </w:r>
      <w:r>
        <w:rPr>
          <w:rFonts w:ascii="Times New Roman" w:hAnsi="Times New Roman"/>
          <w:sz w:val="24"/>
          <w:szCs w:val="24"/>
        </w:rPr>
        <w:t xml:space="preserve"> of the director, implying that </w:t>
      </w:r>
      <w:r w:rsidRPr="00CE1659">
        <w:rPr>
          <w:rFonts w:ascii="Times New Roman" w:hAnsi="Times New Roman"/>
          <w:sz w:val="24"/>
          <w:szCs w:val="24"/>
        </w:rPr>
        <w:t xml:space="preserve">it is designed only for companies where </w:t>
      </w:r>
      <w:r>
        <w:rPr>
          <w:rFonts w:ascii="Times New Roman" w:hAnsi="Times New Roman"/>
          <w:sz w:val="24"/>
          <w:szCs w:val="24"/>
        </w:rPr>
        <w:t xml:space="preserve">the top management has complete </w:t>
      </w:r>
      <w:r w:rsidRPr="00CE1659">
        <w:rPr>
          <w:rFonts w:ascii="Times New Roman" w:hAnsi="Times New Roman"/>
          <w:sz w:val="24"/>
          <w:szCs w:val="24"/>
        </w:rPr>
        <w:t>control</w:t>
      </w:r>
      <w:r>
        <w:rPr>
          <w:rFonts w:ascii="Times New Roman" w:hAnsi="Times New Roman"/>
          <w:sz w:val="24"/>
          <w:szCs w:val="24"/>
        </w:rPr>
        <w:t>.</w:t>
      </w:r>
    </w:p>
    <w:p w:rsidR="00090676" w:rsidRDefault="00090676" w:rsidP="00CE1659">
      <w:pPr>
        <w:spacing w:after="0" w:line="240" w:lineRule="auto"/>
        <w:ind w:firstLine="720"/>
        <w:jc w:val="both"/>
        <w:rPr>
          <w:rFonts w:ascii="Times New Roman" w:hAnsi="Times New Roman"/>
          <w:sz w:val="24"/>
          <w:szCs w:val="24"/>
        </w:rPr>
      </w:pPr>
    </w:p>
    <w:p w:rsidR="00090676" w:rsidRDefault="00090676" w:rsidP="00090676">
      <w:pPr>
        <w:pStyle w:val="Heading2"/>
      </w:pPr>
      <w:r>
        <w:t>Summary</w:t>
      </w:r>
    </w:p>
    <w:p w:rsidR="00090676" w:rsidRDefault="00090676" w:rsidP="00CE1659">
      <w:pPr>
        <w:spacing w:after="0" w:line="240" w:lineRule="auto"/>
        <w:ind w:firstLine="720"/>
        <w:jc w:val="both"/>
        <w:rPr>
          <w:rFonts w:ascii="Times New Roman" w:hAnsi="Times New Roman"/>
          <w:sz w:val="24"/>
          <w:szCs w:val="24"/>
        </w:rPr>
      </w:pPr>
    </w:p>
    <w:p w:rsidR="00090676" w:rsidRDefault="00090676" w:rsidP="00090676">
      <w:pPr>
        <w:spacing w:after="0" w:line="240" w:lineRule="auto"/>
        <w:ind w:firstLine="720"/>
        <w:jc w:val="both"/>
        <w:rPr>
          <w:rFonts w:ascii="Times New Roman" w:hAnsi="Times New Roman"/>
          <w:sz w:val="24"/>
          <w:szCs w:val="24"/>
          <w:lang w:val="en-GB"/>
        </w:rPr>
      </w:pPr>
      <w:r w:rsidRPr="00D54DD5">
        <w:rPr>
          <w:rFonts w:ascii="Times New Roman" w:hAnsi="Times New Roman"/>
          <w:sz w:val="24"/>
          <w:szCs w:val="24"/>
          <w:lang w:val="en-GB"/>
        </w:rPr>
        <w:t>Performance management is the continuous p</w:t>
      </w:r>
      <w:r>
        <w:rPr>
          <w:rFonts w:ascii="Times New Roman" w:hAnsi="Times New Roman"/>
          <w:sz w:val="24"/>
          <w:szCs w:val="24"/>
          <w:lang w:val="en-GB"/>
        </w:rPr>
        <w:t xml:space="preserve">rocess of improving performance </w:t>
      </w:r>
      <w:r w:rsidRPr="00D54DD5">
        <w:rPr>
          <w:rFonts w:ascii="Times New Roman" w:hAnsi="Times New Roman"/>
          <w:sz w:val="24"/>
          <w:szCs w:val="24"/>
          <w:lang w:val="en-GB"/>
        </w:rPr>
        <w:t>by setting goals that are aligned to the strat</w:t>
      </w:r>
      <w:r>
        <w:rPr>
          <w:rFonts w:ascii="Times New Roman" w:hAnsi="Times New Roman"/>
          <w:sz w:val="24"/>
          <w:szCs w:val="24"/>
          <w:lang w:val="en-GB"/>
        </w:rPr>
        <w:t xml:space="preserve">egic goals of the organization, </w:t>
      </w:r>
      <w:r w:rsidRPr="00D54DD5">
        <w:rPr>
          <w:rFonts w:ascii="Times New Roman" w:hAnsi="Times New Roman"/>
          <w:sz w:val="24"/>
          <w:szCs w:val="24"/>
          <w:lang w:val="en-GB"/>
        </w:rPr>
        <w:t>planning performance to achieve the</w:t>
      </w:r>
      <w:r>
        <w:rPr>
          <w:rFonts w:ascii="Times New Roman" w:hAnsi="Times New Roman"/>
          <w:sz w:val="24"/>
          <w:szCs w:val="24"/>
          <w:lang w:val="en-GB"/>
        </w:rPr>
        <w:t xml:space="preserve"> goals, reviewing progress, and </w:t>
      </w:r>
      <w:r w:rsidRPr="00D54DD5">
        <w:rPr>
          <w:rFonts w:ascii="Times New Roman" w:hAnsi="Times New Roman"/>
          <w:sz w:val="24"/>
          <w:szCs w:val="24"/>
          <w:lang w:val="en-GB"/>
        </w:rPr>
        <w:t>developing the knowledge, skills and abilities of people.</w:t>
      </w:r>
      <w:r>
        <w:rPr>
          <w:rFonts w:ascii="Times New Roman" w:hAnsi="Times New Roman"/>
          <w:sz w:val="24"/>
          <w:szCs w:val="24"/>
          <w:lang w:val="en-GB"/>
        </w:rPr>
        <w:t xml:space="preserve"> It gives the opportunity for individuals and teams to get better results within an agreed framework of planned goals, standards and competency requirements. Performance management is a key process which helps to get work done through communication about </w:t>
      </w:r>
      <w:r>
        <w:rPr>
          <w:rFonts w:ascii="Times New Roman" w:hAnsi="Times New Roman"/>
          <w:sz w:val="24"/>
          <w:szCs w:val="24"/>
          <w:lang w:val="en-GB"/>
        </w:rPr>
        <w:lastRenderedPageBreak/>
        <w:t xml:space="preserve">expectations and important goals. It is also a way for organizations to identify ineffective performers for development programmes. </w:t>
      </w:r>
    </w:p>
    <w:p w:rsidR="00090676" w:rsidRDefault="00090676" w:rsidP="00090676">
      <w:pPr>
        <w:spacing w:after="0" w:line="240" w:lineRule="auto"/>
        <w:ind w:firstLine="720"/>
        <w:jc w:val="both"/>
        <w:rPr>
          <w:rFonts w:ascii="Times New Roman" w:hAnsi="Times New Roman"/>
          <w:sz w:val="24"/>
          <w:szCs w:val="24"/>
          <w:lang w:val="en-US"/>
        </w:rPr>
      </w:pPr>
      <w:r w:rsidRPr="0059287F">
        <w:rPr>
          <w:rFonts w:ascii="Times New Roman" w:hAnsi="Times New Roman"/>
          <w:sz w:val="24"/>
          <w:szCs w:val="24"/>
          <w:lang w:val="en-US"/>
        </w:rPr>
        <w:t xml:space="preserve">The aim </w:t>
      </w:r>
      <w:r>
        <w:rPr>
          <w:rFonts w:ascii="Times New Roman" w:hAnsi="Times New Roman"/>
          <w:sz w:val="24"/>
          <w:szCs w:val="24"/>
          <w:lang w:val="en-US"/>
        </w:rPr>
        <w:t xml:space="preserve">of the performance management </w:t>
      </w:r>
      <w:r w:rsidRPr="0059287F">
        <w:rPr>
          <w:rFonts w:ascii="Times New Roman" w:hAnsi="Times New Roman"/>
          <w:sz w:val="24"/>
          <w:szCs w:val="24"/>
          <w:lang w:val="en-US"/>
        </w:rPr>
        <w:t>is to develop the capacity of people to</w:t>
      </w:r>
      <w:r w:rsidRPr="0059287F">
        <w:rPr>
          <w:rFonts w:ascii="Times New Roman" w:hAnsi="Times New Roman"/>
          <w:sz w:val="24"/>
          <w:szCs w:val="24"/>
          <w:lang w:val="lt-LT"/>
        </w:rPr>
        <w:t xml:space="preserve"> </w:t>
      </w:r>
      <w:r w:rsidRPr="0059287F">
        <w:rPr>
          <w:rFonts w:ascii="Times New Roman" w:hAnsi="Times New Roman"/>
          <w:sz w:val="24"/>
          <w:szCs w:val="24"/>
          <w:lang w:val="en-US"/>
        </w:rPr>
        <w:t>meet and exceed expectations and to achieve their</w:t>
      </w:r>
      <w:r w:rsidRPr="0059287F">
        <w:rPr>
          <w:rFonts w:ascii="Times New Roman" w:hAnsi="Times New Roman"/>
          <w:sz w:val="24"/>
          <w:szCs w:val="24"/>
          <w:lang w:val="lt-LT"/>
        </w:rPr>
        <w:t xml:space="preserve"> </w:t>
      </w:r>
      <w:r w:rsidRPr="0059287F">
        <w:rPr>
          <w:rFonts w:ascii="Times New Roman" w:hAnsi="Times New Roman"/>
          <w:sz w:val="24"/>
          <w:szCs w:val="24"/>
          <w:lang w:val="en-US"/>
        </w:rPr>
        <w:t>full potential to the benefit of themselves and the</w:t>
      </w:r>
      <w:r w:rsidRPr="0059287F">
        <w:rPr>
          <w:rFonts w:ascii="Times New Roman" w:hAnsi="Times New Roman"/>
          <w:sz w:val="24"/>
          <w:szCs w:val="24"/>
          <w:lang w:val="lt-LT"/>
        </w:rPr>
        <w:t xml:space="preserve"> </w:t>
      </w:r>
      <w:r w:rsidRPr="0059287F">
        <w:rPr>
          <w:rFonts w:ascii="Times New Roman" w:hAnsi="Times New Roman"/>
          <w:sz w:val="24"/>
          <w:szCs w:val="24"/>
          <w:lang w:val="en-US"/>
        </w:rPr>
        <w:t>organization. A further aim is to clarify how individuals</w:t>
      </w:r>
      <w:r w:rsidRPr="0059287F">
        <w:rPr>
          <w:rFonts w:ascii="Times New Roman" w:hAnsi="Times New Roman"/>
          <w:sz w:val="24"/>
          <w:szCs w:val="24"/>
          <w:lang w:val="lt-LT"/>
        </w:rPr>
        <w:t xml:space="preserve"> </w:t>
      </w:r>
      <w:r w:rsidRPr="0059287F">
        <w:rPr>
          <w:rFonts w:ascii="Times New Roman" w:hAnsi="Times New Roman"/>
          <w:sz w:val="24"/>
          <w:szCs w:val="24"/>
          <w:lang w:val="en-US"/>
        </w:rPr>
        <w:t>are expected to contribute to the achievement</w:t>
      </w:r>
      <w:r w:rsidRPr="0059287F">
        <w:rPr>
          <w:rFonts w:ascii="Times New Roman" w:hAnsi="Times New Roman"/>
          <w:sz w:val="24"/>
          <w:szCs w:val="24"/>
          <w:lang w:val="lt-LT"/>
        </w:rPr>
        <w:t xml:space="preserve"> </w:t>
      </w:r>
      <w:r w:rsidRPr="0059287F">
        <w:rPr>
          <w:rFonts w:ascii="Times New Roman" w:hAnsi="Times New Roman"/>
          <w:sz w:val="24"/>
          <w:szCs w:val="24"/>
          <w:lang w:val="en-US"/>
        </w:rPr>
        <w:t>of organization goals by aligning individual objectives</w:t>
      </w:r>
      <w:r w:rsidRPr="0059287F">
        <w:rPr>
          <w:rFonts w:ascii="Times New Roman" w:hAnsi="Times New Roman"/>
          <w:sz w:val="24"/>
          <w:szCs w:val="24"/>
          <w:lang w:val="lt-LT"/>
        </w:rPr>
        <w:t xml:space="preserve"> </w:t>
      </w:r>
      <w:r w:rsidRPr="0059287F">
        <w:rPr>
          <w:rFonts w:ascii="Times New Roman" w:hAnsi="Times New Roman"/>
          <w:sz w:val="24"/>
          <w:szCs w:val="24"/>
          <w:lang w:val="en-US"/>
        </w:rPr>
        <w:t>with the strategic objectives of the organization.</w:t>
      </w:r>
    </w:p>
    <w:p w:rsidR="00090676" w:rsidRDefault="00090676" w:rsidP="00090676">
      <w:pPr>
        <w:spacing w:after="0" w:line="240" w:lineRule="auto"/>
        <w:ind w:firstLine="720"/>
        <w:jc w:val="both"/>
        <w:rPr>
          <w:rFonts w:ascii="Times New Roman" w:hAnsi="Times New Roman"/>
          <w:sz w:val="24"/>
          <w:szCs w:val="24"/>
          <w:lang w:val="en-US"/>
        </w:rPr>
      </w:pPr>
      <w:r>
        <w:rPr>
          <w:rFonts w:ascii="Times New Roman" w:hAnsi="Times New Roman"/>
          <w:sz w:val="24"/>
          <w:szCs w:val="24"/>
          <w:lang w:val="en-US"/>
        </w:rPr>
        <w:t xml:space="preserve">Performance management may </w:t>
      </w:r>
      <w:r w:rsidRPr="0059287F">
        <w:rPr>
          <w:rFonts w:ascii="Times New Roman" w:hAnsi="Times New Roman"/>
          <w:sz w:val="24"/>
          <w:szCs w:val="24"/>
          <w:lang w:val="en-US"/>
        </w:rPr>
        <w:t>improve</w:t>
      </w:r>
      <w:r w:rsidRPr="0059287F">
        <w:rPr>
          <w:rFonts w:ascii="Times New Roman" w:hAnsi="Times New Roman"/>
          <w:sz w:val="24"/>
          <w:szCs w:val="24"/>
          <w:lang w:val="lt-LT"/>
        </w:rPr>
        <w:t xml:space="preserve"> </w:t>
      </w:r>
      <w:r w:rsidRPr="0059287F">
        <w:rPr>
          <w:rFonts w:ascii="Times New Roman" w:hAnsi="Times New Roman"/>
          <w:sz w:val="24"/>
          <w:szCs w:val="24"/>
          <w:lang w:val="en-US"/>
        </w:rPr>
        <w:t>organizational performance, generally by creating</w:t>
      </w:r>
      <w:r w:rsidRPr="0059287F">
        <w:rPr>
          <w:rFonts w:ascii="Times New Roman" w:hAnsi="Times New Roman"/>
          <w:sz w:val="24"/>
          <w:szCs w:val="24"/>
          <w:lang w:val="lt-LT"/>
        </w:rPr>
        <w:t xml:space="preserve"> </w:t>
      </w:r>
      <w:r w:rsidRPr="0059287F">
        <w:rPr>
          <w:rFonts w:ascii="Times New Roman" w:hAnsi="Times New Roman"/>
          <w:sz w:val="24"/>
          <w:szCs w:val="24"/>
          <w:lang w:val="en-US"/>
        </w:rPr>
        <w:t>a performance culture in which the achievement of</w:t>
      </w:r>
      <w:r w:rsidRPr="0059287F">
        <w:rPr>
          <w:rFonts w:ascii="Times New Roman" w:hAnsi="Times New Roman"/>
          <w:sz w:val="24"/>
          <w:szCs w:val="24"/>
          <w:lang w:val="lt-LT"/>
        </w:rPr>
        <w:t xml:space="preserve"> </w:t>
      </w:r>
      <w:r w:rsidRPr="0059287F">
        <w:rPr>
          <w:rFonts w:ascii="Times New Roman" w:hAnsi="Times New Roman"/>
          <w:sz w:val="24"/>
          <w:szCs w:val="24"/>
          <w:lang w:val="en-US"/>
        </w:rPr>
        <w:t>high performance is a way of life.</w:t>
      </w:r>
    </w:p>
    <w:p w:rsidR="00090676" w:rsidRDefault="00090676" w:rsidP="00090676">
      <w:pPr>
        <w:spacing w:after="0" w:line="240" w:lineRule="auto"/>
        <w:ind w:firstLine="720"/>
        <w:jc w:val="both"/>
        <w:rPr>
          <w:rFonts w:ascii="Times New Roman" w:hAnsi="Times New Roman"/>
          <w:sz w:val="24"/>
          <w:szCs w:val="24"/>
          <w:lang w:val="en-US"/>
        </w:rPr>
      </w:pPr>
    </w:p>
    <w:p w:rsidR="00090676" w:rsidRDefault="00090676" w:rsidP="00090676">
      <w:pPr>
        <w:pStyle w:val="Heading2"/>
      </w:pPr>
      <w:r>
        <w:t>Chapter review questions</w:t>
      </w:r>
    </w:p>
    <w:p w:rsidR="00090676" w:rsidRPr="0059287F" w:rsidRDefault="00090676" w:rsidP="00090676">
      <w:pPr>
        <w:spacing w:after="0" w:line="240" w:lineRule="auto"/>
        <w:ind w:firstLine="720"/>
        <w:jc w:val="both"/>
        <w:rPr>
          <w:rFonts w:ascii="Times New Roman" w:hAnsi="Times New Roman"/>
          <w:sz w:val="24"/>
          <w:szCs w:val="24"/>
          <w:lang w:val="en-US"/>
        </w:rPr>
      </w:pPr>
    </w:p>
    <w:p w:rsidR="00090676" w:rsidRDefault="00090676" w:rsidP="00090676">
      <w:pPr>
        <w:pStyle w:val="Styl1"/>
        <w:numPr>
          <w:ilvl w:val="0"/>
          <w:numId w:val="29"/>
        </w:numPr>
        <w:spacing w:before="0" w:after="0" w:afterAutospacing="0"/>
        <w:rPr>
          <w:b w:val="0"/>
          <w:sz w:val="24"/>
          <w:lang w:val="en-GB"/>
        </w:rPr>
      </w:pPr>
      <w:r w:rsidRPr="00A76ED3">
        <w:rPr>
          <w:b w:val="0"/>
          <w:sz w:val="24"/>
          <w:lang w:val="en-GB"/>
        </w:rPr>
        <w:t>What is performance management?</w:t>
      </w:r>
    </w:p>
    <w:p w:rsidR="00090676" w:rsidRDefault="00090676" w:rsidP="00090676">
      <w:pPr>
        <w:pStyle w:val="Styl1"/>
        <w:numPr>
          <w:ilvl w:val="0"/>
          <w:numId w:val="29"/>
        </w:numPr>
        <w:spacing w:before="0" w:after="0" w:afterAutospacing="0"/>
        <w:rPr>
          <w:b w:val="0"/>
          <w:sz w:val="24"/>
          <w:lang w:val="en-GB"/>
        </w:rPr>
      </w:pPr>
      <w:r w:rsidRPr="00A76ED3">
        <w:rPr>
          <w:b w:val="0"/>
          <w:sz w:val="24"/>
          <w:lang w:val="en-GB"/>
        </w:rPr>
        <w:t>What are the primary elements of performance management?</w:t>
      </w:r>
    </w:p>
    <w:p w:rsidR="00090676" w:rsidRDefault="00090676" w:rsidP="00090676">
      <w:pPr>
        <w:pStyle w:val="Styl1"/>
        <w:numPr>
          <w:ilvl w:val="0"/>
          <w:numId w:val="29"/>
        </w:numPr>
        <w:spacing w:before="0" w:after="0" w:afterAutospacing="0"/>
        <w:rPr>
          <w:b w:val="0"/>
          <w:sz w:val="24"/>
          <w:lang w:val="en-GB"/>
        </w:rPr>
      </w:pPr>
      <w:r w:rsidRPr="00A76ED3">
        <w:rPr>
          <w:b w:val="0"/>
          <w:sz w:val="24"/>
          <w:lang w:val="en-GB"/>
        </w:rPr>
        <w:t>What are the key processes in the performance</w:t>
      </w:r>
      <w:r>
        <w:rPr>
          <w:b w:val="0"/>
          <w:sz w:val="24"/>
          <w:lang w:val="en-GB"/>
        </w:rPr>
        <w:t xml:space="preserve"> </w:t>
      </w:r>
      <w:r w:rsidRPr="00A76ED3">
        <w:rPr>
          <w:b w:val="0"/>
          <w:sz w:val="24"/>
          <w:lang w:val="en-GB"/>
        </w:rPr>
        <w:t>management cycle?</w:t>
      </w:r>
    </w:p>
    <w:p w:rsidR="00090676" w:rsidRDefault="00090676" w:rsidP="00090676">
      <w:pPr>
        <w:pStyle w:val="Styl1"/>
        <w:numPr>
          <w:ilvl w:val="0"/>
          <w:numId w:val="29"/>
        </w:numPr>
        <w:spacing w:before="0" w:after="0"/>
        <w:rPr>
          <w:b w:val="0"/>
          <w:sz w:val="24"/>
          <w:lang w:val="en-GB"/>
        </w:rPr>
      </w:pPr>
      <w:r w:rsidRPr="00A76ED3">
        <w:rPr>
          <w:b w:val="0"/>
          <w:sz w:val="24"/>
          <w:lang w:val="en-GB"/>
        </w:rPr>
        <w:t>What are the key issues in performance</w:t>
      </w:r>
      <w:r>
        <w:rPr>
          <w:b w:val="0"/>
          <w:sz w:val="24"/>
          <w:lang w:val="en-GB"/>
        </w:rPr>
        <w:t xml:space="preserve"> </w:t>
      </w:r>
      <w:r w:rsidRPr="00A76ED3">
        <w:rPr>
          <w:b w:val="0"/>
          <w:sz w:val="24"/>
          <w:lang w:val="en-GB"/>
        </w:rPr>
        <w:t>management?</w:t>
      </w:r>
    </w:p>
    <w:p w:rsidR="00090676" w:rsidRDefault="00090676" w:rsidP="00090676">
      <w:pPr>
        <w:pStyle w:val="Styl1"/>
        <w:numPr>
          <w:ilvl w:val="0"/>
          <w:numId w:val="29"/>
        </w:numPr>
        <w:spacing w:before="0" w:after="0"/>
        <w:rPr>
          <w:b w:val="0"/>
          <w:sz w:val="24"/>
          <w:lang w:val="en-GB"/>
        </w:rPr>
      </w:pPr>
      <w:r w:rsidRPr="00A76ED3">
        <w:rPr>
          <w:b w:val="0"/>
          <w:sz w:val="24"/>
          <w:lang w:val="en-GB"/>
        </w:rPr>
        <w:t>Explain how you would measure work performance.</w:t>
      </w:r>
    </w:p>
    <w:p w:rsidR="00090676" w:rsidRDefault="00090676" w:rsidP="00090676">
      <w:pPr>
        <w:pStyle w:val="Styl1"/>
        <w:numPr>
          <w:ilvl w:val="0"/>
          <w:numId w:val="29"/>
        </w:numPr>
        <w:spacing w:before="0" w:after="0"/>
        <w:rPr>
          <w:b w:val="0"/>
          <w:sz w:val="24"/>
          <w:lang w:val="en-GB"/>
        </w:rPr>
      </w:pPr>
      <w:r w:rsidRPr="00A76ED3">
        <w:rPr>
          <w:b w:val="0"/>
          <w:sz w:val="24"/>
          <w:lang w:val="en-GB"/>
        </w:rPr>
        <w:t>What is 360-degree feedback?</w:t>
      </w:r>
    </w:p>
    <w:p w:rsidR="00A01514" w:rsidRPr="00F96318" w:rsidRDefault="00090676" w:rsidP="00F96318">
      <w:pPr>
        <w:pStyle w:val="Styl1"/>
        <w:numPr>
          <w:ilvl w:val="0"/>
          <w:numId w:val="29"/>
        </w:numPr>
        <w:spacing w:before="0" w:after="0"/>
        <w:rPr>
          <w:b w:val="0"/>
          <w:sz w:val="24"/>
          <w:lang w:val="en-GB"/>
        </w:rPr>
      </w:pPr>
      <w:r w:rsidRPr="00A76ED3">
        <w:rPr>
          <w:b w:val="0"/>
          <w:sz w:val="24"/>
          <w:lang w:val="en-GB"/>
        </w:rPr>
        <w:t>Discuss the strengths and weaknesses of performance management systems in</w:t>
      </w:r>
      <w:r>
        <w:rPr>
          <w:b w:val="0"/>
          <w:sz w:val="24"/>
          <w:lang w:val="en-GB"/>
        </w:rPr>
        <w:t xml:space="preserve"> </w:t>
      </w:r>
      <w:r w:rsidRPr="00A76ED3">
        <w:rPr>
          <w:b w:val="0"/>
          <w:sz w:val="24"/>
          <w:lang w:val="en-GB"/>
        </w:rPr>
        <w:t xml:space="preserve">the </w:t>
      </w:r>
      <w:r>
        <w:rPr>
          <w:b w:val="0"/>
          <w:sz w:val="24"/>
          <w:lang w:val="en-GB"/>
        </w:rPr>
        <w:t>SMEs</w:t>
      </w:r>
      <w:r w:rsidRPr="00A76ED3">
        <w:rPr>
          <w:b w:val="0"/>
          <w:sz w:val="24"/>
          <w:lang w:val="en-GB"/>
        </w:rPr>
        <w:t>.</w:t>
      </w:r>
    </w:p>
    <w:p w:rsidR="00BD653D" w:rsidRDefault="00BD653D" w:rsidP="00BD653D">
      <w:pPr>
        <w:pStyle w:val="Heading2"/>
      </w:pPr>
      <w:r>
        <w:t>References</w:t>
      </w:r>
    </w:p>
    <w:p w:rsidR="00584F6C" w:rsidRPr="00584F6C" w:rsidRDefault="00584F6C" w:rsidP="00584F6C">
      <w:pPr>
        <w:pStyle w:val="ListParagraph"/>
        <w:numPr>
          <w:ilvl w:val="0"/>
          <w:numId w:val="35"/>
        </w:numPr>
        <w:spacing w:before="120" w:line="360" w:lineRule="auto"/>
        <w:jc w:val="both"/>
        <w:rPr>
          <w:rFonts w:ascii="Times New Roman" w:hAnsi="Times New Roman"/>
          <w:sz w:val="24"/>
          <w:szCs w:val="24"/>
          <w:lang w:val="lt-LT"/>
        </w:rPr>
      </w:pPr>
      <w:r w:rsidRPr="00584F6C">
        <w:rPr>
          <w:rFonts w:ascii="Times New Roman" w:hAnsi="Times New Roman"/>
          <w:sz w:val="24"/>
          <w:szCs w:val="24"/>
          <w:lang w:val="en-GB"/>
        </w:rPr>
        <w:t>ARMSTRONG, Michael</w:t>
      </w:r>
      <w:r w:rsidRPr="00584F6C">
        <w:rPr>
          <w:rFonts w:ascii="Times New Roman" w:hAnsi="Times New Roman"/>
          <w:sz w:val="24"/>
          <w:szCs w:val="24"/>
          <w:lang w:val="lt-LT"/>
        </w:rPr>
        <w:t xml:space="preserve"> (2014). </w:t>
      </w:r>
      <w:r w:rsidRPr="00584F6C">
        <w:rPr>
          <w:rFonts w:ascii="Times New Roman" w:hAnsi="Times New Roman"/>
          <w:sz w:val="24"/>
          <w:szCs w:val="24"/>
          <w:lang w:val="en-US"/>
        </w:rPr>
        <w:t>Armstrong's Handbook of Human Recource Management Practise. 13. Lond</w:t>
      </w:r>
      <w:r w:rsidRPr="00584F6C">
        <w:rPr>
          <w:rFonts w:ascii="Times New Roman" w:hAnsi="Times New Roman"/>
          <w:sz w:val="24"/>
          <w:szCs w:val="24"/>
          <w:lang w:val="lt-LT"/>
        </w:rPr>
        <w:t>o</w:t>
      </w:r>
      <w:r w:rsidRPr="00584F6C">
        <w:rPr>
          <w:rFonts w:ascii="Times New Roman" w:hAnsi="Times New Roman"/>
          <w:sz w:val="24"/>
          <w:szCs w:val="24"/>
          <w:lang w:val="en-US"/>
        </w:rPr>
        <w:t>n: Kogan</w:t>
      </w:r>
      <w:r w:rsidRPr="00584F6C">
        <w:rPr>
          <w:rFonts w:ascii="Times New Roman" w:hAnsi="Times New Roman"/>
          <w:sz w:val="24"/>
          <w:szCs w:val="24"/>
          <w:lang w:val="lt-LT"/>
        </w:rPr>
        <w:t xml:space="preserve"> </w:t>
      </w:r>
      <w:r w:rsidRPr="00584F6C">
        <w:rPr>
          <w:rFonts w:ascii="Times New Roman" w:hAnsi="Times New Roman"/>
          <w:sz w:val="24"/>
          <w:szCs w:val="24"/>
          <w:lang w:val="en-US"/>
        </w:rPr>
        <w:t>Page</w:t>
      </w:r>
      <w:r w:rsidRPr="00584F6C">
        <w:rPr>
          <w:rFonts w:ascii="Times New Roman" w:hAnsi="Times New Roman"/>
          <w:sz w:val="24"/>
          <w:szCs w:val="24"/>
          <w:lang w:val="lt-LT"/>
        </w:rPr>
        <w:t xml:space="preserve"> Limited London.</w:t>
      </w:r>
    </w:p>
    <w:p w:rsidR="00584F6C" w:rsidRPr="00584F6C" w:rsidRDefault="00584F6C" w:rsidP="00584F6C">
      <w:pPr>
        <w:pStyle w:val="ListParagraph"/>
        <w:numPr>
          <w:ilvl w:val="0"/>
          <w:numId w:val="35"/>
        </w:numPr>
        <w:spacing w:before="120" w:line="360" w:lineRule="auto"/>
        <w:jc w:val="both"/>
        <w:rPr>
          <w:rFonts w:ascii="Times New Roman" w:hAnsi="Times New Roman"/>
          <w:sz w:val="24"/>
          <w:szCs w:val="24"/>
          <w:lang w:val="lt-LT"/>
        </w:rPr>
      </w:pPr>
      <w:r w:rsidRPr="00584F6C">
        <w:rPr>
          <w:rFonts w:ascii="Times New Roman" w:hAnsi="Times New Roman"/>
          <w:sz w:val="24"/>
          <w:szCs w:val="24"/>
          <w:lang w:val="lt-LT"/>
        </w:rPr>
        <w:t xml:space="preserve">ARMSTRONG, </w:t>
      </w:r>
      <w:r w:rsidRPr="00584F6C">
        <w:rPr>
          <w:rFonts w:ascii="Times New Roman" w:hAnsi="Times New Roman"/>
          <w:sz w:val="24"/>
          <w:szCs w:val="24"/>
          <w:lang w:val="en-US"/>
        </w:rPr>
        <w:t xml:space="preserve">Michael </w:t>
      </w:r>
      <w:r w:rsidRPr="00584F6C">
        <w:rPr>
          <w:rFonts w:ascii="Times New Roman" w:hAnsi="Times New Roman"/>
          <w:sz w:val="24"/>
          <w:szCs w:val="24"/>
          <w:lang w:val="lt-LT"/>
        </w:rPr>
        <w:t xml:space="preserve">(2015). </w:t>
      </w:r>
      <w:r w:rsidRPr="00584F6C">
        <w:rPr>
          <w:rFonts w:ascii="Times New Roman" w:hAnsi="Times New Roman"/>
          <w:sz w:val="24"/>
          <w:szCs w:val="24"/>
          <w:lang w:val="en-US"/>
        </w:rPr>
        <w:t>Armstrong’s Handbook of Performance Management</w:t>
      </w:r>
      <w:r w:rsidRPr="00584F6C">
        <w:rPr>
          <w:rFonts w:ascii="Times New Roman" w:hAnsi="Times New Roman"/>
          <w:sz w:val="24"/>
          <w:szCs w:val="24"/>
          <w:lang w:val="lt-LT"/>
        </w:rPr>
        <w:t xml:space="preserve">. </w:t>
      </w:r>
      <w:r w:rsidRPr="00584F6C">
        <w:rPr>
          <w:rFonts w:ascii="Times New Roman" w:hAnsi="Times New Roman"/>
          <w:sz w:val="24"/>
          <w:szCs w:val="24"/>
          <w:lang w:val="en-US"/>
        </w:rPr>
        <w:t>An evidence-based</w:t>
      </w:r>
    </w:p>
    <w:p w:rsidR="00584F6C" w:rsidRPr="00584F6C" w:rsidRDefault="00584F6C" w:rsidP="00584F6C">
      <w:pPr>
        <w:pStyle w:val="ListParagraph"/>
        <w:numPr>
          <w:ilvl w:val="0"/>
          <w:numId w:val="35"/>
        </w:numPr>
        <w:spacing w:before="120" w:line="360" w:lineRule="auto"/>
        <w:jc w:val="both"/>
        <w:rPr>
          <w:rFonts w:ascii="Times New Roman" w:hAnsi="Times New Roman"/>
          <w:sz w:val="24"/>
          <w:szCs w:val="24"/>
          <w:lang w:val="lt-LT"/>
        </w:rPr>
      </w:pPr>
      <w:r w:rsidRPr="00584F6C">
        <w:rPr>
          <w:rFonts w:ascii="Times New Roman" w:hAnsi="Times New Roman"/>
          <w:sz w:val="24"/>
          <w:szCs w:val="24"/>
          <w:lang w:val="en-US"/>
        </w:rPr>
        <w:t>guide to delivering</w:t>
      </w:r>
      <w:r w:rsidRPr="00584F6C">
        <w:rPr>
          <w:rFonts w:ascii="Times New Roman" w:hAnsi="Times New Roman"/>
          <w:sz w:val="24"/>
          <w:szCs w:val="24"/>
          <w:lang w:val="lt-LT"/>
        </w:rPr>
        <w:t xml:space="preserve"> </w:t>
      </w:r>
      <w:r w:rsidRPr="00584F6C">
        <w:rPr>
          <w:rFonts w:ascii="Times New Roman" w:hAnsi="Times New Roman"/>
          <w:sz w:val="24"/>
          <w:szCs w:val="24"/>
          <w:lang w:val="en-US"/>
        </w:rPr>
        <w:t>high performance</w:t>
      </w:r>
      <w:r w:rsidRPr="00584F6C">
        <w:rPr>
          <w:rFonts w:ascii="Times New Roman" w:hAnsi="Times New Roman"/>
          <w:sz w:val="24"/>
          <w:szCs w:val="24"/>
          <w:lang w:val="lt-LT"/>
        </w:rPr>
        <w:t xml:space="preserve">. 5th edition. </w:t>
      </w:r>
      <w:r w:rsidRPr="00584F6C">
        <w:rPr>
          <w:rFonts w:ascii="Times New Roman" w:hAnsi="Times New Roman"/>
          <w:sz w:val="24"/>
          <w:szCs w:val="24"/>
          <w:lang w:val="en-US"/>
        </w:rPr>
        <w:t>Lond</w:t>
      </w:r>
      <w:r w:rsidRPr="00584F6C">
        <w:rPr>
          <w:rFonts w:ascii="Times New Roman" w:hAnsi="Times New Roman"/>
          <w:sz w:val="24"/>
          <w:szCs w:val="24"/>
          <w:lang w:val="lt-LT"/>
        </w:rPr>
        <w:t>o</w:t>
      </w:r>
      <w:r w:rsidRPr="00584F6C">
        <w:rPr>
          <w:rFonts w:ascii="Times New Roman" w:hAnsi="Times New Roman"/>
          <w:sz w:val="24"/>
          <w:szCs w:val="24"/>
          <w:lang w:val="en-US"/>
        </w:rPr>
        <w:t>n: Kogan</w:t>
      </w:r>
      <w:r w:rsidRPr="00584F6C">
        <w:rPr>
          <w:rFonts w:ascii="Times New Roman" w:hAnsi="Times New Roman"/>
          <w:sz w:val="24"/>
          <w:szCs w:val="24"/>
          <w:lang w:val="lt-LT"/>
        </w:rPr>
        <w:t xml:space="preserve"> </w:t>
      </w:r>
      <w:r w:rsidRPr="00584F6C">
        <w:rPr>
          <w:rFonts w:ascii="Times New Roman" w:hAnsi="Times New Roman"/>
          <w:sz w:val="24"/>
          <w:szCs w:val="24"/>
          <w:lang w:val="en-US"/>
        </w:rPr>
        <w:t>Page</w:t>
      </w:r>
      <w:r w:rsidRPr="00584F6C">
        <w:rPr>
          <w:rFonts w:ascii="Times New Roman" w:hAnsi="Times New Roman"/>
          <w:sz w:val="24"/>
          <w:szCs w:val="24"/>
          <w:lang w:val="lt-LT"/>
        </w:rPr>
        <w:t xml:space="preserve"> Limited London.</w:t>
      </w:r>
    </w:p>
    <w:p w:rsidR="00584F6C" w:rsidRPr="00584F6C" w:rsidRDefault="00584F6C" w:rsidP="00584F6C">
      <w:pPr>
        <w:pStyle w:val="ListParagraph"/>
        <w:numPr>
          <w:ilvl w:val="0"/>
          <w:numId w:val="35"/>
        </w:numPr>
        <w:spacing w:before="120" w:line="360" w:lineRule="auto"/>
        <w:jc w:val="both"/>
        <w:rPr>
          <w:rFonts w:ascii="Times New Roman" w:hAnsi="Times New Roman"/>
          <w:sz w:val="24"/>
          <w:szCs w:val="24"/>
          <w:lang w:val="lt-LT"/>
        </w:rPr>
      </w:pPr>
      <w:r w:rsidRPr="00584F6C">
        <w:rPr>
          <w:rFonts w:ascii="Times New Roman" w:hAnsi="Times New Roman"/>
          <w:sz w:val="24"/>
          <w:szCs w:val="24"/>
          <w:lang w:val="lt-LT"/>
        </w:rPr>
        <w:t xml:space="preserve">ARMSTRONG, </w:t>
      </w:r>
      <w:r w:rsidRPr="00584F6C">
        <w:rPr>
          <w:rFonts w:ascii="Times New Roman" w:hAnsi="Times New Roman"/>
          <w:sz w:val="24"/>
          <w:szCs w:val="24"/>
          <w:lang w:val="en-US"/>
        </w:rPr>
        <w:t xml:space="preserve">Michael </w:t>
      </w:r>
      <w:r w:rsidRPr="00584F6C">
        <w:rPr>
          <w:rFonts w:ascii="Times New Roman" w:hAnsi="Times New Roman"/>
          <w:sz w:val="24"/>
          <w:szCs w:val="24"/>
          <w:lang w:val="lt-LT"/>
        </w:rPr>
        <w:t xml:space="preserve">(2006). </w:t>
      </w:r>
      <w:r w:rsidRPr="00584F6C">
        <w:rPr>
          <w:rFonts w:ascii="Times New Roman" w:hAnsi="Times New Roman"/>
          <w:sz w:val="24"/>
          <w:szCs w:val="24"/>
          <w:lang w:val="en-GB"/>
        </w:rPr>
        <w:t>A Handbook of Human Resource Management Practice</w:t>
      </w:r>
      <w:r w:rsidRPr="00584F6C">
        <w:rPr>
          <w:rFonts w:ascii="Times New Roman" w:hAnsi="Times New Roman"/>
          <w:sz w:val="24"/>
          <w:szCs w:val="24"/>
          <w:lang w:val="lt-LT"/>
        </w:rPr>
        <w:t xml:space="preserve">. 10th edition. </w:t>
      </w:r>
      <w:r w:rsidRPr="00584F6C">
        <w:rPr>
          <w:rFonts w:ascii="Times New Roman" w:hAnsi="Times New Roman"/>
          <w:sz w:val="24"/>
          <w:szCs w:val="24"/>
          <w:lang w:val="en-US"/>
        </w:rPr>
        <w:t>Lond</w:t>
      </w:r>
      <w:r w:rsidRPr="00584F6C">
        <w:rPr>
          <w:rFonts w:ascii="Times New Roman" w:hAnsi="Times New Roman"/>
          <w:sz w:val="24"/>
          <w:szCs w:val="24"/>
          <w:lang w:val="lt-LT"/>
        </w:rPr>
        <w:t>o</w:t>
      </w:r>
      <w:r w:rsidRPr="00584F6C">
        <w:rPr>
          <w:rFonts w:ascii="Times New Roman" w:hAnsi="Times New Roman"/>
          <w:sz w:val="24"/>
          <w:szCs w:val="24"/>
          <w:lang w:val="en-US"/>
        </w:rPr>
        <w:t>n: Kogan</w:t>
      </w:r>
      <w:r w:rsidRPr="00584F6C">
        <w:rPr>
          <w:rFonts w:ascii="Times New Roman" w:hAnsi="Times New Roman"/>
          <w:sz w:val="24"/>
          <w:szCs w:val="24"/>
          <w:lang w:val="lt-LT"/>
        </w:rPr>
        <w:t xml:space="preserve"> </w:t>
      </w:r>
      <w:r w:rsidRPr="00584F6C">
        <w:rPr>
          <w:rFonts w:ascii="Times New Roman" w:hAnsi="Times New Roman"/>
          <w:sz w:val="24"/>
          <w:szCs w:val="24"/>
          <w:lang w:val="en-US"/>
        </w:rPr>
        <w:t>Page</w:t>
      </w:r>
      <w:r w:rsidRPr="00584F6C">
        <w:rPr>
          <w:rFonts w:ascii="Times New Roman" w:hAnsi="Times New Roman"/>
          <w:sz w:val="24"/>
          <w:szCs w:val="24"/>
          <w:lang w:val="lt-LT"/>
        </w:rPr>
        <w:t xml:space="preserve"> Limited London.</w:t>
      </w:r>
    </w:p>
    <w:p w:rsidR="00584F6C" w:rsidRPr="00584F6C" w:rsidRDefault="00584F6C" w:rsidP="00584F6C">
      <w:pPr>
        <w:pStyle w:val="ListParagraph"/>
        <w:numPr>
          <w:ilvl w:val="0"/>
          <w:numId w:val="35"/>
        </w:numPr>
        <w:spacing w:before="120" w:line="360" w:lineRule="auto"/>
        <w:jc w:val="both"/>
        <w:rPr>
          <w:rFonts w:ascii="Times New Roman" w:hAnsi="Times New Roman"/>
          <w:sz w:val="24"/>
          <w:szCs w:val="24"/>
          <w:lang w:val="lt-LT"/>
        </w:rPr>
      </w:pPr>
      <w:r w:rsidRPr="00584F6C">
        <w:rPr>
          <w:rFonts w:ascii="Times New Roman" w:hAnsi="Times New Roman"/>
          <w:sz w:val="24"/>
          <w:szCs w:val="24"/>
          <w:lang w:val="en-GB"/>
        </w:rPr>
        <w:t>ATES, Aylin; GARENGO, Patrizia; COCCA, Paola; BITITCI, Umit (2013) "The development of SME managerial practice for effective performance management", Journal of Small Business and Enterprise Development, Vol. 20 Issue: 1, pp.28-54</w:t>
      </w:r>
    </w:p>
    <w:p w:rsidR="00584F6C" w:rsidRPr="00584F6C" w:rsidRDefault="00584F6C" w:rsidP="00584F6C">
      <w:pPr>
        <w:pStyle w:val="ListParagraph"/>
        <w:numPr>
          <w:ilvl w:val="0"/>
          <w:numId w:val="35"/>
        </w:numPr>
        <w:spacing w:before="120" w:line="360" w:lineRule="auto"/>
        <w:jc w:val="both"/>
        <w:rPr>
          <w:rFonts w:ascii="Times New Roman" w:hAnsi="Times New Roman"/>
          <w:sz w:val="24"/>
          <w:szCs w:val="24"/>
          <w:lang w:val="lt-LT"/>
        </w:rPr>
      </w:pPr>
      <w:r w:rsidRPr="00584F6C">
        <w:rPr>
          <w:rFonts w:ascii="Times New Roman" w:hAnsi="Times New Roman"/>
          <w:sz w:val="24"/>
          <w:szCs w:val="24"/>
          <w:lang w:val="lt-LT"/>
        </w:rPr>
        <w:t xml:space="preserve">GARENGO, Patrizia; BIAZZO, Stefano; BITITCI U. S. (2005). </w:t>
      </w:r>
      <w:r w:rsidRPr="00584F6C">
        <w:rPr>
          <w:rFonts w:ascii="Times New Roman" w:hAnsi="Times New Roman"/>
          <w:sz w:val="24"/>
          <w:szCs w:val="24"/>
          <w:lang w:val="en-US"/>
        </w:rPr>
        <w:t>Performance</w:t>
      </w:r>
      <w:r w:rsidRPr="00584F6C">
        <w:rPr>
          <w:rFonts w:ascii="Times New Roman" w:hAnsi="Times New Roman"/>
          <w:sz w:val="24"/>
          <w:szCs w:val="24"/>
          <w:lang w:val="lt-LT"/>
        </w:rPr>
        <w:t xml:space="preserve"> m</w:t>
      </w:r>
      <w:r w:rsidRPr="00584F6C">
        <w:rPr>
          <w:rFonts w:ascii="Times New Roman" w:hAnsi="Times New Roman"/>
          <w:sz w:val="24"/>
          <w:szCs w:val="24"/>
          <w:lang w:val="en-US"/>
        </w:rPr>
        <w:t>easurement systems in</w:t>
      </w:r>
      <w:r w:rsidRPr="00584F6C">
        <w:rPr>
          <w:rFonts w:ascii="Times New Roman" w:hAnsi="Times New Roman"/>
          <w:sz w:val="24"/>
          <w:szCs w:val="24"/>
          <w:lang w:val="lt-LT"/>
        </w:rPr>
        <w:t xml:space="preserve"> </w:t>
      </w:r>
      <w:r w:rsidRPr="00584F6C">
        <w:rPr>
          <w:rFonts w:ascii="Times New Roman" w:hAnsi="Times New Roman"/>
          <w:sz w:val="24"/>
          <w:szCs w:val="24"/>
          <w:lang w:val="en-US"/>
        </w:rPr>
        <w:t>SMEs: A review for a</w:t>
      </w:r>
      <w:r w:rsidRPr="00584F6C">
        <w:rPr>
          <w:rFonts w:ascii="Times New Roman" w:hAnsi="Times New Roman"/>
          <w:sz w:val="24"/>
          <w:szCs w:val="24"/>
          <w:lang w:val="lt-LT"/>
        </w:rPr>
        <w:t xml:space="preserve"> </w:t>
      </w:r>
      <w:r w:rsidRPr="00584F6C">
        <w:rPr>
          <w:rFonts w:ascii="Times New Roman" w:hAnsi="Times New Roman"/>
          <w:sz w:val="24"/>
          <w:szCs w:val="24"/>
          <w:lang w:val="en-US"/>
        </w:rPr>
        <w:t>research agenda</w:t>
      </w:r>
      <w:r w:rsidRPr="00584F6C">
        <w:rPr>
          <w:rFonts w:ascii="Times New Roman" w:hAnsi="Times New Roman"/>
          <w:sz w:val="24"/>
          <w:szCs w:val="24"/>
          <w:lang w:val="lt-LT"/>
        </w:rPr>
        <w:t xml:space="preserve">. </w:t>
      </w:r>
      <w:r w:rsidRPr="00584F6C">
        <w:rPr>
          <w:rFonts w:ascii="Times New Roman" w:hAnsi="Times New Roman"/>
          <w:sz w:val="24"/>
          <w:szCs w:val="24"/>
          <w:lang w:val="en-US"/>
        </w:rPr>
        <w:t>International Journal of Management Reviews</w:t>
      </w:r>
      <w:r w:rsidRPr="00584F6C">
        <w:rPr>
          <w:rFonts w:ascii="Times New Roman" w:hAnsi="Times New Roman"/>
          <w:sz w:val="24"/>
          <w:szCs w:val="24"/>
          <w:lang w:val="lt-LT"/>
        </w:rPr>
        <w:t>,</w:t>
      </w:r>
      <w:r w:rsidRPr="00584F6C">
        <w:rPr>
          <w:rFonts w:ascii="Times New Roman" w:hAnsi="Times New Roman"/>
          <w:sz w:val="24"/>
          <w:szCs w:val="24"/>
          <w:lang w:val="en-US"/>
        </w:rPr>
        <w:t xml:space="preserve"> Vol 7</w:t>
      </w:r>
      <w:r w:rsidRPr="00584F6C">
        <w:rPr>
          <w:rFonts w:ascii="Times New Roman" w:hAnsi="Times New Roman"/>
          <w:sz w:val="24"/>
          <w:szCs w:val="24"/>
          <w:lang w:val="lt-LT"/>
        </w:rPr>
        <w:t>.</w:t>
      </w:r>
      <w:r w:rsidRPr="00584F6C">
        <w:rPr>
          <w:rFonts w:ascii="Times New Roman" w:hAnsi="Times New Roman"/>
          <w:sz w:val="24"/>
          <w:szCs w:val="24"/>
          <w:lang w:val="en-US"/>
        </w:rPr>
        <w:t xml:space="preserve"> Issue</w:t>
      </w:r>
      <w:r w:rsidRPr="00584F6C">
        <w:rPr>
          <w:rFonts w:ascii="Times New Roman" w:hAnsi="Times New Roman"/>
          <w:sz w:val="24"/>
          <w:szCs w:val="24"/>
          <w:lang w:val="lt-LT"/>
        </w:rPr>
        <w:t>:</w:t>
      </w:r>
      <w:r w:rsidRPr="00584F6C">
        <w:rPr>
          <w:rFonts w:ascii="Times New Roman" w:hAnsi="Times New Roman"/>
          <w:sz w:val="24"/>
          <w:szCs w:val="24"/>
          <w:lang w:val="en-US"/>
        </w:rPr>
        <w:t>1</w:t>
      </w:r>
      <w:r w:rsidRPr="00584F6C">
        <w:rPr>
          <w:rFonts w:ascii="Times New Roman" w:hAnsi="Times New Roman"/>
          <w:sz w:val="24"/>
          <w:szCs w:val="24"/>
          <w:lang w:val="lt-LT"/>
        </w:rPr>
        <w:t>,</w:t>
      </w:r>
      <w:r w:rsidRPr="00584F6C">
        <w:rPr>
          <w:rFonts w:ascii="Times New Roman" w:hAnsi="Times New Roman"/>
          <w:sz w:val="24"/>
          <w:szCs w:val="24"/>
          <w:lang w:val="en-US"/>
        </w:rPr>
        <w:t xml:space="preserve"> pp. 25–47</w:t>
      </w:r>
    </w:p>
    <w:p w:rsidR="00584F6C" w:rsidRPr="00584F6C" w:rsidRDefault="00584F6C" w:rsidP="00584F6C">
      <w:pPr>
        <w:pStyle w:val="ListParagraph"/>
        <w:numPr>
          <w:ilvl w:val="0"/>
          <w:numId w:val="35"/>
        </w:numPr>
        <w:spacing w:before="120" w:line="360" w:lineRule="auto"/>
        <w:jc w:val="both"/>
        <w:rPr>
          <w:rFonts w:ascii="Times New Roman" w:hAnsi="Times New Roman"/>
          <w:sz w:val="24"/>
          <w:szCs w:val="24"/>
          <w:lang w:val="lt-LT"/>
        </w:rPr>
      </w:pPr>
      <w:r w:rsidRPr="00584F6C">
        <w:rPr>
          <w:rFonts w:ascii="Times New Roman" w:hAnsi="Times New Roman"/>
          <w:sz w:val="24"/>
          <w:szCs w:val="24"/>
          <w:lang w:val="en-GB"/>
        </w:rPr>
        <w:t>AHMAD, Mohammad Munir; ALASKARI, Osama (2014) "Development of assessment methodology for improving performance in SME's", International Journal of Productivity and Performance Management, Vol. 63 Issue: 4, pp.477-498</w:t>
      </w:r>
    </w:p>
    <w:p w:rsidR="00584F6C" w:rsidRPr="00584F6C" w:rsidRDefault="00584F6C" w:rsidP="00584F6C">
      <w:pPr>
        <w:pStyle w:val="ListParagraph"/>
        <w:numPr>
          <w:ilvl w:val="0"/>
          <w:numId w:val="35"/>
        </w:numPr>
        <w:spacing w:before="120" w:line="360" w:lineRule="auto"/>
        <w:jc w:val="both"/>
        <w:rPr>
          <w:rFonts w:ascii="Times New Roman" w:hAnsi="Times New Roman"/>
          <w:sz w:val="24"/>
          <w:szCs w:val="24"/>
          <w:lang w:val="lt-LT"/>
        </w:rPr>
      </w:pPr>
      <w:r w:rsidRPr="00584F6C">
        <w:rPr>
          <w:rFonts w:ascii="Times New Roman" w:hAnsi="Times New Roman"/>
          <w:sz w:val="24"/>
          <w:szCs w:val="24"/>
          <w:lang w:val="lt-LT"/>
        </w:rPr>
        <w:lastRenderedPageBreak/>
        <w:t>BEARDWELL</w:t>
      </w:r>
      <w:r w:rsidRPr="00584F6C">
        <w:rPr>
          <w:rFonts w:ascii="Times New Roman" w:hAnsi="Times New Roman"/>
          <w:sz w:val="24"/>
          <w:szCs w:val="24"/>
          <w:lang w:val="en-US"/>
        </w:rPr>
        <w:t>, J.</w:t>
      </w:r>
      <w:r w:rsidRPr="00584F6C">
        <w:rPr>
          <w:rFonts w:ascii="Times New Roman" w:hAnsi="Times New Roman"/>
          <w:sz w:val="24"/>
          <w:szCs w:val="24"/>
          <w:lang w:val="lt-LT"/>
        </w:rPr>
        <w:t>, THOMSON,</w:t>
      </w:r>
      <w:r w:rsidRPr="00584F6C">
        <w:rPr>
          <w:rFonts w:ascii="Times New Roman" w:hAnsi="Times New Roman"/>
          <w:sz w:val="24"/>
          <w:szCs w:val="24"/>
          <w:lang w:val="en-US"/>
        </w:rPr>
        <w:t xml:space="preserve"> A. (2017): Human Resource Management: A contemporary Approach, 8th edition: Pearson</w:t>
      </w:r>
      <w:r w:rsidRPr="00584F6C">
        <w:rPr>
          <w:rFonts w:ascii="Times New Roman" w:hAnsi="Times New Roman"/>
          <w:sz w:val="24"/>
          <w:szCs w:val="24"/>
          <w:lang w:val="lt-LT"/>
        </w:rPr>
        <w:t>.</w:t>
      </w:r>
    </w:p>
    <w:p w:rsidR="00584F6C" w:rsidRPr="00584F6C" w:rsidRDefault="00584F6C" w:rsidP="00584F6C">
      <w:pPr>
        <w:pStyle w:val="ListParagraph"/>
        <w:numPr>
          <w:ilvl w:val="0"/>
          <w:numId w:val="35"/>
        </w:numPr>
        <w:spacing w:before="120" w:line="360" w:lineRule="auto"/>
        <w:jc w:val="both"/>
        <w:rPr>
          <w:rFonts w:ascii="Times New Roman" w:hAnsi="Times New Roman"/>
          <w:sz w:val="24"/>
          <w:szCs w:val="24"/>
          <w:lang w:val="lt-LT"/>
        </w:rPr>
      </w:pPr>
      <w:r w:rsidRPr="00584F6C">
        <w:rPr>
          <w:rFonts w:ascii="Times New Roman" w:hAnsi="Times New Roman"/>
          <w:sz w:val="24"/>
          <w:szCs w:val="24"/>
          <w:lang w:val="lt-LT"/>
        </w:rPr>
        <w:t xml:space="preserve">TEKAVČIČ M., ŠINK D. (2011). </w:t>
      </w:r>
      <w:r w:rsidRPr="00584F6C">
        <w:rPr>
          <w:rFonts w:ascii="Times New Roman" w:hAnsi="Times New Roman"/>
          <w:sz w:val="24"/>
          <w:szCs w:val="24"/>
          <w:lang w:val="en-US"/>
        </w:rPr>
        <w:t>Performance Measurement And Cost Management In</w:t>
      </w:r>
      <w:r w:rsidRPr="00584F6C">
        <w:rPr>
          <w:rFonts w:ascii="Times New Roman" w:hAnsi="Times New Roman"/>
          <w:sz w:val="24"/>
          <w:szCs w:val="24"/>
          <w:lang w:val="lt-LT"/>
        </w:rPr>
        <w:t xml:space="preserve"> </w:t>
      </w:r>
      <w:r w:rsidRPr="00584F6C">
        <w:rPr>
          <w:rFonts w:ascii="Times New Roman" w:hAnsi="Times New Roman"/>
          <w:sz w:val="24"/>
          <w:szCs w:val="24"/>
          <w:lang w:val="en-US"/>
        </w:rPr>
        <w:t>Slovenian S</w:t>
      </w:r>
      <w:r w:rsidRPr="00584F6C">
        <w:rPr>
          <w:rFonts w:ascii="Times New Roman" w:hAnsi="Times New Roman"/>
          <w:sz w:val="24"/>
          <w:szCs w:val="24"/>
          <w:lang w:val="lt-LT"/>
        </w:rPr>
        <w:t>ME</w:t>
      </w:r>
      <w:r w:rsidRPr="00584F6C">
        <w:rPr>
          <w:rFonts w:ascii="Times New Roman" w:hAnsi="Times New Roman"/>
          <w:sz w:val="24"/>
          <w:szCs w:val="24"/>
          <w:lang w:val="en-US"/>
        </w:rPr>
        <w:t>s</w:t>
      </w:r>
    </w:p>
    <w:p w:rsidR="00BD653D" w:rsidRDefault="00BD653D" w:rsidP="00BD653D">
      <w:pPr>
        <w:spacing w:before="120" w:after="120" w:line="240" w:lineRule="auto"/>
      </w:pPr>
    </w:p>
    <w:p w:rsidR="00BD653D" w:rsidRDefault="00BD653D" w:rsidP="00BD653D">
      <w:pPr>
        <w:spacing w:before="120" w:after="120" w:line="240" w:lineRule="auto"/>
      </w:pPr>
    </w:p>
    <w:p w:rsidR="00BD653D" w:rsidRDefault="00BD653D" w:rsidP="00BD653D">
      <w:pPr>
        <w:spacing w:before="120" w:after="120" w:line="240" w:lineRule="auto"/>
      </w:pPr>
    </w:p>
    <w:p w:rsidR="00BD653D" w:rsidRDefault="00BD653D" w:rsidP="00BD653D">
      <w:pPr>
        <w:spacing w:before="120" w:after="120" w:line="240" w:lineRule="auto"/>
      </w:pPr>
    </w:p>
    <w:p w:rsidR="00A31909" w:rsidRPr="00154B30" w:rsidRDefault="00A31909" w:rsidP="00154B30">
      <w:pPr>
        <w:spacing w:after="0" w:line="240" w:lineRule="auto"/>
        <w:rPr>
          <w:rFonts w:asciiTheme="majorHAnsi" w:eastAsiaTheme="majorEastAsia" w:hAnsiTheme="majorHAnsi" w:cstheme="majorBidi"/>
          <w:color w:val="2E74B5" w:themeColor="accent1" w:themeShade="BF"/>
          <w:sz w:val="26"/>
          <w:szCs w:val="26"/>
        </w:rPr>
      </w:pPr>
    </w:p>
    <w:sectPr w:rsidR="00A31909" w:rsidRPr="00154B30">
      <w:headerReference w:type="default" r:id="rId18"/>
      <w:footerReference w:type="default" r:id="rId19"/>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43"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0002AFF" w:usb1="C000247B" w:usb2="00000009" w:usb3="00000000" w:csb0="000001FF" w:csb1="00000000"/>
  </w:font>
  <w:font w:name="Calibri Light">
    <w:panose1 w:val="020F0302020204030204"/>
    <w:charset w:val="BA"/>
    <w:family w:val="swiss"/>
    <w:pitch w:val="variable"/>
    <w:sig w:usb0="E0002AFF" w:usb1="C000247B" w:usb2="00000009" w:usb3="00000000" w:csb0="000001FF" w:csb1="00000000"/>
  </w:font>
  <w:font w:name="SabonLTStd-Roman">
    <w:altName w:val="MS Gothic"/>
    <w:panose1 w:val="00000000000000000000"/>
    <w:charset w:val="80"/>
    <w:family w:val="roman"/>
    <w:notTrueType/>
    <w:pitch w:val="default"/>
    <w:sig w:usb0="00000005" w:usb1="08070000" w:usb2="00000010" w:usb3="00000000" w:csb0="0002008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1909" w:rsidRDefault="00A31909" w:rsidP="00A31909">
    <w:pPr>
      <w:pStyle w:val="Footer"/>
      <w:tabs>
        <w:tab w:val="left" w:pos="2340"/>
        <w:tab w:val="left" w:pos="6840"/>
      </w:tabs>
    </w:pPr>
    <w:r>
      <w:rPr>
        <w:noProof/>
        <w:lang w:val="lt-LT" w:eastAsia="lt-LT"/>
      </w:rPr>
      <w:drawing>
        <wp:anchor distT="0" distB="0" distL="114300" distR="114300" simplePos="0" relativeHeight="251664384" behindDoc="0" locked="0" layoutInCell="1" allowOverlap="1" wp14:anchorId="08D36B8D" wp14:editId="31D1C35C">
          <wp:simplePos x="0" y="0"/>
          <wp:positionH relativeFrom="column">
            <wp:posOffset>891540</wp:posOffset>
          </wp:positionH>
          <wp:positionV relativeFrom="paragraph">
            <wp:posOffset>121920</wp:posOffset>
          </wp:positionV>
          <wp:extent cx="1028700" cy="350520"/>
          <wp:effectExtent l="0" t="0" r="0" b="0"/>
          <wp:wrapNone/>
          <wp:docPr id="1" name="obrázek 1" descr="HUDDERSFIELD LOGO 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UDDERSFIELD LOGO 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8700" cy="350520"/>
                  </a:xfrm>
                  <a:prstGeom prst="rect">
                    <a:avLst/>
                  </a:prstGeom>
                  <a:noFill/>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3360" behindDoc="0" locked="0" layoutInCell="1" allowOverlap="1" wp14:anchorId="574070AB" wp14:editId="5E2F3E90">
          <wp:simplePos x="0" y="0"/>
          <wp:positionH relativeFrom="column">
            <wp:posOffset>3943985</wp:posOffset>
          </wp:positionH>
          <wp:positionV relativeFrom="paragraph">
            <wp:posOffset>79375</wp:posOffset>
          </wp:positionV>
          <wp:extent cx="740410" cy="394970"/>
          <wp:effectExtent l="0" t="0" r="2540" b="5080"/>
          <wp:wrapNone/>
          <wp:docPr id="5"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0410" cy="3949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lt-LT" w:eastAsia="lt-LT"/>
      </w:rPr>
      <w:drawing>
        <wp:anchor distT="0" distB="0" distL="114300" distR="114300" simplePos="0" relativeHeight="251661312" behindDoc="0" locked="0" layoutInCell="1" allowOverlap="1" wp14:anchorId="55801079" wp14:editId="2D04DCF5">
          <wp:simplePos x="0" y="0"/>
          <wp:positionH relativeFrom="column">
            <wp:posOffset>4860925</wp:posOffset>
          </wp:positionH>
          <wp:positionV relativeFrom="paragraph">
            <wp:posOffset>-180975</wp:posOffset>
          </wp:positionV>
          <wp:extent cx="1470660" cy="266700"/>
          <wp:effectExtent l="0" t="0" r="0" b="0"/>
          <wp:wrapNone/>
          <wp:docPr id="4"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70660" cy="266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lt-LT" w:eastAsia="lt-LT"/>
      </w:rPr>
      <w:drawing>
        <wp:anchor distT="0" distB="0" distL="114300" distR="114300" simplePos="0" relativeHeight="251660288" behindDoc="0" locked="0" layoutInCell="1" allowOverlap="1" wp14:anchorId="2E9D652B" wp14:editId="673EE501">
          <wp:simplePos x="0" y="0"/>
          <wp:positionH relativeFrom="column">
            <wp:posOffset>1927225</wp:posOffset>
          </wp:positionH>
          <wp:positionV relativeFrom="paragraph">
            <wp:posOffset>-173355</wp:posOffset>
          </wp:positionV>
          <wp:extent cx="1860550" cy="233680"/>
          <wp:effectExtent l="0" t="0" r="6350" b="0"/>
          <wp:wrapNone/>
          <wp:docPr id="3"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860550" cy="2336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lt-LT" w:eastAsia="lt-LT"/>
      </w:rPr>
      <w:drawing>
        <wp:anchor distT="0" distB="0" distL="114300" distR="114300" simplePos="0" relativeHeight="251662336" behindDoc="0" locked="0" layoutInCell="1" allowOverlap="1" wp14:anchorId="72E45504" wp14:editId="3C9E6BBF">
          <wp:simplePos x="0" y="0"/>
          <wp:positionH relativeFrom="column">
            <wp:posOffset>-610235</wp:posOffset>
          </wp:positionH>
          <wp:positionV relativeFrom="paragraph">
            <wp:posOffset>-241935</wp:posOffset>
          </wp:positionV>
          <wp:extent cx="1433195" cy="398780"/>
          <wp:effectExtent l="0" t="0" r="0" b="1270"/>
          <wp:wrapNone/>
          <wp:docPr id="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43319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1909" w:rsidRPr="00161159" w:rsidRDefault="00A31909" w:rsidP="00A31909">
    <w:pPr>
      <w:pStyle w:val="Header"/>
    </w:pPr>
    <w:r>
      <w:rPr>
        <w:noProof/>
        <w:lang w:val="lt-LT" w:eastAsia="lt-LT"/>
      </w:rPr>
      <w:drawing>
        <wp:anchor distT="0" distB="0" distL="114300" distR="114300" simplePos="0" relativeHeight="251665408" behindDoc="0" locked="0" layoutInCell="1" allowOverlap="1" wp14:anchorId="4F760DAB" wp14:editId="7EF72D7D">
          <wp:simplePos x="0" y="0"/>
          <wp:positionH relativeFrom="column">
            <wp:posOffset>-643255</wp:posOffset>
          </wp:positionH>
          <wp:positionV relativeFrom="paragraph">
            <wp:posOffset>-304800</wp:posOffset>
          </wp:positionV>
          <wp:extent cx="2760345" cy="567690"/>
          <wp:effectExtent l="0" t="0" r="1905" b="3810"/>
          <wp:wrapNone/>
          <wp:docPr id="8" name="obrázek 8" descr="LogosBeneficairesErasmus+RIGHT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sBeneficairesErasmus+RIGHT_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60345" cy="567690"/>
                  </a:xfrm>
                  <a:prstGeom prst="rect">
                    <a:avLst/>
                  </a:prstGeom>
                  <a:noFill/>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59264" behindDoc="0" locked="0" layoutInCell="1" allowOverlap="1" wp14:anchorId="6B99027A" wp14:editId="6800FC14">
          <wp:simplePos x="0" y="0"/>
          <wp:positionH relativeFrom="column">
            <wp:posOffset>4720590</wp:posOffset>
          </wp:positionH>
          <wp:positionV relativeFrom="paragraph">
            <wp:posOffset>-266700</wp:posOffset>
          </wp:positionV>
          <wp:extent cx="1649095" cy="472440"/>
          <wp:effectExtent l="0" t="0" r="8255" b="3810"/>
          <wp:wrapNone/>
          <wp:docPr id="7" name="obrázek 1" descr="C:\Users\Vendy\AppData\Local\Microsoft\Windows\INetCache\Content.Outlook\TWE1W73H\LogoV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C:\Users\Vendy\AppData\Local\Microsoft\Windows\INetCache\Content.Outlook\TWE1W73H\LogoV2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49095" cy="47244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134521"/>
    <w:multiLevelType w:val="hybridMultilevel"/>
    <w:tmpl w:val="D11CA8E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26A3D0C"/>
    <w:multiLevelType w:val="hybridMultilevel"/>
    <w:tmpl w:val="86806CE6"/>
    <w:lvl w:ilvl="0" w:tplc="2A485D82">
      <w:start w:val="1"/>
      <w:numFmt w:val="bullet"/>
      <w:lvlText w:val="•"/>
      <w:lvlJc w:val="left"/>
      <w:pPr>
        <w:tabs>
          <w:tab w:val="num" w:pos="720"/>
        </w:tabs>
        <w:ind w:left="720" w:hanging="360"/>
      </w:pPr>
      <w:rPr>
        <w:rFonts w:ascii="Arial" w:hAnsi="Arial" w:hint="default"/>
      </w:rPr>
    </w:lvl>
    <w:lvl w:ilvl="1" w:tplc="9C32D96A" w:tentative="1">
      <w:start w:val="1"/>
      <w:numFmt w:val="bullet"/>
      <w:lvlText w:val="•"/>
      <w:lvlJc w:val="left"/>
      <w:pPr>
        <w:tabs>
          <w:tab w:val="num" w:pos="1440"/>
        </w:tabs>
        <w:ind w:left="1440" w:hanging="360"/>
      </w:pPr>
      <w:rPr>
        <w:rFonts w:ascii="Arial" w:hAnsi="Arial" w:hint="default"/>
      </w:rPr>
    </w:lvl>
    <w:lvl w:ilvl="2" w:tplc="5316FB3A" w:tentative="1">
      <w:start w:val="1"/>
      <w:numFmt w:val="bullet"/>
      <w:lvlText w:val="•"/>
      <w:lvlJc w:val="left"/>
      <w:pPr>
        <w:tabs>
          <w:tab w:val="num" w:pos="2160"/>
        </w:tabs>
        <w:ind w:left="2160" w:hanging="360"/>
      </w:pPr>
      <w:rPr>
        <w:rFonts w:ascii="Arial" w:hAnsi="Arial" w:hint="default"/>
      </w:rPr>
    </w:lvl>
    <w:lvl w:ilvl="3" w:tplc="713C74B8" w:tentative="1">
      <w:start w:val="1"/>
      <w:numFmt w:val="bullet"/>
      <w:lvlText w:val="•"/>
      <w:lvlJc w:val="left"/>
      <w:pPr>
        <w:tabs>
          <w:tab w:val="num" w:pos="2880"/>
        </w:tabs>
        <w:ind w:left="2880" w:hanging="360"/>
      </w:pPr>
      <w:rPr>
        <w:rFonts w:ascii="Arial" w:hAnsi="Arial" w:hint="default"/>
      </w:rPr>
    </w:lvl>
    <w:lvl w:ilvl="4" w:tplc="56241060" w:tentative="1">
      <w:start w:val="1"/>
      <w:numFmt w:val="bullet"/>
      <w:lvlText w:val="•"/>
      <w:lvlJc w:val="left"/>
      <w:pPr>
        <w:tabs>
          <w:tab w:val="num" w:pos="3600"/>
        </w:tabs>
        <w:ind w:left="3600" w:hanging="360"/>
      </w:pPr>
      <w:rPr>
        <w:rFonts w:ascii="Arial" w:hAnsi="Arial" w:hint="default"/>
      </w:rPr>
    </w:lvl>
    <w:lvl w:ilvl="5" w:tplc="8CF8A74E" w:tentative="1">
      <w:start w:val="1"/>
      <w:numFmt w:val="bullet"/>
      <w:lvlText w:val="•"/>
      <w:lvlJc w:val="left"/>
      <w:pPr>
        <w:tabs>
          <w:tab w:val="num" w:pos="4320"/>
        </w:tabs>
        <w:ind w:left="4320" w:hanging="360"/>
      </w:pPr>
      <w:rPr>
        <w:rFonts w:ascii="Arial" w:hAnsi="Arial" w:hint="default"/>
      </w:rPr>
    </w:lvl>
    <w:lvl w:ilvl="6" w:tplc="D7DA5338" w:tentative="1">
      <w:start w:val="1"/>
      <w:numFmt w:val="bullet"/>
      <w:lvlText w:val="•"/>
      <w:lvlJc w:val="left"/>
      <w:pPr>
        <w:tabs>
          <w:tab w:val="num" w:pos="5040"/>
        </w:tabs>
        <w:ind w:left="5040" w:hanging="360"/>
      </w:pPr>
      <w:rPr>
        <w:rFonts w:ascii="Arial" w:hAnsi="Arial" w:hint="default"/>
      </w:rPr>
    </w:lvl>
    <w:lvl w:ilvl="7" w:tplc="DF1AA67C" w:tentative="1">
      <w:start w:val="1"/>
      <w:numFmt w:val="bullet"/>
      <w:lvlText w:val="•"/>
      <w:lvlJc w:val="left"/>
      <w:pPr>
        <w:tabs>
          <w:tab w:val="num" w:pos="5760"/>
        </w:tabs>
        <w:ind w:left="5760" w:hanging="360"/>
      </w:pPr>
      <w:rPr>
        <w:rFonts w:ascii="Arial" w:hAnsi="Arial" w:hint="default"/>
      </w:rPr>
    </w:lvl>
    <w:lvl w:ilvl="8" w:tplc="8696BB3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35490B"/>
    <w:multiLevelType w:val="hybridMultilevel"/>
    <w:tmpl w:val="D4A8DB5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8BA006A"/>
    <w:multiLevelType w:val="hybridMultilevel"/>
    <w:tmpl w:val="4538C0E4"/>
    <w:lvl w:ilvl="0" w:tplc="7C345980">
      <w:start w:val="1"/>
      <w:numFmt w:val="bullet"/>
      <w:lvlText w:val="•"/>
      <w:lvlJc w:val="left"/>
      <w:pPr>
        <w:tabs>
          <w:tab w:val="num" w:pos="720"/>
        </w:tabs>
        <w:ind w:left="720" w:hanging="360"/>
      </w:pPr>
      <w:rPr>
        <w:rFonts w:ascii="Arial" w:hAnsi="Arial" w:hint="default"/>
      </w:rPr>
    </w:lvl>
    <w:lvl w:ilvl="1" w:tplc="1B7A6958" w:tentative="1">
      <w:start w:val="1"/>
      <w:numFmt w:val="bullet"/>
      <w:lvlText w:val="•"/>
      <w:lvlJc w:val="left"/>
      <w:pPr>
        <w:tabs>
          <w:tab w:val="num" w:pos="1440"/>
        </w:tabs>
        <w:ind w:left="1440" w:hanging="360"/>
      </w:pPr>
      <w:rPr>
        <w:rFonts w:ascii="Arial" w:hAnsi="Arial" w:hint="default"/>
      </w:rPr>
    </w:lvl>
    <w:lvl w:ilvl="2" w:tplc="AEC43CA8" w:tentative="1">
      <w:start w:val="1"/>
      <w:numFmt w:val="bullet"/>
      <w:lvlText w:val="•"/>
      <w:lvlJc w:val="left"/>
      <w:pPr>
        <w:tabs>
          <w:tab w:val="num" w:pos="2160"/>
        </w:tabs>
        <w:ind w:left="2160" w:hanging="360"/>
      </w:pPr>
      <w:rPr>
        <w:rFonts w:ascii="Arial" w:hAnsi="Arial" w:hint="default"/>
      </w:rPr>
    </w:lvl>
    <w:lvl w:ilvl="3" w:tplc="54C0A07E" w:tentative="1">
      <w:start w:val="1"/>
      <w:numFmt w:val="bullet"/>
      <w:lvlText w:val="•"/>
      <w:lvlJc w:val="left"/>
      <w:pPr>
        <w:tabs>
          <w:tab w:val="num" w:pos="2880"/>
        </w:tabs>
        <w:ind w:left="2880" w:hanging="360"/>
      </w:pPr>
      <w:rPr>
        <w:rFonts w:ascii="Arial" w:hAnsi="Arial" w:hint="default"/>
      </w:rPr>
    </w:lvl>
    <w:lvl w:ilvl="4" w:tplc="A7F6F89C" w:tentative="1">
      <w:start w:val="1"/>
      <w:numFmt w:val="bullet"/>
      <w:lvlText w:val="•"/>
      <w:lvlJc w:val="left"/>
      <w:pPr>
        <w:tabs>
          <w:tab w:val="num" w:pos="3600"/>
        </w:tabs>
        <w:ind w:left="3600" w:hanging="360"/>
      </w:pPr>
      <w:rPr>
        <w:rFonts w:ascii="Arial" w:hAnsi="Arial" w:hint="default"/>
      </w:rPr>
    </w:lvl>
    <w:lvl w:ilvl="5" w:tplc="1E04F8EC" w:tentative="1">
      <w:start w:val="1"/>
      <w:numFmt w:val="bullet"/>
      <w:lvlText w:val="•"/>
      <w:lvlJc w:val="left"/>
      <w:pPr>
        <w:tabs>
          <w:tab w:val="num" w:pos="4320"/>
        </w:tabs>
        <w:ind w:left="4320" w:hanging="360"/>
      </w:pPr>
      <w:rPr>
        <w:rFonts w:ascii="Arial" w:hAnsi="Arial" w:hint="default"/>
      </w:rPr>
    </w:lvl>
    <w:lvl w:ilvl="6" w:tplc="1744D044" w:tentative="1">
      <w:start w:val="1"/>
      <w:numFmt w:val="bullet"/>
      <w:lvlText w:val="•"/>
      <w:lvlJc w:val="left"/>
      <w:pPr>
        <w:tabs>
          <w:tab w:val="num" w:pos="5040"/>
        </w:tabs>
        <w:ind w:left="5040" w:hanging="360"/>
      </w:pPr>
      <w:rPr>
        <w:rFonts w:ascii="Arial" w:hAnsi="Arial" w:hint="default"/>
      </w:rPr>
    </w:lvl>
    <w:lvl w:ilvl="7" w:tplc="4396598A" w:tentative="1">
      <w:start w:val="1"/>
      <w:numFmt w:val="bullet"/>
      <w:lvlText w:val="•"/>
      <w:lvlJc w:val="left"/>
      <w:pPr>
        <w:tabs>
          <w:tab w:val="num" w:pos="5760"/>
        </w:tabs>
        <w:ind w:left="5760" w:hanging="360"/>
      </w:pPr>
      <w:rPr>
        <w:rFonts w:ascii="Arial" w:hAnsi="Arial" w:hint="default"/>
      </w:rPr>
    </w:lvl>
    <w:lvl w:ilvl="8" w:tplc="9DEAA70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39C05F2"/>
    <w:multiLevelType w:val="hybridMultilevel"/>
    <w:tmpl w:val="6AD6F098"/>
    <w:lvl w:ilvl="0" w:tplc="A550571C">
      <w:start w:val="1"/>
      <w:numFmt w:val="decimal"/>
      <w:lvlText w:val="%1."/>
      <w:lvlJc w:val="left"/>
      <w:pPr>
        <w:tabs>
          <w:tab w:val="num" w:pos="720"/>
        </w:tabs>
        <w:ind w:left="720" w:hanging="360"/>
      </w:pPr>
    </w:lvl>
    <w:lvl w:ilvl="1" w:tplc="52502CAE" w:tentative="1">
      <w:start w:val="1"/>
      <w:numFmt w:val="decimal"/>
      <w:lvlText w:val="%2."/>
      <w:lvlJc w:val="left"/>
      <w:pPr>
        <w:tabs>
          <w:tab w:val="num" w:pos="1440"/>
        </w:tabs>
        <w:ind w:left="1440" w:hanging="360"/>
      </w:pPr>
    </w:lvl>
    <w:lvl w:ilvl="2" w:tplc="5A5CCF1E" w:tentative="1">
      <w:start w:val="1"/>
      <w:numFmt w:val="decimal"/>
      <w:lvlText w:val="%3."/>
      <w:lvlJc w:val="left"/>
      <w:pPr>
        <w:tabs>
          <w:tab w:val="num" w:pos="2160"/>
        </w:tabs>
        <w:ind w:left="2160" w:hanging="360"/>
      </w:pPr>
    </w:lvl>
    <w:lvl w:ilvl="3" w:tplc="5A5CD592" w:tentative="1">
      <w:start w:val="1"/>
      <w:numFmt w:val="decimal"/>
      <w:lvlText w:val="%4."/>
      <w:lvlJc w:val="left"/>
      <w:pPr>
        <w:tabs>
          <w:tab w:val="num" w:pos="2880"/>
        </w:tabs>
        <w:ind w:left="2880" w:hanging="360"/>
      </w:pPr>
    </w:lvl>
    <w:lvl w:ilvl="4" w:tplc="02CCCF04" w:tentative="1">
      <w:start w:val="1"/>
      <w:numFmt w:val="decimal"/>
      <w:lvlText w:val="%5."/>
      <w:lvlJc w:val="left"/>
      <w:pPr>
        <w:tabs>
          <w:tab w:val="num" w:pos="3600"/>
        </w:tabs>
        <w:ind w:left="3600" w:hanging="360"/>
      </w:pPr>
    </w:lvl>
    <w:lvl w:ilvl="5" w:tplc="8C44A314" w:tentative="1">
      <w:start w:val="1"/>
      <w:numFmt w:val="decimal"/>
      <w:lvlText w:val="%6."/>
      <w:lvlJc w:val="left"/>
      <w:pPr>
        <w:tabs>
          <w:tab w:val="num" w:pos="4320"/>
        </w:tabs>
        <w:ind w:left="4320" w:hanging="360"/>
      </w:pPr>
    </w:lvl>
    <w:lvl w:ilvl="6" w:tplc="B8E23EC4" w:tentative="1">
      <w:start w:val="1"/>
      <w:numFmt w:val="decimal"/>
      <w:lvlText w:val="%7."/>
      <w:lvlJc w:val="left"/>
      <w:pPr>
        <w:tabs>
          <w:tab w:val="num" w:pos="5040"/>
        </w:tabs>
        <w:ind w:left="5040" w:hanging="360"/>
      </w:pPr>
    </w:lvl>
    <w:lvl w:ilvl="7" w:tplc="70420440" w:tentative="1">
      <w:start w:val="1"/>
      <w:numFmt w:val="decimal"/>
      <w:lvlText w:val="%8."/>
      <w:lvlJc w:val="left"/>
      <w:pPr>
        <w:tabs>
          <w:tab w:val="num" w:pos="5760"/>
        </w:tabs>
        <w:ind w:left="5760" w:hanging="360"/>
      </w:pPr>
    </w:lvl>
    <w:lvl w:ilvl="8" w:tplc="5AC219AA" w:tentative="1">
      <w:start w:val="1"/>
      <w:numFmt w:val="decimal"/>
      <w:lvlText w:val="%9."/>
      <w:lvlJc w:val="left"/>
      <w:pPr>
        <w:tabs>
          <w:tab w:val="num" w:pos="6480"/>
        </w:tabs>
        <w:ind w:left="6480" w:hanging="360"/>
      </w:pPr>
    </w:lvl>
  </w:abstractNum>
  <w:abstractNum w:abstractNumId="5" w15:restartNumberingAfterBreak="0">
    <w:nsid w:val="16D654B1"/>
    <w:multiLevelType w:val="hybridMultilevel"/>
    <w:tmpl w:val="CBBEDF3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18A641D9"/>
    <w:multiLevelType w:val="hybridMultilevel"/>
    <w:tmpl w:val="A6FEF664"/>
    <w:lvl w:ilvl="0" w:tplc="1FF69D2E">
      <w:start w:val="1"/>
      <w:numFmt w:val="bullet"/>
      <w:lvlText w:val="•"/>
      <w:lvlJc w:val="left"/>
      <w:pPr>
        <w:tabs>
          <w:tab w:val="num" w:pos="720"/>
        </w:tabs>
        <w:ind w:left="720" w:hanging="360"/>
      </w:pPr>
      <w:rPr>
        <w:rFonts w:ascii="Arial" w:hAnsi="Arial" w:hint="default"/>
      </w:rPr>
    </w:lvl>
    <w:lvl w:ilvl="1" w:tplc="7352ADBC" w:tentative="1">
      <w:start w:val="1"/>
      <w:numFmt w:val="bullet"/>
      <w:lvlText w:val="•"/>
      <w:lvlJc w:val="left"/>
      <w:pPr>
        <w:tabs>
          <w:tab w:val="num" w:pos="1440"/>
        </w:tabs>
        <w:ind w:left="1440" w:hanging="360"/>
      </w:pPr>
      <w:rPr>
        <w:rFonts w:ascii="Arial" w:hAnsi="Arial" w:hint="default"/>
      </w:rPr>
    </w:lvl>
    <w:lvl w:ilvl="2" w:tplc="85CEC0F8" w:tentative="1">
      <w:start w:val="1"/>
      <w:numFmt w:val="bullet"/>
      <w:lvlText w:val="•"/>
      <w:lvlJc w:val="left"/>
      <w:pPr>
        <w:tabs>
          <w:tab w:val="num" w:pos="2160"/>
        </w:tabs>
        <w:ind w:left="2160" w:hanging="360"/>
      </w:pPr>
      <w:rPr>
        <w:rFonts w:ascii="Arial" w:hAnsi="Arial" w:hint="default"/>
      </w:rPr>
    </w:lvl>
    <w:lvl w:ilvl="3" w:tplc="7190FC9E" w:tentative="1">
      <w:start w:val="1"/>
      <w:numFmt w:val="bullet"/>
      <w:lvlText w:val="•"/>
      <w:lvlJc w:val="left"/>
      <w:pPr>
        <w:tabs>
          <w:tab w:val="num" w:pos="2880"/>
        </w:tabs>
        <w:ind w:left="2880" w:hanging="360"/>
      </w:pPr>
      <w:rPr>
        <w:rFonts w:ascii="Arial" w:hAnsi="Arial" w:hint="default"/>
      </w:rPr>
    </w:lvl>
    <w:lvl w:ilvl="4" w:tplc="C876E6DE" w:tentative="1">
      <w:start w:val="1"/>
      <w:numFmt w:val="bullet"/>
      <w:lvlText w:val="•"/>
      <w:lvlJc w:val="left"/>
      <w:pPr>
        <w:tabs>
          <w:tab w:val="num" w:pos="3600"/>
        </w:tabs>
        <w:ind w:left="3600" w:hanging="360"/>
      </w:pPr>
      <w:rPr>
        <w:rFonts w:ascii="Arial" w:hAnsi="Arial" w:hint="default"/>
      </w:rPr>
    </w:lvl>
    <w:lvl w:ilvl="5" w:tplc="59D26420" w:tentative="1">
      <w:start w:val="1"/>
      <w:numFmt w:val="bullet"/>
      <w:lvlText w:val="•"/>
      <w:lvlJc w:val="left"/>
      <w:pPr>
        <w:tabs>
          <w:tab w:val="num" w:pos="4320"/>
        </w:tabs>
        <w:ind w:left="4320" w:hanging="360"/>
      </w:pPr>
      <w:rPr>
        <w:rFonts w:ascii="Arial" w:hAnsi="Arial" w:hint="default"/>
      </w:rPr>
    </w:lvl>
    <w:lvl w:ilvl="6" w:tplc="9B742256" w:tentative="1">
      <w:start w:val="1"/>
      <w:numFmt w:val="bullet"/>
      <w:lvlText w:val="•"/>
      <w:lvlJc w:val="left"/>
      <w:pPr>
        <w:tabs>
          <w:tab w:val="num" w:pos="5040"/>
        </w:tabs>
        <w:ind w:left="5040" w:hanging="360"/>
      </w:pPr>
      <w:rPr>
        <w:rFonts w:ascii="Arial" w:hAnsi="Arial" w:hint="default"/>
      </w:rPr>
    </w:lvl>
    <w:lvl w:ilvl="7" w:tplc="920C6BDC" w:tentative="1">
      <w:start w:val="1"/>
      <w:numFmt w:val="bullet"/>
      <w:lvlText w:val="•"/>
      <w:lvlJc w:val="left"/>
      <w:pPr>
        <w:tabs>
          <w:tab w:val="num" w:pos="5760"/>
        </w:tabs>
        <w:ind w:left="5760" w:hanging="360"/>
      </w:pPr>
      <w:rPr>
        <w:rFonts w:ascii="Arial" w:hAnsi="Arial" w:hint="default"/>
      </w:rPr>
    </w:lvl>
    <w:lvl w:ilvl="8" w:tplc="4134DC2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C482AF2"/>
    <w:multiLevelType w:val="hybridMultilevel"/>
    <w:tmpl w:val="BB9A91F6"/>
    <w:lvl w:ilvl="0" w:tplc="F0048466">
      <w:start w:val="1"/>
      <w:numFmt w:val="upperLetter"/>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8" w15:restartNumberingAfterBreak="0">
    <w:nsid w:val="2074497A"/>
    <w:multiLevelType w:val="hybridMultilevel"/>
    <w:tmpl w:val="2FCAAA8A"/>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30C3BCB"/>
    <w:multiLevelType w:val="hybridMultilevel"/>
    <w:tmpl w:val="C1988F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8CC560E"/>
    <w:multiLevelType w:val="hybridMultilevel"/>
    <w:tmpl w:val="88081D68"/>
    <w:lvl w:ilvl="0" w:tplc="04270019">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2A66354F"/>
    <w:multiLevelType w:val="hybridMultilevel"/>
    <w:tmpl w:val="91B8D25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2F243EAA"/>
    <w:multiLevelType w:val="hybridMultilevel"/>
    <w:tmpl w:val="A6B2986C"/>
    <w:lvl w:ilvl="0" w:tplc="04E4D708">
      <w:start w:val="1"/>
      <w:numFmt w:val="bullet"/>
      <w:lvlText w:val="•"/>
      <w:lvlJc w:val="left"/>
      <w:pPr>
        <w:tabs>
          <w:tab w:val="num" w:pos="720"/>
        </w:tabs>
        <w:ind w:left="720" w:hanging="360"/>
      </w:pPr>
      <w:rPr>
        <w:rFonts w:ascii="Arial" w:hAnsi="Arial" w:hint="default"/>
      </w:rPr>
    </w:lvl>
    <w:lvl w:ilvl="1" w:tplc="ED4E486C" w:tentative="1">
      <w:start w:val="1"/>
      <w:numFmt w:val="bullet"/>
      <w:lvlText w:val="•"/>
      <w:lvlJc w:val="left"/>
      <w:pPr>
        <w:tabs>
          <w:tab w:val="num" w:pos="1440"/>
        </w:tabs>
        <w:ind w:left="1440" w:hanging="360"/>
      </w:pPr>
      <w:rPr>
        <w:rFonts w:ascii="Arial" w:hAnsi="Arial" w:hint="default"/>
      </w:rPr>
    </w:lvl>
    <w:lvl w:ilvl="2" w:tplc="C4AA4CFA" w:tentative="1">
      <w:start w:val="1"/>
      <w:numFmt w:val="bullet"/>
      <w:lvlText w:val="•"/>
      <w:lvlJc w:val="left"/>
      <w:pPr>
        <w:tabs>
          <w:tab w:val="num" w:pos="2160"/>
        </w:tabs>
        <w:ind w:left="2160" w:hanging="360"/>
      </w:pPr>
      <w:rPr>
        <w:rFonts w:ascii="Arial" w:hAnsi="Arial" w:hint="default"/>
      </w:rPr>
    </w:lvl>
    <w:lvl w:ilvl="3" w:tplc="6F3A7C14" w:tentative="1">
      <w:start w:val="1"/>
      <w:numFmt w:val="bullet"/>
      <w:lvlText w:val="•"/>
      <w:lvlJc w:val="left"/>
      <w:pPr>
        <w:tabs>
          <w:tab w:val="num" w:pos="2880"/>
        </w:tabs>
        <w:ind w:left="2880" w:hanging="360"/>
      </w:pPr>
      <w:rPr>
        <w:rFonts w:ascii="Arial" w:hAnsi="Arial" w:hint="default"/>
      </w:rPr>
    </w:lvl>
    <w:lvl w:ilvl="4" w:tplc="93D865E4" w:tentative="1">
      <w:start w:val="1"/>
      <w:numFmt w:val="bullet"/>
      <w:lvlText w:val="•"/>
      <w:lvlJc w:val="left"/>
      <w:pPr>
        <w:tabs>
          <w:tab w:val="num" w:pos="3600"/>
        </w:tabs>
        <w:ind w:left="3600" w:hanging="360"/>
      </w:pPr>
      <w:rPr>
        <w:rFonts w:ascii="Arial" w:hAnsi="Arial" w:hint="default"/>
      </w:rPr>
    </w:lvl>
    <w:lvl w:ilvl="5" w:tplc="6946FB42" w:tentative="1">
      <w:start w:val="1"/>
      <w:numFmt w:val="bullet"/>
      <w:lvlText w:val="•"/>
      <w:lvlJc w:val="left"/>
      <w:pPr>
        <w:tabs>
          <w:tab w:val="num" w:pos="4320"/>
        </w:tabs>
        <w:ind w:left="4320" w:hanging="360"/>
      </w:pPr>
      <w:rPr>
        <w:rFonts w:ascii="Arial" w:hAnsi="Arial" w:hint="default"/>
      </w:rPr>
    </w:lvl>
    <w:lvl w:ilvl="6" w:tplc="A5704504" w:tentative="1">
      <w:start w:val="1"/>
      <w:numFmt w:val="bullet"/>
      <w:lvlText w:val="•"/>
      <w:lvlJc w:val="left"/>
      <w:pPr>
        <w:tabs>
          <w:tab w:val="num" w:pos="5040"/>
        </w:tabs>
        <w:ind w:left="5040" w:hanging="360"/>
      </w:pPr>
      <w:rPr>
        <w:rFonts w:ascii="Arial" w:hAnsi="Arial" w:hint="default"/>
      </w:rPr>
    </w:lvl>
    <w:lvl w:ilvl="7" w:tplc="188053F2" w:tentative="1">
      <w:start w:val="1"/>
      <w:numFmt w:val="bullet"/>
      <w:lvlText w:val="•"/>
      <w:lvlJc w:val="left"/>
      <w:pPr>
        <w:tabs>
          <w:tab w:val="num" w:pos="5760"/>
        </w:tabs>
        <w:ind w:left="5760" w:hanging="360"/>
      </w:pPr>
      <w:rPr>
        <w:rFonts w:ascii="Arial" w:hAnsi="Arial" w:hint="default"/>
      </w:rPr>
    </w:lvl>
    <w:lvl w:ilvl="8" w:tplc="BEF6654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158336E"/>
    <w:multiLevelType w:val="hybridMultilevel"/>
    <w:tmpl w:val="23CEFEDE"/>
    <w:lvl w:ilvl="0" w:tplc="0B58B0AC">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4" w15:restartNumberingAfterBreak="0">
    <w:nsid w:val="33F04EEB"/>
    <w:multiLevelType w:val="hybridMultilevel"/>
    <w:tmpl w:val="A67081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8960C82"/>
    <w:multiLevelType w:val="multilevel"/>
    <w:tmpl w:val="27B6E1B0"/>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6" w15:restartNumberingAfterBreak="0">
    <w:nsid w:val="3B881892"/>
    <w:multiLevelType w:val="hybridMultilevel"/>
    <w:tmpl w:val="24A2DB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CA84B15"/>
    <w:multiLevelType w:val="hybridMultilevel"/>
    <w:tmpl w:val="6D3AE0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E78556F"/>
    <w:multiLevelType w:val="hybridMultilevel"/>
    <w:tmpl w:val="B76643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FE0266A"/>
    <w:multiLevelType w:val="hybridMultilevel"/>
    <w:tmpl w:val="F87EA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33C1117"/>
    <w:multiLevelType w:val="hybridMultilevel"/>
    <w:tmpl w:val="B76E68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7DF67A0"/>
    <w:multiLevelType w:val="hybridMultilevel"/>
    <w:tmpl w:val="0D8C1E42"/>
    <w:lvl w:ilvl="0" w:tplc="B50CFBDE">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2" w15:restartNumberingAfterBreak="0">
    <w:nsid w:val="4E0014C5"/>
    <w:multiLevelType w:val="hybridMultilevel"/>
    <w:tmpl w:val="EF9AA32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149147C"/>
    <w:multiLevelType w:val="hybridMultilevel"/>
    <w:tmpl w:val="0F245C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5AA2808"/>
    <w:multiLevelType w:val="hybridMultilevel"/>
    <w:tmpl w:val="EEB66D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5AA36DDB"/>
    <w:multiLevelType w:val="hybridMultilevel"/>
    <w:tmpl w:val="563CD7F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6EC38F4"/>
    <w:multiLevelType w:val="hybridMultilevel"/>
    <w:tmpl w:val="A37EBFD8"/>
    <w:lvl w:ilvl="0" w:tplc="8D907832">
      <w:start w:val="1"/>
      <w:numFmt w:val="upperLetter"/>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7" w15:restartNumberingAfterBreak="0">
    <w:nsid w:val="69E6755B"/>
    <w:multiLevelType w:val="hybridMultilevel"/>
    <w:tmpl w:val="CAE2F144"/>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8" w15:restartNumberingAfterBreak="0">
    <w:nsid w:val="6BC2436C"/>
    <w:multiLevelType w:val="hybridMultilevel"/>
    <w:tmpl w:val="B2B680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DD966FB"/>
    <w:multiLevelType w:val="hybridMultilevel"/>
    <w:tmpl w:val="C658BF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42042E0"/>
    <w:multiLevelType w:val="hybridMultilevel"/>
    <w:tmpl w:val="91B8D25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77E86116"/>
    <w:multiLevelType w:val="hybridMultilevel"/>
    <w:tmpl w:val="D000401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7C0A6BD3"/>
    <w:multiLevelType w:val="hybridMultilevel"/>
    <w:tmpl w:val="9C76EE06"/>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33" w15:restartNumberingAfterBreak="0">
    <w:nsid w:val="7C103DB6"/>
    <w:multiLevelType w:val="hybridMultilevel"/>
    <w:tmpl w:val="715435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C2B5CE9"/>
    <w:multiLevelType w:val="hybridMultilevel"/>
    <w:tmpl w:val="D4FC81BA"/>
    <w:lvl w:ilvl="0" w:tplc="24DA0BB0">
      <w:start w:val="1"/>
      <w:numFmt w:val="lowerLetter"/>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num w:numId="1">
    <w:abstractNumId w:val="16"/>
  </w:num>
  <w:num w:numId="2">
    <w:abstractNumId w:val="29"/>
  </w:num>
  <w:num w:numId="3">
    <w:abstractNumId w:val="33"/>
  </w:num>
  <w:num w:numId="4">
    <w:abstractNumId w:val="23"/>
  </w:num>
  <w:num w:numId="5">
    <w:abstractNumId w:val="20"/>
  </w:num>
  <w:num w:numId="6">
    <w:abstractNumId w:val="19"/>
  </w:num>
  <w:num w:numId="7">
    <w:abstractNumId w:val="14"/>
  </w:num>
  <w:num w:numId="8">
    <w:abstractNumId w:val="8"/>
  </w:num>
  <w:num w:numId="9">
    <w:abstractNumId w:val="22"/>
  </w:num>
  <w:num w:numId="10">
    <w:abstractNumId w:val="2"/>
  </w:num>
  <w:num w:numId="11">
    <w:abstractNumId w:val="25"/>
  </w:num>
  <w:num w:numId="12">
    <w:abstractNumId w:val="28"/>
  </w:num>
  <w:num w:numId="13">
    <w:abstractNumId w:val="18"/>
  </w:num>
  <w:num w:numId="14">
    <w:abstractNumId w:val="24"/>
  </w:num>
  <w:num w:numId="15">
    <w:abstractNumId w:val="9"/>
  </w:num>
  <w:num w:numId="16">
    <w:abstractNumId w:val="0"/>
  </w:num>
  <w:num w:numId="17">
    <w:abstractNumId w:val="17"/>
  </w:num>
  <w:num w:numId="18">
    <w:abstractNumId w:val="12"/>
  </w:num>
  <w:num w:numId="19">
    <w:abstractNumId w:val="32"/>
  </w:num>
  <w:num w:numId="20">
    <w:abstractNumId w:val="7"/>
  </w:num>
  <w:num w:numId="21">
    <w:abstractNumId w:val="26"/>
  </w:num>
  <w:num w:numId="22">
    <w:abstractNumId w:val="27"/>
  </w:num>
  <w:num w:numId="23">
    <w:abstractNumId w:val="31"/>
  </w:num>
  <w:num w:numId="24">
    <w:abstractNumId w:val="3"/>
  </w:num>
  <w:num w:numId="25">
    <w:abstractNumId w:val="21"/>
  </w:num>
  <w:num w:numId="26">
    <w:abstractNumId w:val="4"/>
  </w:num>
  <w:num w:numId="27">
    <w:abstractNumId w:val="1"/>
  </w:num>
  <w:num w:numId="28">
    <w:abstractNumId w:val="6"/>
  </w:num>
  <w:num w:numId="29">
    <w:abstractNumId w:val="5"/>
  </w:num>
  <w:num w:numId="30">
    <w:abstractNumId w:val="11"/>
  </w:num>
  <w:num w:numId="31">
    <w:abstractNumId w:val="10"/>
  </w:num>
  <w:num w:numId="32">
    <w:abstractNumId w:val="34"/>
  </w:num>
  <w:num w:numId="33">
    <w:abstractNumId w:val="15"/>
  </w:num>
  <w:num w:numId="34">
    <w:abstractNumId w:val="13"/>
  </w:num>
  <w:num w:numId="35">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653D"/>
    <w:rsid w:val="00090676"/>
    <w:rsid w:val="00091FEB"/>
    <w:rsid w:val="00122B11"/>
    <w:rsid w:val="00125F20"/>
    <w:rsid w:val="00154B30"/>
    <w:rsid w:val="00162DBE"/>
    <w:rsid w:val="00272321"/>
    <w:rsid w:val="00302F05"/>
    <w:rsid w:val="00306A63"/>
    <w:rsid w:val="003254EE"/>
    <w:rsid w:val="00396D92"/>
    <w:rsid w:val="0045608D"/>
    <w:rsid w:val="005042E9"/>
    <w:rsid w:val="00506CC9"/>
    <w:rsid w:val="00544542"/>
    <w:rsid w:val="00584F6C"/>
    <w:rsid w:val="006215DE"/>
    <w:rsid w:val="006D04AE"/>
    <w:rsid w:val="00912847"/>
    <w:rsid w:val="009B5839"/>
    <w:rsid w:val="009C5CEF"/>
    <w:rsid w:val="009E67E9"/>
    <w:rsid w:val="009F2A06"/>
    <w:rsid w:val="00A01514"/>
    <w:rsid w:val="00A2451B"/>
    <w:rsid w:val="00A31909"/>
    <w:rsid w:val="00A441EB"/>
    <w:rsid w:val="00A45C2B"/>
    <w:rsid w:val="00AE0B69"/>
    <w:rsid w:val="00B029DA"/>
    <w:rsid w:val="00B17195"/>
    <w:rsid w:val="00B31984"/>
    <w:rsid w:val="00B846A9"/>
    <w:rsid w:val="00BD653D"/>
    <w:rsid w:val="00BE7763"/>
    <w:rsid w:val="00C235B5"/>
    <w:rsid w:val="00CE1659"/>
    <w:rsid w:val="00D568F0"/>
    <w:rsid w:val="00DA1491"/>
    <w:rsid w:val="00DB70A3"/>
    <w:rsid w:val="00DE7048"/>
    <w:rsid w:val="00E703B5"/>
    <w:rsid w:val="00E85AC4"/>
    <w:rsid w:val="00F56583"/>
    <w:rsid w:val="00F9631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5354AC3-ECF7-4C28-ABAD-C5E89713C4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D653D"/>
    <w:rPr>
      <w:rFonts w:ascii="Calibri" w:eastAsia="Calibri" w:hAnsi="Calibri" w:cs="Times New Roman"/>
      <w:lang w:val="cs-CZ"/>
    </w:rPr>
  </w:style>
  <w:style w:type="paragraph" w:styleId="Heading1">
    <w:name w:val="heading 1"/>
    <w:basedOn w:val="Normal"/>
    <w:next w:val="Normal"/>
    <w:link w:val="Heading1Char"/>
    <w:uiPriority w:val="9"/>
    <w:qFormat/>
    <w:rsid w:val="00BD653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BD653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BD653D"/>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BD653D"/>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BD653D"/>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D653D"/>
    <w:rPr>
      <w:rFonts w:asciiTheme="majorHAnsi" w:eastAsiaTheme="majorEastAsia" w:hAnsiTheme="majorHAnsi" w:cstheme="majorBidi"/>
      <w:color w:val="2E74B5" w:themeColor="accent1" w:themeShade="BF"/>
      <w:sz w:val="32"/>
      <w:szCs w:val="32"/>
      <w:lang w:val="cs-CZ"/>
    </w:rPr>
  </w:style>
  <w:style w:type="character" w:customStyle="1" w:styleId="Heading2Char">
    <w:name w:val="Heading 2 Char"/>
    <w:basedOn w:val="DefaultParagraphFont"/>
    <w:link w:val="Heading2"/>
    <w:uiPriority w:val="9"/>
    <w:rsid w:val="00BD653D"/>
    <w:rPr>
      <w:rFonts w:asciiTheme="majorHAnsi" w:eastAsiaTheme="majorEastAsia" w:hAnsiTheme="majorHAnsi" w:cstheme="majorBidi"/>
      <w:color w:val="2E74B5" w:themeColor="accent1" w:themeShade="BF"/>
      <w:sz w:val="26"/>
      <w:szCs w:val="26"/>
      <w:lang w:val="cs-CZ"/>
    </w:rPr>
  </w:style>
  <w:style w:type="character" w:customStyle="1" w:styleId="Heading3Char">
    <w:name w:val="Heading 3 Char"/>
    <w:basedOn w:val="DefaultParagraphFont"/>
    <w:link w:val="Heading3"/>
    <w:uiPriority w:val="9"/>
    <w:rsid w:val="00BD653D"/>
    <w:rPr>
      <w:rFonts w:asciiTheme="majorHAnsi" w:eastAsiaTheme="majorEastAsia" w:hAnsiTheme="majorHAnsi" w:cstheme="majorBidi"/>
      <w:color w:val="1F4D78" w:themeColor="accent1" w:themeShade="7F"/>
      <w:sz w:val="24"/>
      <w:szCs w:val="24"/>
      <w:lang w:val="cs-CZ"/>
    </w:rPr>
  </w:style>
  <w:style w:type="character" w:customStyle="1" w:styleId="Heading4Char">
    <w:name w:val="Heading 4 Char"/>
    <w:basedOn w:val="DefaultParagraphFont"/>
    <w:link w:val="Heading4"/>
    <w:uiPriority w:val="9"/>
    <w:rsid w:val="00BD653D"/>
    <w:rPr>
      <w:rFonts w:asciiTheme="majorHAnsi" w:eastAsiaTheme="majorEastAsia" w:hAnsiTheme="majorHAnsi" w:cstheme="majorBidi"/>
      <w:i/>
      <w:iCs/>
      <w:color w:val="2E74B5" w:themeColor="accent1" w:themeShade="BF"/>
      <w:lang w:val="cs-CZ"/>
    </w:rPr>
  </w:style>
  <w:style w:type="character" w:customStyle="1" w:styleId="Heading5Char">
    <w:name w:val="Heading 5 Char"/>
    <w:basedOn w:val="DefaultParagraphFont"/>
    <w:link w:val="Heading5"/>
    <w:uiPriority w:val="9"/>
    <w:rsid w:val="00BD653D"/>
    <w:rPr>
      <w:rFonts w:asciiTheme="majorHAnsi" w:eastAsiaTheme="majorEastAsia" w:hAnsiTheme="majorHAnsi" w:cstheme="majorBidi"/>
      <w:color w:val="2E74B5" w:themeColor="accent1" w:themeShade="BF"/>
      <w:lang w:val="cs-CZ"/>
    </w:rPr>
  </w:style>
  <w:style w:type="paragraph" w:styleId="Header">
    <w:name w:val="header"/>
    <w:basedOn w:val="Normal"/>
    <w:link w:val="HeaderChar"/>
    <w:uiPriority w:val="99"/>
    <w:unhideWhenUsed/>
    <w:rsid w:val="00BD653D"/>
    <w:pPr>
      <w:tabs>
        <w:tab w:val="center" w:pos="4536"/>
        <w:tab w:val="right" w:pos="9072"/>
      </w:tabs>
      <w:spacing w:after="0" w:line="240" w:lineRule="auto"/>
    </w:pPr>
  </w:style>
  <w:style w:type="character" w:customStyle="1" w:styleId="HeaderChar">
    <w:name w:val="Header Char"/>
    <w:basedOn w:val="DefaultParagraphFont"/>
    <w:link w:val="Header"/>
    <w:uiPriority w:val="99"/>
    <w:rsid w:val="00BD653D"/>
    <w:rPr>
      <w:rFonts w:ascii="Calibri" w:eastAsia="Calibri" w:hAnsi="Calibri" w:cs="Times New Roman"/>
      <w:lang w:val="cs-CZ"/>
    </w:rPr>
  </w:style>
  <w:style w:type="paragraph" w:styleId="Footer">
    <w:name w:val="footer"/>
    <w:basedOn w:val="Normal"/>
    <w:link w:val="FooterChar"/>
    <w:uiPriority w:val="99"/>
    <w:unhideWhenUsed/>
    <w:rsid w:val="00BD653D"/>
    <w:pPr>
      <w:tabs>
        <w:tab w:val="center" w:pos="4536"/>
        <w:tab w:val="right" w:pos="9072"/>
      </w:tabs>
      <w:spacing w:after="0" w:line="240" w:lineRule="auto"/>
    </w:pPr>
  </w:style>
  <w:style w:type="character" w:customStyle="1" w:styleId="FooterChar">
    <w:name w:val="Footer Char"/>
    <w:basedOn w:val="DefaultParagraphFont"/>
    <w:link w:val="Footer"/>
    <w:uiPriority w:val="99"/>
    <w:rsid w:val="00BD653D"/>
    <w:rPr>
      <w:rFonts w:ascii="Calibri" w:eastAsia="Calibri" w:hAnsi="Calibri" w:cs="Times New Roman"/>
      <w:lang w:val="cs-CZ"/>
    </w:rPr>
  </w:style>
  <w:style w:type="paragraph" w:styleId="ListParagraph">
    <w:name w:val="List Paragraph"/>
    <w:basedOn w:val="Normal"/>
    <w:uiPriority w:val="34"/>
    <w:qFormat/>
    <w:rsid w:val="00BD653D"/>
    <w:pPr>
      <w:ind w:left="720"/>
      <w:contextualSpacing/>
    </w:pPr>
  </w:style>
  <w:style w:type="paragraph" w:styleId="NormalWeb">
    <w:name w:val="Normal (Web)"/>
    <w:basedOn w:val="Normal"/>
    <w:uiPriority w:val="99"/>
    <w:semiHidden/>
    <w:unhideWhenUsed/>
    <w:rsid w:val="00BD653D"/>
    <w:pPr>
      <w:spacing w:before="100" w:beforeAutospacing="1" w:after="100" w:afterAutospacing="1" w:line="240" w:lineRule="auto"/>
    </w:pPr>
    <w:rPr>
      <w:rFonts w:ascii="Times New Roman" w:eastAsiaTheme="minorEastAsia" w:hAnsi="Times New Roman"/>
      <w:sz w:val="24"/>
      <w:szCs w:val="24"/>
      <w:lang w:val="en-GB" w:eastAsia="zh-CN"/>
    </w:rPr>
  </w:style>
  <w:style w:type="character" w:styleId="Hyperlink">
    <w:name w:val="Hyperlink"/>
    <w:basedOn w:val="DefaultParagraphFont"/>
    <w:uiPriority w:val="99"/>
    <w:unhideWhenUsed/>
    <w:rsid w:val="00BD653D"/>
    <w:rPr>
      <w:color w:val="0563C1" w:themeColor="hyperlink"/>
      <w:u w:val="single"/>
    </w:rPr>
  </w:style>
  <w:style w:type="table" w:styleId="TableGrid">
    <w:name w:val="Table Grid"/>
    <w:basedOn w:val="TableNormal"/>
    <w:uiPriority w:val="39"/>
    <w:rsid w:val="00BD653D"/>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1">
    <w:name w:val="Styl1"/>
    <w:basedOn w:val="Heading2"/>
    <w:link w:val="Styl1Char"/>
    <w:rsid w:val="00090676"/>
    <w:pPr>
      <w:keepLines w:val="0"/>
      <w:spacing w:before="480" w:after="120" w:afterAutospacing="1" w:line="240" w:lineRule="auto"/>
    </w:pPr>
    <w:rPr>
      <w:rFonts w:ascii="Times New Roman" w:eastAsia="Calibri" w:hAnsi="Times New Roman" w:cs="Times New Roman"/>
      <w:b/>
      <w:noProof/>
      <w:color w:val="auto"/>
      <w:sz w:val="28"/>
      <w:szCs w:val="24"/>
      <w:lang w:eastAsia="cs-CZ"/>
    </w:rPr>
  </w:style>
  <w:style w:type="character" w:customStyle="1" w:styleId="Styl1Char">
    <w:name w:val="Styl1 Char"/>
    <w:link w:val="Styl1"/>
    <w:locked/>
    <w:rsid w:val="00090676"/>
    <w:rPr>
      <w:rFonts w:ascii="Times New Roman" w:eastAsia="Calibri" w:hAnsi="Times New Roman" w:cs="Times New Roman"/>
      <w:b/>
      <w:noProof/>
      <w:sz w:val="28"/>
      <w:szCs w:val="24"/>
      <w:lang w:val="cs-CZ"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1624480">
      <w:bodyDiv w:val="1"/>
      <w:marLeft w:val="0"/>
      <w:marRight w:val="0"/>
      <w:marTop w:val="0"/>
      <w:marBottom w:val="0"/>
      <w:divBdr>
        <w:top w:val="none" w:sz="0" w:space="0" w:color="auto"/>
        <w:left w:val="none" w:sz="0" w:space="0" w:color="auto"/>
        <w:bottom w:val="none" w:sz="0" w:space="0" w:color="auto"/>
        <w:right w:val="none" w:sz="0" w:space="0" w:color="auto"/>
      </w:divBdr>
    </w:div>
    <w:div w:id="327483646">
      <w:bodyDiv w:val="1"/>
      <w:marLeft w:val="0"/>
      <w:marRight w:val="0"/>
      <w:marTop w:val="0"/>
      <w:marBottom w:val="0"/>
      <w:divBdr>
        <w:top w:val="none" w:sz="0" w:space="0" w:color="auto"/>
        <w:left w:val="none" w:sz="0" w:space="0" w:color="auto"/>
        <w:bottom w:val="none" w:sz="0" w:space="0" w:color="auto"/>
        <w:right w:val="none" w:sz="0" w:space="0" w:color="auto"/>
      </w:divBdr>
    </w:div>
    <w:div w:id="442502673">
      <w:bodyDiv w:val="1"/>
      <w:marLeft w:val="0"/>
      <w:marRight w:val="0"/>
      <w:marTop w:val="0"/>
      <w:marBottom w:val="0"/>
      <w:divBdr>
        <w:top w:val="none" w:sz="0" w:space="0" w:color="auto"/>
        <w:left w:val="none" w:sz="0" w:space="0" w:color="auto"/>
        <w:bottom w:val="none" w:sz="0" w:space="0" w:color="auto"/>
        <w:right w:val="none" w:sz="0" w:space="0" w:color="auto"/>
      </w:divBdr>
    </w:div>
    <w:div w:id="531503600">
      <w:bodyDiv w:val="1"/>
      <w:marLeft w:val="0"/>
      <w:marRight w:val="0"/>
      <w:marTop w:val="0"/>
      <w:marBottom w:val="0"/>
      <w:divBdr>
        <w:top w:val="none" w:sz="0" w:space="0" w:color="auto"/>
        <w:left w:val="none" w:sz="0" w:space="0" w:color="auto"/>
        <w:bottom w:val="none" w:sz="0" w:space="0" w:color="auto"/>
        <w:right w:val="none" w:sz="0" w:space="0" w:color="auto"/>
      </w:divBdr>
    </w:div>
    <w:div w:id="731540242">
      <w:bodyDiv w:val="1"/>
      <w:marLeft w:val="0"/>
      <w:marRight w:val="0"/>
      <w:marTop w:val="0"/>
      <w:marBottom w:val="0"/>
      <w:divBdr>
        <w:top w:val="none" w:sz="0" w:space="0" w:color="auto"/>
        <w:left w:val="none" w:sz="0" w:space="0" w:color="auto"/>
        <w:bottom w:val="none" w:sz="0" w:space="0" w:color="auto"/>
        <w:right w:val="none" w:sz="0" w:space="0" w:color="auto"/>
      </w:divBdr>
    </w:div>
    <w:div w:id="734819274">
      <w:bodyDiv w:val="1"/>
      <w:marLeft w:val="0"/>
      <w:marRight w:val="0"/>
      <w:marTop w:val="0"/>
      <w:marBottom w:val="0"/>
      <w:divBdr>
        <w:top w:val="none" w:sz="0" w:space="0" w:color="auto"/>
        <w:left w:val="none" w:sz="0" w:space="0" w:color="auto"/>
        <w:bottom w:val="none" w:sz="0" w:space="0" w:color="auto"/>
        <w:right w:val="none" w:sz="0" w:space="0" w:color="auto"/>
      </w:divBdr>
    </w:div>
    <w:div w:id="803738795">
      <w:bodyDiv w:val="1"/>
      <w:marLeft w:val="0"/>
      <w:marRight w:val="0"/>
      <w:marTop w:val="0"/>
      <w:marBottom w:val="0"/>
      <w:divBdr>
        <w:top w:val="none" w:sz="0" w:space="0" w:color="auto"/>
        <w:left w:val="none" w:sz="0" w:space="0" w:color="auto"/>
        <w:bottom w:val="none" w:sz="0" w:space="0" w:color="auto"/>
        <w:right w:val="none" w:sz="0" w:space="0" w:color="auto"/>
      </w:divBdr>
    </w:div>
    <w:div w:id="807938363">
      <w:bodyDiv w:val="1"/>
      <w:marLeft w:val="0"/>
      <w:marRight w:val="0"/>
      <w:marTop w:val="0"/>
      <w:marBottom w:val="0"/>
      <w:divBdr>
        <w:top w:val="none" w:sz="0" w:space="0" w:color="auto"/>
        <w:left w:val="none" w:sz="0" w:space="0" w:color="auto"/>
        <w:bottom w:val="none" w:sz="0" w:space="0" w:color="auto"/>
        <w:right w:val="none" w:sz="0" w:space="0" w:color="auto"/>
      </w:divBdr>
    </w:div>
    <w:div w:id="810251845">
      <w:bodyDiv w:val="1"/>
      <w:marLeft w:val="0"/>
      <w:marRight w:val="0"/>
      <w:marTop w:val="0"/>
      <w:marBottom w:val="0"/>
      <w:divBdr>
        <w:top w:val="none" w:sz="0" w:space="0" w:color="auto"/>
        <w:left w:val="none" w:sz="0" w:space="0" w:color="auto"/>
        <w:bottom w:val="none" w:sz="0" w:space="0" w:color="auto"/>
        <w:right w:val="none" w:sz="0" w:space="0" w:color="auto"/>
      </w:divBdr>
    </w:div>
    <w:div w:id="1023702849">
      <w:bodyDiv w:val="1"/>
      <w:marLeft w:val="0"/>
      <w:marRight w:val="0"/>
      <w:marTop w:val="0"/>
      <w:marBottom w:val="0"/>
      <w:divBdr>
        <w:top w:val="none" w:sz="0" w:space="0" w:color="auto"/>
        <w:left w:val="none" w:sz="0" w:space="0" w:color="auto"/>
        <w:bottom w:val="none" w:sz="0" w:space="0" w:color="auto"/>
        <w:right w:val="none" w:sz="0" w:space="0" w:color="auto"/>
      </w:divBdr>
    </w:div>
    <w:div w:id="1068577092">
      <w:bodyDiv w:val="1"/>
      <w:marLeft w:val="0"/>
      <w:marRight w:val="0"/>
      <w:marTop w:val="0"/>
      <w:marBottom w:val="0"/>
      <w:divBdr>
        <w:top w:val="none" w:sz="0" w:space="0" w:color="auto"/>
        <w:left w:val="none" w:sz="0" w:space="0" w:color="auto"/>
        <w:bottom w:val="none" w:sz="0" w:space="0" w:color="auto"/>
        <w:right w:val="none" w:sz="0" w:space="0" w:color="auto"/>
      </w:divBdr>
    </w:div>
    <w:div w:id="1200165840">
      <w:bodyDiv w:val="1"/>
      <w:marLeft w:val="0"/>
      <w:marRight w:val="0"/>
      <w:marTop w:val="0"/>
      <w:marBottom w:val="0"/>
      <w:divBdr>
        <w:top w:val="none" w:sz="0" w:space="0" w:color="auto"/>
        <w:left w:val="none" w:sz="0" w:space="0" w:color="auto"/>
        <w:bottom w:val="none" w:sz="0" w:space="0" w:color="auto"/>
        <w:right w:val="none" w:sz="0" w:space="0" w:color="auto"/>
      </w:divBdr>
    </w:div>
    <w:div w:id="1218660174">
      <w:bodyDiv w:val="1"/>
      <w:marLeft w:val="0"/>
      <w:marRight w:val="0"/>
      <w:marTop w:val="0"/>
      <w:marBottom w:val="0"/>
      <w:divBdr>
        <w:top w:val="none" w:sz="0" w:space="0" w:color="auto"/>
        <w:left w:val="none" w:sz="0" w:space="0" w:color="auto"/>
        <w:bottom w:val="none" w:sz="0" w:space="0" w:color="auto"/>
        <w:right w:val="none" w:sz="0" w:space="0" w:color="auto"/>
      </w:divBdr>
    </w:div>
    <w:div w:id="1352341415">
      <w:bodyDiv w:val="1"/>
      <w:marLeft w:val="0"/>
      <w:marRight w:val="0"/>
      <w:marTop w:val="0"/>
      <w:marBottom w:val="0"/>
      <w:divBdr>
        <w:top w:val="none" w:sz="0" w:space="0" w:color="auto"/>
        <w:left w:val="none" w:sz="0" w:space="0" w:color="auto"/>
        <w:bottom w:val="none" w:sz="0" w:space="0" w:color="auto"/>
        <w:right w:val="none" w:sz="0" w:space="0" w:color="auto"/>
      </w:divBdr>
      <w:divsChild>
        <w:div w:id="1476754272">
          <w:marLeft w:val="720"/>
          <w:marRight w:val="0"/>
          <w:marTop w:val="0"/>
          <w:marBottom w:val="0"/>
          <w:divBdr>
            <w:top w:val="none" w:sz="0" w:space="0" w:color="auto"/>
            <w:left w:val="none" w:sz="0" w:space="0" w:color="auto"/>
            <w:bottom w:val="none" w:sz="0" w:space="0" w:color="auto"/>
            <w:right w:val="none" w:sz="0" w:space="0" w:color="auto"/>
          </w:divBdr>
        </w:div>
      </w:divsChild>
    </w:div>
    <w:div w:id="1382023676">
      <w:bodyDiv w:val="1"/>
      <w:marLeft w:val="0"/>
      <w:marRight w:val="0"/>
      <w:marTop w:val="0"/>
      <w:marBottom w:val="0"/>
      <w:divBdr>
        <w:top w:val="none" w:sz="0" w:space="0" w:color="auto"/>
        <w:left w:val="none" w:sz="0" w:space="0" w:color="auto"/>
        <w:bottom w:val="none" w:sz="0" w:space="0" w:color="auto"/>
        <w:right w:val="none" w:sz="0" w:space="0" w:color="auto"/>
      </w:divBdr>
    </w:div>
    <w:div w:id="1445923000">
      <w:bodyDiv w:val="1"/>
      <w:marLeft w:val="0"/>
      <w:marRight w:val="0"/>
      <w:marTop w:val="0"/>
      <w:marBottom w:val="0"/>
      <w:divBdr>
        <w:top w:val="none" w:sz="0" w:space="0" w:color="auto"/>
        <w:left w:val="none" w:sz="0" w:space="0" w:color="auto"/>
        <w:bottom w:val="none" w:sz="0" w:space="0" w:color="auto"/>
        <w:right w:val="none" w:sz="0" w:space="0" w:color="auto"/>
      </w:divBdr>
    </w:div>
    <w:div w:id="1515535014">
      <w:bodyDiv w:val="1"/>
      <w:marLeft w:val="0"/>
      <w:marRight w:val="0"/>
      <w:marTop w:val="0"/>
      <w:marBottom w:val="0"/>
      <w:divBdr>
        <w:top w:val="none" w:sz="0" w:space="0" w:color="auto"/>
        <w:left w:val="none" w:sz="0" w:space="0" w:color="auto"/>
        <w:bottom w:val="none" w:sz="0" w:space="0" w:color="auto"/>
        <w:right w:val="none" w:sz="0" w:space="0" w:color="auto"/>
      </w:divBdr>
    </w:div>
    <w:div w:id="1577591137">
      <w:bodyDiv w:val="1"/>
      <w:marLeft w:val="0"/>
      <w:marRight w:val="0"/>
      <w:marTop w:val="0"/>
      <w:marBottom w:val="0"/>
      <w:divBdr>
        <w:top w:val="none" w:sz="0" w:space="0" w:color="auto"/>
        <w:left w:val="none" w:sz="0" w:space="0" w:color="auto"/>
        <w:bottom w:val="none" w:sz="0" w:space="0" w:color="auto"/>
        <w:right w:val="none" w:sz="0" w:space="0" w:color="auto"/>
      </w:divBdr>
      <w:divsChild>
        <w:div w:id="1952475533">
          <w:marLeft w:val="360"/>
          <w:marRight w:val="0"/>
          <w:marTop w:val="200"/>
          <w:marBottom w:val="0"/>
          <w:divBdr>
            <w:top w:val="none" w:sz="0" w:space="0" w:color="auto"/>
            <w:left w:val="none" w:sz="0" w:space="0" w:color="auto"/>
            <w:bottom w:val="none" w:sz="0" w:space="0" w:color="auto"/>
            <w:right w:val="none" w:sz="0" w:space="0" w:color="auto"/>
          </w:divBdr>
        </w:div>
        <w:div w:id="1482652780">
          <w:marLeft w:val="360"/>
          <w:marRight w:val="0"/>
          <w:marTop w:val="200"/>
          <w:marBottom w:val="0"/>
          <w:divBdr>
            <w:top w:val="none" w:sz="0" w:space="0" w:color="auto"/>
            <w:left w:val="none" w:sz="0" w:space="0" w:color="auto"/>
            <w:bottom w:val="none" w:sz="0" w:space="0" w:color="auto"/>
            <w:right w:val="none" w:sz="0" w:space="0" w:color="auto"/>
          </w:divBdr>
        </w:div>
      </w:divsChild>
    </w:div>
    <w:div w:id="1592200813">
      <w:bodyDiv w:val="1"/>
      <w:marLeft w:val="0"/>
      <w:marRight w:val="0"/>
      <w:marTop w:val="0"/>
      <w:marBottom w:val="0"/>
      <w:divBdr>
        <w:top w:val="none" w:sz="0" w:space="0" w:color="auto"/>
        <w:left w:val="none" w:sz="0" w:space="0" w:color="auto"/>
        <w:bottom w:val="none" w:sz="0" w:space="0" w:color="auto"/>
        <w:right w:val="none" w:sz="0" w:space="0" w:color="auto"/>
      </w:divBdr>
    </w:div>
    <w:div w:id="1642733155">
      <w:bodyDiv w:val="1"/>
      <w:marLeft w:val="0"/>
      <w:marRight w:val="0"/>
      <w:marTop w:val="0"/>
      <w:marBottom w:val="0"/>
      <w:divBdr>
        <w:top w:val="none" w:sz="0" w:space="0" w:color="auto"/>
        <w:left w:val="none" w:sz="0" w:space="0" w:color="auto"/>
        <w:bottom w:val="none" w:sz="0" w:space="0" w:color="auto"/>
        <w:right w:val="none" w:sz="0" w:space="0" w:color="auto"/>
      </w:divBdr>
      <w:divsChild>
        <w:div w:id="1706445415">
          <w:marLeft w:val="806"/>
          <w:marRight w:val="0"/>
          <w:marTop w:val="0"/>
          <w:marBottom w:val="0"/>
          <w:divBdr>
            <w:top w:val="none" w:sz="0" w:space="0" w:color="auto"/>
            <w:left w:val="none" w:sz="0" w:space="0" w:color="auto"/>
            <w:bottom w:val="none" w:sz="0" w:space="0" w:color="auto"/>
            <w:right w:val="none" w:sz="0" w:space="0" w:color="auto"/>
          </w:divBdr>
        </w:div>
        <w:div w:id="783424714">
          <w:marLeft w:val="806"/>
          <w:marRight w:val="0"/>
          <w:marTop w:val="0"/>
          <w:marBottom w:val="0"/>
          <w:divBdr>
            <w:top w:val="none" w:sz="0" w:space="0" w:color="auto"/>
            <w:left w:val="none" w:sz="0" w:space="0" w:color="auto"/>
            <w:bottom w:val="none" w:sz="0" w:space="0" w:color="auto"/>
            <w:right w:val="none" w:sz="0" w:space="0" w:color="auto"/>
          </w:divBdr>
        </w:div>
        <w:div w:id="1496653863">
          <w:marLeft w:val="806"/>
          <w:marRight w:val="0"/>
          <w:marTop w:val="0"/>
          <w:marBottom w:val="0"/>
          <w:divBdr>
            <w:top w:val="none" w:sz="0" w:space="0" w:color="auto"/>
            <w:left w:val="none" w:sz="0" w:space="0" w:color="auto"/>
            <w:bottom w:val="none" w:sz="0" w:space="0" w:color="auto"/>
            <w:right w:val="none" w:sz="0" w:space="0" w:color="auto"/>
          </w:divBdr>
        </w:div>
        <w:div w:id="1971469062">
          <w:marLeft w:val="806"/>
          <w:marRight w:val="0"/>
          <w:marTop w:val="0"/>
          <w:marBottom w:val="0"/>
          <w:divBdr>
            <w:top w:val="none" w:sz="0" w:space="0" w:color="auto"/>
            <w:left w:val="none" w:sz="0" w:space="0" w:color="auto"/>
            <w:bottom w:val="none" w:sz="0" w:space="0" w:color="auto"/>
            <w:right w:val="none" w:sz="0" w:space="0" w:color="auto"/>
          </w:divBdr>
        </w:div>
        <w:div w:id="211767631">
          <w:marLeft w:val="806"/>
          <w:marRight w:val="0"/>
          <w:marTop w:val="0"/>
          <w:marBottom w:val="0"/>
          <w:divBdr>
            <w:top w:val="none" w:sz="0" w:space="0" w:color="auto"/>
            <w:left w:val="none" w:sz="0" w:space="0" w:color="auto"/>
            <w:bottom w:val="none" w:sz="0" w:space="0" w:color="auto"/>
            <w:right w:val="none" w:sz="0" w:space="0" w:color="auto"/>
          </w:divBdr>
        </w:div>
      </w:divsChild>
    </w:div>
    <w:div w:id="1701473913">
      <w:bodyDiv w:val="1"/>
      <w:marLeft w:val="0"/>
      <w:marRight w:val="0"/>
      <w:marTop w:val="0"/>
      <w:marBottom w:val="0"/>
      <w:divBdr>
        <w:top w:val="none" w:sz="0" w:space="0" w:color="auto"/>
        <w:left w:val="none" w:sz="0" w:space="0" w:color="auto"/>
        <w:bottom w:val="none" w:sz="0" w:space="0" w:color="auto"/>
        <w:right w:val="none" w:sz="0" w:space="0" w:color="auto"/>
      </w:divBdr>
    </w:div>
    <w:div w:id="1816098169">
      <w:bodyDiv w:val="1"/>
      <w:marLeft w:val="0"/>
      <w:marRight w:val="0"/>
      <w:marTop w:val="0"/>
      <w:marBottom w:val="0"/>
      <w:divBdr>
        <w:top w:val="none" w:sz="0" w:space="0" w:color="auto"/>
        <w:left w:val="none" w:sz="0" w:space="0" w:color="auto"/>
        <w:bottom w:val="none" w:sz="0" w:space="0" w:color="auto"/>
        <w:right w:val="none" w:sz="0" w:space="0" w:color="auto"/>
      </w:divBdr>
    </w:div>
    <w:div w:id="1953896007">
      <w:bodyDiv w:val="1"/>
      <w:marLeft w:val="0"/>
      <w:marRight w:val="0"/>
      <w:marTop w:val="0"/>
      <w:marBottom w:val="0"/>
      <w:divBdr>
        <w:top w:val="none" w:sz="0" w:space="0" w:color="auto"/>
        <w:left w:val="none" w:sz="0" w:space="0" w:color="auto"/>
        <w:bottom w:val="none" w:sz="0" w:space="0" w:color="auto"/>
        <w:right w:val="none" w:sz="0" w:space="0" w:color="auto"/>
      </w:divBdr>
    </w:div>
    <w:div w:id="1988318737">
      <w:bodyDiv w:val="1"/>
      <w:marLeft w:val="0"/>
      <w:marRight w:val="0"/>
      <w:marTop w:val="0"/>
      <w:marBottom w:val="0"/>
      <w:divBdr>
        <w:top w:val="none" w:sz="0" w:space="0" w:color="auto"/>
        <w:left w:val="none" w:sz="0" w:space="0" w:color="auto"/>
        <w:bottom w:val="none" w:sz="0" w:space="0" w:color="auto"/>
        <w:right w:val="none" w:sz="0" w:space="0" w:color="auto"/>
      </w:divBdr>
    </w:div>
    <w:div w:id="2012028346">
      <w:bodyDiv w:val="1"/>
      <w:marLeft w:val="0"/>
      <w:marRight w:val="0"/>
      <w:marTop w:val="0"/>
      <w:marBottom w:val="0"/>
      <w:divBdr>
        <w:top w:val="none" w:sz="0" w:space="0" w:color="auto"/>
        <w:left w:val="none" w:sz="0" w:space="0" w:color="auto"/>
        <w:bottom w:val="none" w:sz="0" w:space="0" w:color="auto"/>
        <w:right w:val="none" w:sz="0" w:space="0" w:color="auto"/>
      </w:divBdr>
    </w:div>
    <w:div w:id="2046565633">
      <w:bodyDiv w:val="1"/>
      <w:marLeft w:val="0"/>
      <w:marRight w:val="0"/>
      <w:marTop w:val="0"/>
      <w:marBottom w:val="0"/>
      <w:divBdr>
        <w:top w:val="none" w:sz="0" w:space="0" w:color="auto"/>
        <w:left w:val="none" w:sz="0" w:space="0" w:color="auto"/>
        <w:bottom w:val="none" w:sz="0" w:space="0" w:color="auto"/>
        <w:right w:val="none" w:sz="0" w:space="0" w:color="auto"/>
      </w:divBdr>
    </w:div>
    <w:div w:id="2052530344">
      <w:bodyDiv w:val="1"/>
      <w:marLeft w:val="0"/>
      <w:marRight w:val="0"/>
      <w:marTop w:val="0"/>
      <w:marBottom w:val="0"/>
      <w:divBdr>
        <w:top w:val="none" w:sz="0" w:space="0" w:color="auto"/>
        <w:left w:val="none" w:sz="0" w:space="0" w:color="auto"/>
        <w:bottom w:val="none" w:sz="0" w:space="0" w:color="auto"/>
        <w:right w:val="none" w:sz="0" w:space="0" w:color="auto"/>
      </w:divBdr>
      <w:divsChild>
        <w:div w:id="528026704">
          <w:marLeft w:val="720"/>
          <w:marRight w:val="0"/>
          <w:marTop w:val="0"/>
          <w:marBottom w:val="0"/>
          <w:divBdr>
            <w:top w:val="none" w:sz="0" w:space="0" w:color="auto"/>
            <w:left w:val="none" w:sz="0" w:space="0" w:color="auto"/>
            <w:bottom w:val="none" w:sz="0" w:space="0" w:color="auto"/>
            <w:right w:val="none" w:sz="0" w:space="0" w:color="auto"/>
          </w:divBdr>
        </w:div>
        <w:div w:id="1844079844">
          <w:marLeft w:val="720"/>
          <w:marRight w:val="0"/>
          <w:marTop w:val="0"/>
          <w:marBottom w:val="0"/>
          <w:divBdr>
            <w:top w:val="none" w:sz="0" w:space="0" w:color="auto"/>
            <w:left w:val="none" w:sz="0" w:space="0" w:color="auto"/>
            <w:bottom w:val="none" w:sz="0" w:space="0" w:color="auto"/>
            <w:right w:val="none" w:sz="0" w:space="0" w:color="auto"/>
          </w:divBdr>
        </w:div>
        <w:div w:id="215627325">
          <w:marLeft w:val="720"/>
          <w:marRight w:val="0"/>
          <w:marTop w:val="0"/>
          <w:marBottom w:val="0"/>
          <w:divBdr>
            <w:top w:val="none" w:sz="0" w:space="0" w:color="auto"/>
            <w:left w:val="none" w:sz="0" w:space="0" w:color="auto"/>
            <w:bottom w:val="none" w:sz="0" w:space="0" w:color="auto"/>
            <w:right w:val="none" w:sz="0" w:space="0" w:color="auto"/>
          </w:divBdr>
        </w:div>
        <w:div w:id="1932348344">
          <w:marLeft w:val="720"/>
          <w:marRight w:val="0"/>
          <w:marTop w:val="0"/>
          <w:marBottom w:val="0"/>
          <w:divBdr>
            <w:top w:val="none" w:sz="0" w:space="0" w:color="auto"/>
            <w:left w:val="none" w:sz="0" w:space="0" w:color="auto"/>
            <w:bottom w:val="none" w:sz="0" w:space="0" w:color="auto"/>
            <w:right w:val="none" w:sz="0" w:space="0" w:color="auto"/>
          </w:divBdr>
        </w:div>
      </w:divsChild>
    </w:div>
    <w:div w:id="2058624621">
      <w:bodyDiv w:val="1"/>
      <w:marLeft w:val="0"/>
      <w:marRight w:val="0"/>
      <w:marTop w:val="0"/>
      <w:marBottom w:val="0"/>
      <w:divBdr>
        <w:top w:val="none" w:sz="0" w:space="0" w:color="auto"/>
        <w:left w:val="none" w:sz="0" w:space="0" w:color="auto"/>
        <w:bottom w:val="none" w:sz="0" w:space="0" w:color="auto"/>
        <w:right w:val="none" w:sz="0" w:space="0" w:color="auto"/>
      </w:divBdr>
    </w:div>
    <w:div w:id="2133553016">
      <w:bodyDiv w:val="1"/>
      <w:marLeft w:val="0"/>
      <w:marRight w:val="0"/>
      <w:marTop w:val="0"/>
      <w:marBottom w:val="0"/>
      <w:divBdr>
        <w:top w:val="none" w:sz="0" w:space="0" w:color="auto"/>
        <w:left w:val="none" w:sz="0" w:space="0" w:color="auto"/>
        <w:bottom w:val="none" w:sz="0" w:space="0" w:color="auto"/>
        <w:right w:val="none" w:sz="0" w:space="0" w:color="auto"/>
      </w:divBdr>
    </w:div>
    <w:div w:id="2134669592">
      <w:bodyDiv w:val="1"/>
      <w:marLeft w:val="0"/>
      <w:marRight w:val="0"/>
      <w:marTop w:val="0"/>
      <w:marBottom w:val="0"/>
      <w:divBdr>
        <w:top w:val="none" w:sz="0" w:space="0" w:color="auto"/>
        <w:left w:val="none" w:sz="0" w:space="0" w:color="auto"/>
        <w:bottom w:val="none" w:sz="0" w:space="0" w:color="auto"/>
        <w:right w:val="none" w:sz="0" w:space="0" w:color="auto"/>
      </w:divBdr>
      <w:divsChild>
        <w:div w:id="970130089">
          <w:marLeft w:val="547"/>
          <w:marRight w:val="0"/>
          <w:marTop w:val="0"/>
          <w:marBottom w:val="0"/>
          <w:divBdr>
            <w:top w:val="none" w:sz="0" w:space="0" w:color="auto"/>
            <w:left w:val="none" w:sz="0" w:space="0" w:color="auto"/>
            <w:bottom w:val="none" w:sz="0" w:space="0" w:color="auto"/>
            <w:right w:val="none" w:sz="0" w:space="0" w:color="auto"/>
          </w:divBdr>
        </w:div>
        <w:div w:id="1578242601">
          <w:marLeft w:val="547"/>
          <w:marRight w:val="0"/>
          <w:marTop w:val="0"/>
          <w:marBottom w:val="0"/>
          <w:divBdr>
            <w:top w:val="none" w:sz="0" w:space="0" w:color="auto"/>
            <w:left w:val="none" w:sz="0" w:space="0" w:color="auto"/>
            <w:bottom w:val="none" w:sz="0" w:space="0" w:color="auto"/>
            <w:right w:val="none" w:sz="0" w:space="0" w:color="auto"/>
          </w:divBdr>
        </w:div>
        <w:div w:id="1563175214">
          <w:marLeft w:val="547"/>
          <w:marRight w:val="0"/>
          <w:marTop w:val="0"/>
          <w:marBottom w:val="0"/>
          <w:divBdr>
            <w:top w:val="none" w:sz="0" w:space="0" w:color="auto"/>
            <w:left w:val="none" w:sz="0" w:space="0" w:color="auto"/>
            <w:bottom w:val="none" w:sz="0" w:space="0" w:color="auto"/>
            <w:right w:val="none" w:sz="0" w:space="0" w:color="auto"/>
          </w:divBdr>
        </w:div>
        <w:div w:id="1620529563">
          <w:marLeft w:val="547"/>
          <w:marRight w:val="0"/>
          <w:marTop w:val="0"/>
          <w:marBottom w:val="0"/>
          <w:divBdr>
            <w:top w:val="none" w:sz="0" w:space="0" w:color="auto"/>
            <w:left w:val="none" w:sz="0" w:space="0" w:color="auto"/>
            <w:bottom w:val="none" w:sz="0" w:space="0" w:color="auto"/>
            <w:right w:val="none" w:sz="0" w:space="0" w:color="auto"/>
          </w:divBdr>
        </w:div>
        <w:div w:id="1733577440">
          <w:marLeft w:val="547"/>
          <w:marRight w:val="0"/>
          <w:marTop w:val="0"/>
          <w:marBottom w:val="0"/>
          <w:divBdr>
            <w:top w:val="none" w:sz="0" w:space="0" w:color="auto"/>
            <w:left w:val="none" w:sz="0" w:space="0" w:color="auto"/>
            <w:bottom w:val="none" w:sz="0" w:space="0" w:color="auto"/>
            <w:right w:val="none" w:sz="0" w:space="0" w:color="auto"/>
          </w:divBdr>
        </w:div>
        <w:div w:id="46971613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image" Target="media/image9.pn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_rels/footer1.xml.rels><?xml version="1.0" encoding="UTF-8" standalone="yes"?>
<Relationships xmlns="http://schemas.openxmlformats.org/package/2006/relationships"><Relationship Id="rId3" Type="http://schemas.openxmlformats.org/officeDocument/2006/relationships/image" Target="media/image18.png"/><Relationship Id="rId2" Type="http://schemas.openxmlformats.org/officeDocument/2006/relationships/image" Target="media/image17.png"/><Relationship Id="rId1" Type="http://schemas.openxmlformats.org/officeDocument/2006/relationships/image" Target="media/image16.png"/><Relationship Id="rId5" Type="http://schemas.openxmlformats.org/officeDocument/2006/relationships/image" Target="media/image20.png"/><Relationship Id="rId4" Type="http://schemas.openxmlformats.org/officeDocument/2006/relationships/image" Target="media/image19.png"/></Relationships>
</file>

<file path=word/_rels/header1.xml.rels><?xml version="1.0" encoding="UTF-8" standalone="yes"?>
<Relationships xmlns="http://schemas.openxmlformats.org/package/2006/relationships"><Relationship Id="rId2" Type="http://schemas.openxmlformats.org/officeDocument/2006/relationships/image" Target="media/image15.jpeg"/><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6494</TotalTime>
  <Pages>18</Pages>
  <Words>22576</Words>
  <Characters>12869</Characters>
  <Application>Microsoft Office Word</Application>
  <DocSecurity>0</DocSecurity>
  <Lines>107</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35375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Indre Tamasauskiene</dc:creator>
  <cp:keywords/>
  <dc:description/>
  <cp:lastModifiedBy>Indre Tamasauskiene</cp:lastModifiedBy>
  <cp:revision>15</cp:revision>
  <dcterms:created xsi:type="dcterms:W3CDTF">2018-01-18T11:33:00Z</dcterms:created>
  <dcterms:modified xsi:type="dcterms:W3CDTF">2018-01-24T06:36:00Z</dcterms:modified>
</cp:coreProperties>
</file>