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C229A8" w14:textId="2E935B4C" w:rsidR="009F48FF" w:rsidRPr="005F1C55" w:rsidRDefault="78024D60" w:rsidP="78024D60">
      <w:pPr>
        <w:pStyle w:val="Nadpis1"/>
        <w:jc w:val="left"/>
        <w:rPr>
          <w:rFonts w:ascii="Times New Roman" w:eastAsia="Times New Roman" w:hAnsi="Times New Roman" w:cs="Times New Roman"/>
          <w:lang w:val="en-GB"/>
        </w:rPr>
      </w:pPr>
      <w:bookmarkStart w:id="0" w:name="_Toc489183573"/>
      <w:bookmarkStart w:id="1" w:name="_Toc489183719"/>
      <w:bookmarkStart w:id="2" w:name="_Toc507839158"/>
      <w:r w:rsidRPr="78024D60">
        <w:rPr>
          <w:rFonts w:ascii="Times New Roman" w:eastAsia="Times New Roman" w:hAnsi="Times New Roman" w:cs="Times New Roman"/>
          <w:lang w:val="en-GB"/>
        </w:rPr>
        <w:t>CASE STUDY 2: WASTE OF PERFORMANCE</w:t>
      </w:r>
      <w:bookmarkEnd w:id="0"/>
      <w:bookmarkEnd w:id="1"/>
      <w:bookmarkEnd w:id="2"/>
    </w:p>
    <w:p w14:paraId="38388408" w14:textId="77777777" w:rsidR="003A5C1D" w:rsidRPr="005F1C55" w:rsidRDefault="003A5C1D" w:rsidP="003A5C1D">
      <w:pPr>
        <w:pStyle w:val="Nadpis2"/>
        <w:numPr>
          <w:ilvl w:val="0"/>
          <w:numId w:val="0"/>
        </w:numPr>
        <w:ind w:left="576" w:hanging="576"/>
        <w:rPr>
          <w:rFonts w:cs="Times New Roman"/>
          <w:lang w:val="en-GB"/>
        </w:rPr>
      </w:pPr>
    </w:p>
    <w:p w14:paraId="257A87EF" w14:textId="7DF15B65" w:rsidR="00BD3BE7" w:rsidRPr="005F1C55" w:rsidRDefault="78024D60" w:rsidP="78024D60">
      <w:pPr>
        <w:pStyle w:val="Nadpis2"/>
        <w:numPr>
          <w:ilvl w:val="1"/>
          <w:numId w:val="0"/>
        </w:numPr>
        <w:ind w:left="576" w:hanging="576"/>
        <w:rPr>
          <w:rFonts w:eastAsia="Times New Roman" w:cs="Times New Roman"/>
          <w:lang w:val="en-GB"/>
        </w:rPr>
      </w:pPr>
      <w:bookmarkStart w:id="3" w:name="_Toc489183601"/>
      <w:bookmarkStart w:id="4" w:name="_Toc489183747"/>
      <w:r w:rsidRPr="78024D60">
        <w:rPr>
          <w:lang w:val="en-GB"/>
        </w:rPr>
        <w:t>Abstract</w:t>
      </w:r>
    </w:p>
    <w:p w14:paraId="02D03450" w14:textId="1E3F9DD6" w:rsidR="00FC6444" w:rsidRPr="008820BD" w:rsidRDefault="04BC71D1" w:rsidP="00FC6444">
      <w:pPr>
        <w:jc w:val="both"/>
        <w:rPr>
          <w:sz w:val="24"/>
          <w:szCs w:val="24"/>
          <w:lang w:val="en-US"/>
        </w:rPr>
      </w:pPr>
      <w:r w:rsidRPr="04BC71D1">
        <w:rPr>
          <w:rFonts w:ascii="Times" w:eastAsia="Times" w:hAnsi="Times" w:cs="Times"/>
          <w:sz w:val="24"/>
          <w:szCs w:val="24"/>
          <w:lang w:val="en-US"/>
        </w:rPr>
        <w:t xml:space="preserve">The case study deals with the issue of employee performance appraisal in a chosen SME </w:t>
      </w:r>
      <w:r w:rsidRPr="003B21D0">
        <w:rPr>
          <w:rFonts w:ascii="Times" w:eastAsia="Times" w:hAnsi="Times" w:cs="Times"/>
          <w:sz w:val="24"/>
          <w:szCs w:val="24"/>
          <w:lang w:val="en-US"/>
        </w:rPr>
        <w:t>operating in</w:t>
      </w:r>
      <w:r w:rsidRPr="04BC71D1">
        <w:rPr>
          <w:rFonts w:ascii="Times" w:eastAsia="Times" w:hAnsi="Times" w:cs="Times"/>
          <w:sz w:val="24"/>
          <w:szCs w:val="24"/>
          <w:lang w:val="en-US"/>
        </w:rPr>
        <w:t xml:space="preserve"> a recycling industry. The background of the company</w:t>
      </w:r>
      <w:r w:rsidR="003B21D0">
        <w:rPr>
          <w:rFonts w:ascii="Times" w:eastAsia="Times" w:hAnsi="Times" w:cs="Times"/>
          <w:sz w:val="24"/>
          <w:szCs w:val="24"/>
          <w:lang w:val="en-US"/>
        </w:rPr>
        <w:t>,</w:t>
      </w:r>
      <w:r w:rsidRPr="04BC71D1">
        <w:rPr>
          <w:rFonts w:ascii="Times" w:eastAsia="Times" w:hAnsi="Times" w:cs="Times"/>
          <w:sz w:val="24"/>
          <w:szCs w:val="24"/>
          <w:lang w:val="en-US"/>
        </w:rPr>
        <w:t xml:space="preserve"> </w:t>
      </w:r>
      <w:r w:rsidR="00B2702A">
        <w:rPr>
          <w:rFonts w:ascii="Times" w:eastAsia="Times" w:hAnsi="Times" w:cs="Times"/>
          <w:sz w:val="24"/>
          <w:szCs w:val="24"/>
          <w:lang w:val="en-US"/>
        </w:rPr>
        <w:t xml:space="preserve">with </w:t>
      </w:r>
      <w:r w:rsidRPr="04BC71D1">
        <w:rPr>
          <w:rFonts w:ascii="Times" w:eastAsia="Times" w:hAnsi="Times" w:cs="Times"/>
          <w:sz w:val="24"/>
          <w:szCs w:val="24"/>
          <w:lang w:val="en-US"/>
        </w:rPr>
        <w:t>its key facts and figures</w:t>
      </w:r>
      <w:r w:rsidR="003B21D0">
        <w:rPr>
          <w:rFonts w:ascii="Times" w:eastAsia="Times" w:hAnsi="Times" w:cs="Times"/>
          <w:sz w:val="24"/>
          <w:szCs w:val="24"/>
          <w:lang w:val="en-US"/>
        </w:rPr>
        <w:t>,</w:t>
      </w:r>
      <w:r w:rsidRPr="04BC71D1">
        <w:rPr>
          <w:rFonts w:ascii="Times" w:eastAsia="Times" w:hAnsi="Times" w:cs="Times"/>
          <w:sz w:val="24"/>
          <w:szCs w:val="24"/>
          <w:lang w:val="en-US"/>
        </w:rPr>
        <w:t xml:space="preserve"> </w:t>
      </w:r>
      <w:r w:rsidR="003B21D0">
        <w:rPr>
          <w:rFonts w:ascii="Times" w:eastAsia="Times" w:hAnsi="Times" w:cs="Times"/>
          <w:sz w:val="24"/>
          <w:szCs w:val="24"/>
          <w:lang w:val="en-US"/>
        </w:rPr>
        <w:t xml:space="preserve">and </w:t>
      </w:r>
      <w:r w:rsidRPr="04BC71D1">
        <w:rPr>
          <w:rFonts w:ascii="Times" w:eastAsia="Times" w:hAnsi="Times" w:cs="Times"/>
          <w:sz w:val="24"/>
          <w:szCs w:val="24"/>
          <w:lang w:val="en-US"/>
        </w:rPr>
        <w:t xml:space="preserve">the recycling industry in the Czech Republic </w:t>
      </w:r>
      <w:r w:rsidR="003B21D0">
        <w:rPr>
          <w:rFonts w:ascii="Times" w:eastAsia="Times" w:hAnsi="Times" w:cs="Times"/>
          <w:sz w:val="24"/>
          <w:szCs w:val="24"/>
          <w:lang w:val="en-US"/>
        </w:rPr>
        <w:t xml:space="preserve">as a whole </w:t>
      </w:r>
      <w:r w:rsidR="003B21D0" w:rsidRPr="04BC71D1">
        <w:rPr>
          <w:rFonts w:ascii="Times" w:eastAsia="Times" w:hAnsi="Times" w:cs="Times"/>
          <w:sz w:val="24"/>
          <w:szCs w:val="24"/>
          <w:lang w:val="en-US"/>
        </w:rPr>
        <w:t>are introduced</w:t>
      </w:r>
      <w:r w:rsidR="003B21D0">
        <w:rPr>
          <w:rFonts w:ascii="Times" w:eastAsia="Times" w:hAnsi="Times" w:cs="Times"/>
          <w:sz w:val="24"/>
          <w:szCs w:val="24"/>
          <w:lang w:val="en-US"/>
        </w:rPr>
        <w:t>, with specific interest in</w:t>
      </w:r>
      <w:r w:rsidR="003B21D0" w:rsidRPr="04BC71D1">
        <w:rPr>
          <w:rFonts w:ascii="Times" w:eastAsia="Times" w:hAnsi="Times" w:cs="Times"/>
          <w:sz w:val="24"/>
          <w:szCs w:val="24"/>
          <w:lang w:val="en-US"/>
        </w:rPr>
        <w:t xml:space="preserve"> </w:t>
      </w:r>
      <w:r w:rsidR="003B21D0">
        <w:rPr>
          <w:rFonts w:ascii="Times" w:eastAsia="Times" w:hAnsi="Times" w:cs="Times"/>
          <w:sz w:val="24"/>
          <w:szCs w:val="24"/>
          <w:lang w:val="en-US"/>
        </w:rPr>
        <w:t>the</w:t>
      </w:r>
      <w:r w:rsidRPr="04BC71D1">
        <w:rPr>
          <w:rFonts w:ascii="Times" w:eastAsia="Times" w:hAnsi="Times" w:cs="Times"/>
          <w:sz w:val="24"/>
          <w:szCs w:val="24"/>
          <w:lang w:val="en-US"/>
        </w:rPr>
        <w:t xml:space="preserve"> Liberec region in which </w:t>
      </w:r>
      <w:r w:rsidR="00EA4722">
        <w:rPr>
          <w:rFonts w:ascii="Times" w:eastAsia="Times" w:hAnsi="Times" w:cs="Times"/>
          <w:sz w:val="24"/>
          <w:szCs w:val="24"/>
          <w:lang w:val="en-US"/>
        </w:rPr>
        <w:t xml:space="preserve">the </w:t>
      </w:r>
      <w:r w:rsidRPr="04BC71D1">
        <w:rPr>
          <w:rFonts w:ascii="Times" w:eastAsia="Times" w:hAnsi="Times" w:cs="Times"/>
          <w:sz w:val="24"/>
          <w:szCs w:val="24"/>
          <w:lang w:val="en-US"/>
        </w:rPr>
        <w:t xml:space="preserve">company is located. The case study focuses on </w:t>
      </w:r>
      <w:r w:rsidRPr="00AA1232">
        <w:rPr>
          <w:rFonts w:ascii="Times" w:eastAsia="Times" w:hAnsi="Times" w:cs="Times"/>
          <w:sz w:val="24"/>
          <w:szCs w:val="24"/>
          <w:lang w:val="en-US"/>
        </w:rPr>
        <w:t>HR</w:t>
      </w:r>
      <w:r w:rsidRPr="04BC71D1">
        <w:rPr>
          <w:rFonts w:ascii="Times" w:eastAsia="Times" w:hAnsi="Times" w:cs="Times"/>
          <w:sz w:val="24"/>
          <w:szCs w:val="24"/>
          <w:lang w:val="en-US"/>
        </w:rPr>
        <w:t xml:space="preserve"> challenges in the process of employee performance appraisal. The th</w:t>
      </w:r>
      <w:r w:rsidR="003B21D0">
        <w:rPr>
          <w:rFonts w:ascii="Times" w:eastAsia="Times" w:hAnsi="Times" w:cs="Times"/>
          <w:sz w:val="24"/>
          <w:szCs w:val="24"/>
          <w:lang w:val="en-US"/>
        </w:rPr>
        <w:t>eoretical basis of this area is</w:t>
      </w:r>
      <w:r w:rsidRPr="04BC71D1">
        <w:rPr>
          <w:rFonts w:ascii="Times" w:eastAsia="Times" w:hAnsi="Times" w:cs="Times"/>
          <w:sz w:val="24"/>
          <w:szCs w:val="24"/>
          <w:lang w:val="en-US"/>
        </w:rPr>
        <w:t xml:space="preserve"> introduced. </w:t>
      </w:r>
      <w:r w:rsidR="003B21D0">
        <w:rPr>
          <w:rFonts w:ascii="Times" w:eastAsia="Times" w:hAnsi="Times" w:cs="Times"/>
          <w:sz w:val="24"/>
          <w:szCs w:val="24"/>
          <w:lang w:val="en-US"/>
        </w:rPr>
        <w:t>Solutions, b</w:t>
      </w:r>
      <w:r w:rsidRPr="04BC71D1">
        <w:rPr>
          <w:rFonts w:ascii="Times" w:eastAsia="Times" w:hAnsi="Times" w:cs="Times"/>
          <w:sz w:val="24"/>
          <w:szCs w:val="24"/>
          <w:lang w:val="en-US"/>
        </w:rPr>
        <w:t xml:space="preserve">ased on </w:t>
      </w:r>
      <w:r w:rsidR="00EA4722">
        <w:rPr>
          <w:rFonts w:ascii="Times" w:eastAsia="Times" w:hAnsi="Times" w:cs="Times"/>
          <w:sz w:val="24"/>
          <w:szCs w:val="24"/>
          <w:lang w:val="en-US"/>
        </w:rPr>
        <w:t xml:space="preserve">the </w:t>
      </w:r>
      <w:r w:rsidRPr="04BC71D1">
        <w:rPr>
          <w:rFonts w:ascii="Times" w:eastAsia="Times" w:hAnsi="Times" w:cs="Times"/>
          <w:sz w:val="24"/>
          <w:szCs w:val="24"/>
          <w:lang w:val="en-US"/>
        </w:rPr>
        <w:t xml:space="preserve">needs of </w:t>
      </w:r>
      <w:r w:rsidR="003B21D0">
        <w:rPr>
          <w:rFonts w:ascii="Times" w:eastAsia="Times" w:hAnsi="Times" w:cs="Times"/>
          <w:sz w:val="24"/>
          <w:szCs w:val="24"/>
          <w:lang w:val="en-US"/>
        </w:rPr>
        <w:t>the company and further</w:t>
      </w:r>
      <w:r w:rsidR="00EA4722">
        <w:rPr>
          <w:rFonts w:ascii="Times" w:eastAsia="Times" w:hAnsi="Times" w:cs="Times"/>
          <w:sz w:val="24"/>
          <w:szCs w:val="24"/>
          <w:lang w:val="en-US"/>
        </w:rPr>
        <w:t xml:space="preserve"> secondary</w:t>
      </w:r>
      <w:r w:rsidRPr="04BC71D1">
        <w:rPr>
          <w:rFonts w:ascii="Times" w:eastAsia="Times" w:hAnsi="Times" w:cs="Times"/>
          <w:sz w:val="24"/>
          <w:szCs w:val="24"/>
          <w:lang w:val="en-US"/>
        </w:rPr>
        <w:t xml:space="preserve"> data</w:t>
      </w:r>
      <w:r w:rsidR="003B21D0">
        <w:rPr>
          <w:rFonts w:ascii="Times" w:eastAsia="Times" w:hAnsi="Times" w:cs="Times"/>
          <w:sz w:val="24"/>
          <w:szCs w:val="24"/>
          <w:lang w:val="en-US"/>
        </w:rPr>
        <w:t xml:space="preserve">, are introduced as well as tools </w:t>
      </w:r>
      <w:r w:rsidR="00D91F69">
        <w:rPr>
          <w:rFonts w:ascii="Times" w:eastAsia="Times" w:hAnsi="Times" w:cs="Times"/>
          <w:sz w:val="24"/>
          <w:szCs w:val="24"/>
          <w:lang w:val="en-US"/>
        </w:rPr>
        <w:t>suggested</w:t>
      </w:r>
      <w:r w:rsidR="003B21D0">
        <w:rPr>
          <w:rFonts w:ascii="Times" w:eastAsia="Times" w:hAnsi="Times" w:cs="Times"/>
          <w:sz w:val="24"/>
          <w:szCs w:val="24"/>
          <w:lang w:val="en-US"/>
        </w:rPr>
        <w:t xml:space="preserve"> </w:t>
      </w:r>
      <w:r w:rsidRPr="04BC71D1">
        <w:rPr>
          <w:rFonts w:ascii="Times" w:eastAsia="Times" w:hAnsi="Times" w:cs="Times"/>
          <w:sz w:val="24"/>
          <w:szCs w:val="24"/>
          <w:lang w:val="en-US"/>
        </w:rPr>
        <w:t>to improve the evaluation process.</w:t>
      </w:r>
    </w:p>
    <w:p w14:paraId="68BD9ECF" w14:textId="77777777" w:rsidR="00BD3BE7" w:rsidRPr="005F1C55" w:rsidRDefault="78024D60" w:rsidP="78024D60">
      <w:pPr>
        <w:pStyle w:val="Nadpis2"/>
        <w:rPr>
          <w:rFonts w:eastAsia="Times New Roman" w:cs="Times New Roman"/>
          <w:lang w:val="en-GB"/>
        </w:rPr>
      </w:pPr>
      <w:bookmarkStart w:id="5" w:name="_Toc507839160"/>
      <w:r w:rsidRPr="78024D60">
        <w:rPr>
          <w:lang w:val="en-GB"/>
        </w:rPr>
        <w:t>Introduction to the organisation and industry</w:t>
      </w:r>
      <w:r w:rsidRPr="78024D60">
        <w:rPr>
          <w:rFonts w:eastAsia="Times New Roman" w:cs="Times New Roman"/>
          <w:lang w:val="en-GB"/>
        </w:rPr>
        <w:t xml:space="preserve"> </w:t>
      </w:r>
      <w:bookmarkEnd w:id="5"/>
    </w:p>
    <w:p w14:paraId="57F55354" w14:textId="5FFF7C41" w:rsidR="67BFA49E" w:rsidRPr="0030289E" w:rsidRDefault="78024D60" w:rsidP="78024D60">
      <w:pPr>
        <w:spacing w:line="257" w:lineRule="exact"/>
        <w:jc w:val="both"/>
        <w:rPr>
          <w:sz w:val="24"/>
          <w:szCs w:val="24"/>
          <w:lang w:val="en-GB"/>
        </w:rPr>
      </w:pPr>
      <w:r w:rsidRPr="78024D60">
        <w:rPr>
          <w:rFonts w:ascii="Times" w:eastAsia="Times" w:hAnsi="Times" w:cs="Times"/>
          <w:sz w:val="24"/>
          <w:szCs w:val="24"/>
          <w:lang w:val="en-US"/>
        </w:rPr>
        <w:t xml:space="preserve">The chosen company was established in 1994 as a family business in a small city, </w:t>
      </w:r>
      <w:r w:rsidR="00D91F69">
        <w:rPr>
          <w:rFonts w:ascii="Times" w:eastAsia="Times" w:hAnsi="Times" w:cs="Times"/>
          <w:sz w:val="24"/>
          <w:szCs w:val="24"/>
          <w:lang w:val="en-US"/>
        </w:rPr>
        <w:t xml:space="preserve">located in </w:t>
      </w:r>
      <w:r w:rsidRPr="78024D60">
        <w:rPr>
          <w:rFonts w:ascii="Times" w:eastAsia="Times" w:hAnsi="Times" w:cs="Times"/>
          <w:sz w:val="24"/>
          <w:szCs w:val="24"/>
          <w:lang w:val="en-US"/>
        </w:rPr>
        <w:t xml:space="preserve">close </w:t>
      </w:r>
      <w:r w:rsidR="00D91F69">
        <w:rPr>
          <w:rFonts w:ascii="Times" w:eastAsia="Times" w:hAnsi="Times" w:cs="Times"/>
          <w:sz w:val="24"/>
          <w:szCs w:val="24"/>
          <w:lang w:val="en-US"/>
        </w:rPr>
        <w:t xml:space="preserve">proximity </w:t>
      </w:r>
      <w:r w:rsidRPr="78024D60">
        <w:rPr>
          <w:rFonts w:ascii="Times" w:eastAsia="Times" w:hAnsi="Times" w:cs="Times"/>
          <w:sz w:val="24"/>
          <w:szCs w:val="24"/>
          <w:lang w:val="en-US"/>
        </w:rPr>
        <w:t xml:space="preserve">to Liberec. </w:t>
      </w:r>
      <w:r w:rsidR="00D91F69">
        <w:rPr>
          <w:rFonts w:ascii="Times" w:eastAsia="Times" w:hAnsi="Times" w:cs="Times"/>
          <w:sz w:val="24"/>
          <w:szCs w:val="24"/>
          <w:lang w:val="en-US"/>
        </w:rPr>
        <w:t>Operating for almost 25 years, it has</w:t>
      </w:r>
      <w:r w:rsidRPr="78024D60">
        <w:rPr>
          <w:rFonts w:ascii="Times" w:eastAsia="Times" w:hAnsi="Times" w:cs="Times"/>
          <w:sz w:val="24"/>
          <w:szCs w:val="24"/>
          <w:lang w:val="en-US"/>
        </w:rPr>
        <w:t xml:space="preserve"> </w:t>
      </w:r>
      <w:r w:rsidR="00D91F69">
        <w:rPr>
          <w:rFonts w:ascii="Times" w:eastAsia="Times" w:hAnsi="Times" w:cs="Times"/>
          <w:sz w:val="24"/>
          <w:szCs w:val="24"/>
          <w:lang w:val="en-US"/>
        </w:rPr>
        <w:t>expanded</w:t>
      </w:r>
      <w:r w:rsidRPr="78024D60">
        <w:rPr>
          <w:rFonts w:ascii="Times" w:eastAsia="Times" w:hAnsi="Times" w:cs="Times"/>
          <w:sz w:val="24"/>
          <w:szCs w:val="24"/>
          <w:lang w:val="en-US"/>
        </w:rPr>
        <w:t xml:space="preserve"> to a prestigious and well-known company </w:t>
      </w:r>
      <w:r w:rsidR="00D91F69">
        <w:rPr>
          <w:rFonts w:ascii="Times" w:eastAsia="Times" w:hAnsi="Times" w:cs="Times"/>
          <w:sz w:val="24"/>
          <w:szCs w:val="24"/>
          <w:lang w:val="en-US"/>
        </w:rPr>
        <w:t xml:space="preserve">of a medium size </w:t>
      </w:r>
      <w:r w:rsidRPr="78024D60">
        <w:rPr>
          <w:rFonts w:ascii="Times" w:eastAsia="Times" w:hAnsi="Times" w:cs="Times"/>
          <w:sz w:val="24"/>
          <w:szCs w:val="24"/>
          <w:lang w:val="en-US"/>
        </w:rPr>
        <w:t>with around one hundred employees.</w:t>
      </w:r>
      <w:r w:rsidR="00D91F69">
        <w:rPr>
          <w:rFonts w:ascii="Times" w:eastAsia="Times" w:hAnsi="Times" w:cs="Times"/>
          <w:sz w:val="24"/>
          <w:szCs w:val="24"/>
          <w:lang w:val="en-US"/>
        </w:rPr>
        <w:t xml:space="preserve"> The company offers services with regards to</w:t>
      </w:r>
      <w:r w:rsidRPr="78024D60">
        <w:rPr>
          <w:rFonts w:ascii="Times" w:eastAsia="Times" w:hAnsi="Times" w:cs="Times"/>
          <w:sz w:val="24"/>
          <w:szCs w:val="24"/>
          <w:lang w:val="en-US"/>
        </w:rPr>
        <w:t xml:space="preserve"> waste management and environmental protection to partners across the whole Europe</w:t>
      </w:r>
      <w:r w:rsidR="00D91F69">
        <w:rPr>
          <w:rFonts w:ascii="Times" w:eastAsia="Times" w:hAnsi="Times" w:cs="Times"/>
          <w:sz w:val="24"/>
          <w:szCs w:val="24"/>
          <w:lang w:val="en-US"/>
        </w:rPr>
        <w:t>. Its</w:t>
      </w:r>
      <w:r w:rsidRPr="78024D60">
        <w:rPr>
          <w:rFonts w:ascii="Times" w:eastAsia="Times" w:hAnsi="Times" w:cs="Times"/>
          <w:sz w:val="24"/>
          <w:szCs w:val="24"/>
          <w:lang w:val="en-US"/>
        </w:rPr>
        <w:t xml:space="preserve"> main focus is </w:t>
      </w:r>
      <w:r w:rsidR="00D91F69">
        <w:rPr>
          <w:rFonts w:ascii="Times" w:eastAsia="Times" w:hAnsi="Times" w:cs="Times"/>
          <w:sz w:val="24"/>
          <w:szCs w:val="24"/>
          <w:lang w:val="en-US"/>
        </w:rPr>
        <w:t xml:space="preserve">the </w:t>
      </w:r>
      <w:r w:rsidRPr="78024D60">
        <w:rPr>
          <w:rFonts w:ascii="Times" w:eastAsia="Times" w:hAnsi="Times" w:cs="Times"/>
          <w:sz w:val="24"/>
          <w:szCs w:val="24"/>
          <w:lang w:val="en-US"/>
        </w:rPr>
        <w:t xml:space="preserve">ecological disposal and recycling of old discarded electrical devices. </w:t>
      </w:r>
    </w:p>
    <w:p w14:paraId="490E0AFC" w14:textId="7A082DCC" w:rsidR="00154A0F" w:rsidRPr="00634B77" w:rsidRDefault="00825340" w:rsidP="78024D60">
      <w:pPr>
        <w:jc w:val="both"/>
        <w:rPr>
          <w:rFonts w:ascii="Times New Roman" w:eastAsia="Times New Roman" w:hAnsi="Times New Roman"/>
          <w:sz w:val="24"/>
          <w:szCs w:val="24"/>
          <w:lang w:val="en-US"/>
        </w:rPr>
      </w:pPr>
      <w:r>
        <w:rPr>
          <w:rFonts w:ascii="Times" w:eastAsia="Times" w:hAnsi="Times" w:cs="Times"/>
          <w:sz w:val="24"/>
          <w:szCs w:val="24"/>
          <w:lang w:val="en-US"/>
        </w:rPr>
        <w:t>Figure:</w:t>
      </w:r>
      <w:r w:rsidR="0F7AB02B" w:rsidRPr="0030289E">
        <w:rPr>
          <w:rFonts w:ascii="Times" w:eastAsia="Times" w:hAnsi="Times" w:cs="Times"/>
          <w:sz w:val="24"/>
          <w:szCs w:val="24"/>
          <w:lang w:val="en-US"/>
        </w:rPr>
        <w:t xml:space="preserve"> Recycling process in the company</w:t>
      </w:r>
      <w:r>
        <w:rPr>
          <w:rFonts w:ascii="Times" w:eastAsia="Times" w:hAnsi="Times" w:cs="Times"/>
          <w:sz w:val="24"/>
          <w:szCs w:val="24"/>
          <w:lang w:val="en-US"/>
        </w:rPr>
        <w:t xml:space="preserve">, </w:t>
      </w:r>
      <w:r w:rsidRPr="78024D60">
        <w:rPr>
          <w:rFonts w:ascii="Times New Roman" w:eastAsia="Times New Roman" w:hAnsi="Times New Roman"/>
          <w:sz w:val="24"/>
          <w:szCs w:val="24"/>
          <w:lang w:val="en-US"/>
        </w:rPr>
        <w:t>source: internal sources</w:t>
      </w:r>
      <w:r w:rsidR="006D1DAF" w:rsidRPr="006D1DAF">
        <w:rPr>
          <w:noProof/>
        </w:rPr>
        <w:t xml:space="preserve"> </w:t>
      </w:r>
      <w:r w:rsidR="006248CA">
        <w:rPr>
          <w:rFonts w:ascii="Times" w:eastAsia="Times" w:hAnsi="Times" w:cs="Times"/>
          <w:noProof/>
          <w:sz w:val="24"/>
          <w:szCs w:val="24"/>
          <w:lang w:val="en-GB" w:eastAsia="en-GB"/>
        </w:rPr>
        <w:drawing>
          <wp:anchor distT="0" distB="0" distL="114300" distR="114300" simplePos="0" relativeHeight="251661312" behindDoc="0" locked="0" layoutInCell="1" allowOverlap="1" wp14:anchorId="1A04A8FB" wp14:editId="2852AF3C">
            <wp:simplePos x="0" y="0"/>
            <wp:positionH relativeFrom="column">
              <wp:posOffset>0</wp:posOffset>
            </wp:positionH>
            <wp:positionV relativeFrom="paragraph">
              <wp:posOffset>0</wp:posOffset>
            </wp:positionV>
            <wp:extent cx="2959100" cy="3200400"/>
            <wp:effectExtent l="0" t="0" r="0" b="0"/>
            <wp:wrapTopAndBottom/>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ek 1.png"/>
                    <pic:cNvPicPr/>
                  </pic:nvPicPr>
                  <pic:blipFill>
                    <a:blip r:embed="rId8">
                      <a:extLst>
                        <a:ext uri="{28A0092B-C50C-407E-A947-70E740481C1C}">
                          <a14:useLocalDpi xmlns:a14="http://schemas.microsoft.com/office/drawing/2010/main" val="0"/>
                        </a:ext>
                      </a:extLst>
                    </a:blip>
                    <a:stretch>
                      <a:fillRect/>
                    </a:stretch>
                  </pic:blipFill>
                  <pic:spPr>
                    <a:xfrm>
                      <a:off x="0" y="0"/>
                      <a:ext cx="2959100" cy="3200400"/>
                    </a:xfrm>
                    <a:prstGeom prst="rect">
                      <a:avLst/>
                    </a:prstGeom>
                  </pic:spPr>
                </pic:pic>
              </a:graphicData>
            </a:graphic>
            <wp14:sizeRelH relativeFrom="page">
              <wp14:pctWidth>0</wp14:pctWidth>
            </wp14:sizeRelH>
            <wp14:sizeRelV relativeFrom="page">
              <wp14:pctHeight>0</wp14:pctHeight>
            </wp14:sizeRelV>
          </wp:anchor>
        </w:drawing>
      </w:r>
    </w:p>
    <w:p w14:paraId="56579A5F" w14:textId="4DDB95F0" w:rsidR="67BFA49E" w:rsidRPr="00B509EE" w:rsidRDefault="78024D60" w:rsidP="78024D60">
      <w:pPr>
        <w:rPr>
          <w:rFonts w:ascii="Times" w:eastAsia="Times" w:hAnsi="Times" w:cs="Times"/>
          <w:sz w:val="24"/>
          <w:szCs w:val="24"/>
          <w:lang w:val="en-US"/>
        </w:rPr>
      </w:pPr>
      <w:r w:rsidRPr="78024D60">
        <w:rPr>
          <w:rFonts w:ascii="Times" w:eastAsia="Times" w:hAnsi="Times" w:cs="Times"/>
          <w:sz w:val="24"/>
          <w:szCs w:val="24"/>
          <w:lang w:val="en-US"/>
        </w:rPr>
        <w:t xml:space="preserve">The recycling industry </w:t>
      </w:r>
      <w:r w:rsidR="00905C70" w:rsidRPr="78024D60">
        <w:rPr>
          <w:rFonts w:ascii="Times" w:eastAsia="Times" w:hAnsi="Times" w:cs="Times"/>
          <w:sz w:val="24"/>
          <w:szCs w:val="24"/>
          <w:lang w:val="en-US"/>
        </w:rPr>
        <w:t xml:space="preserve">in </w:t>
      </w:r>
      <w:r w:rsidR="00905C70">
        <w:rPr>
          <w:rFonts w:ascii="Times" w:eastAsia="Times" w:hAnsi="Times" w:cs="Times"/>
          <w:sz w:val="24"/>
          <w:szCs w:val="24"/>
          <w:lang w:val="en-US"/>
        </w:rPr>
        <w:t xml:space="preserve">the </w:t>
      </w:r>
      <w:r w:rsidR="00905C70" w:rsidRPr="78024D60">
        <w:rPr>
          <w:rFonts w:ascii="Times" w:eastAsia="Times" w:hAnsi="Times" w:cs="Times"/>
          <w:sz w:val="24"/>
          <w:szCs w:val="24"/>
          <w:lang w:val="en-US"/>
        </w:rPr>
        <w:t xml:space="preserve">Liberec region </w:t>
      </w:r>
      <w:r w:rsidRPr="78024D60">
        <w:rPr>
          <w:rFonts w:ascii="Times" w:eastAsia="Times" w:hAnsi="Times" w:cs="Times"/>
          <w:sz w:val="24"/>
          <w:szCs w:val="24"/>
          <w:lang w:val="en-US"/>
        </w:rPr>
        <w:t xml:space="preserve">is </w:t>
      </w:r>
      <w:r w:rsidR="00905C70">
        <w:rPr>
          <w:rFonts w:ascii="Times" w:eastAsia="Times" w:hAnsi="Times" w:cs="Times"/>
          <w:sz w:val="24"/>
          <w:szCs w:val="24"/>
          <w:lang w:val="en-US"/>
        </w:rPr>
        <w:t xml:space="preserve">considered </w:t>
      </w:r>
      <w:r w:rsidR="000B7ACE">
        <w:rPr>
          <w:rFonts w:ascii="Times" w:eastAsia="Times" w:hAnsi="Times" w:cs="Times"/>
          <w:sz w:val="24"/>
          <w:szCs w:val="24"/>
          <w:lang w:val="en-US"/>
        </w:rPr>
        <w:t xml:space="preserve">to be </w:t>
      </w:r>
      <w:r w:rsidR="00905C70">
        <w:rPr>
          <w:rFonts w:ascii="Times" w:eastAsia="Times" w:hAnsi="Times" w:cs="Times"/>
          <w:sz w:val="24"/>
          <w:szCs w:val="24"/>
          <w:lang w:val="en-US"/>
        </w:rPr>
        <w:t>crucial</w:t>
      </w:r>
      <w:r w:rsidR="008D282F">
        <w:rPr>
          <w:rFonts w:ascii="Times" w:eastAsia="Times" w:hAnsi="Times" w:cs="Times"/>
          <w:sz w:val="24"/>
          <w:szCs w:val="24"/>
          <w:lang w:val="en-US"/>
        </w:rPr>
        <w:t xml:space="preserve"> with a </w:t>
      </w:r>
      <w:r w:rsidRPr="78024D60">
        <w:rPr>
          <w:rFonts w:ascii="Times" w:eastAsia="Times" w:hAnsi="Times" w:cs="Times"/>
          <w:sz w:val="24"/>
          <w:szCs w:val="24"/>
          <w:lang w:val="en-US"/>
        </w:rPr>
        <w:t xml:space="preserve">priority to increase the amount of recycling and reusing of commodities </w:t>
      </w:r>
      <w:r w:rsidR="00905C70">
        <w:rPr>
          <w:rFonts w:ascii="Times" w:eastAsia="Times" w:hAnsi="Times" w:cs="Times"/>
          <w:sz w:val="24"/>
          <w:szCs w:val="24"/>
          <w:lang w:val="en-US"/>
        </w:rPr>
        <w:t>by</w:t>
      </w:r>
      <w:r w:rsidRPr="78024D60">
        <w:rPr>
          <w:rFonts w:ascii="Times" w:eastAsia="Times" w:hAnsi="Times" w:cs="Times"/>
          <w:sz w:val="24"/>
          <w:szCs w:val="24"/>
          <w:lang w:val="en-US"/>
        </w:rPr>
        <w:t xml:space="preserve"> 2020. </w:t>
      </w:r>
      <w:r w:rsidR="00905C70">
        <w:rPr>
          <w:rFonts w:ascii="Times" w:eastAsia="Times" w:hAnsi="Times" w:cs="Times"/>
          <w:sz w:val="24"/>
          <w:szCs w:val="24"/>
          <w:lang w:val="en-US"/>
        </w:rPr>
        <w:t>Furthermore, the industry is</w:t>
      </w:r>
      <w:r w:rsidRPr="78024D60">
        <w:rPr>
          <w:rFonts w:ascii="Times" w:eastAsia="Times" w:hAnsi="Times" w:cs="Times"/>
          <w:sz w:val="24"/>
          <w:szCs w:val="24"/>
          <w:lang w:val="en-US"/>
        </w:rPr>
        <w:t xml:space="preserve"> </w:t>
      </w:r>
      <w:r w:rsidR="00905C70">
        <w:rPr>
          <w:rFonts w:ascii="Times" w:eastAsia="Times" w:hAnsi="Times" w:cs="Times"/>
          <w:sz w:val="24"/>
          <w:szCs w:val="24"/>
          <w:lang w:val="en-US"/>
        </w:rPr>
        <w:t>planning</w:t>
      </w:r>
      <w:r w:rsidRPr="78024D60">
        <w:rPr>
          <w:rFonts w:ascii="Times" w:eastAsia="Times" w:hAnsi="Times" w:cs="Times"/>
          <w:sz w:val="24"/>
          <w:szCs w:val="24"/>
          <w:lang w:val="en-US"/>
        </w:rPr>
        <w:t xml:space="preserve"> to increase the</w:t>
      </w:r>
      <w:r w:rsidR="008D282F">
        <w:rPr>
          <w:rFonts w:ascii="Times" w:eastAsia="Times" w:hAnsi="Times" w:cs="Times"/>
          <w:sz w:val="24"/>
          <w:szCs w:val="24"/>
          <w:lang w:val="en-US"/>
        </w:rPr>
        <w:t xml:space="preserve"> waste</w:t>
      </w:r>
      <w:r w:rsidRPr="78024D60">
        <w:rPr>
          <w:rFonts w:ascii="Times" w:eastAsia="Times" w:hAnsi="Times" w:cs="Times"/>
          <w:sz w:val="24"/>
          <w:szCs w:val="24"/>
          <w:lang w:val="en-US"/>
        </w:rPr>
        <w:t xml:space="preserve"> collection system of electrical and electronic equipment (ISES, 2015).</w:t>
      </w:r>
    </w:p>
    <w:p w14:paraId="5186A2D1" w14:textId="77777777" w:rsidR="008820BD" w:rsidRDefault="008D282F" w:rsidP="78024D60">
      <w:pPr>
        <w:jc w:val="both"/>
        <w:rPr>
          <w:sz w:val="24"/>
          <w:szCs w:val="24"/>
        </w:rPr>
      </w:pPr>
      <w:r>
        <w:rPr>
          <w:rFonts w:ascii="Times" w:eastAsia="Times" w:hAnsi="Times" w:cs="Times"/>
          <w:sz w:val="24"/>
          <w:szCs w:val="24"/>
          <w:lang w:val="en-US"/>
        </w:rPr>
        <w:t>The quality of the</w:t>
      </w:r>
      <w:r w:rsidR="78024D60" w:rsidRPr="78024D60">
        <w:rPr>
          <w:rFonts w:ascii="Times" w:eastAsia="Times" w:hAnsi="Times" w:cs="Times"/>
          <w:sz w:val="24"/>
          <w:szCs w:val="24"/>
          <w:lang w:val="en-US"/>
        </w:rPr>
        <w:t xml:space="preserve"> services </w:t>
      </w:r>
      <w:r>
        <w:rPr>
          <w:rFonts w:ascii="Times" w:eastAsia="Times" w:hAnsi="Times" w:cs="Times"/>
          <w:sz w:val="24"/>
          <w:szCs w:val="24"/>
          <w:lang w:val="en-US"/>
        </w:rPr>
        <w:t xml:space="preserve">provided by the company is its highest priority. </w:t>
      </w:r>
      <w:r w:rsidR="78024D60" w:rsidRPr="78024D60">
        <w:rPr>
          <w:rFonts w:ascii="Times" w:eastAsia="Times" w:hAnsi="Times" w:cs="Times"/>
          <w:sz w:val="24"/>
          <w:szCs w:val="24"/>
          <w:lang w:val="en-US"/>
        </w:rPr>
        <w:t xml:space="preserve">All </w:t>
      </w:r>
      <w:r>
        <w:rPr>
          <w:rFonts w:ascii="Times" w:eastAsia="Times" w:hAnsi="Times" w:cs="Times"/>
          <w:sz w:val="24"/>
          <w:szCs w:val="24"/>
          <w:lang w:val="en-US"/>
        </w:rPr>
        <w:t>processes are managed under the</w:t>
      </w:r>
      <w:r w:rsidR="78024D60" w:rsidRPr="78024D60">
        <w:rPr>
          <w:rFonts w:ascii="Times" w:eastAsia="Times" w:hAnsi="Times" w:cs="Times"/>
          <w:sz w:val="24"/>
          <w:szCs w:val="24"/>
          <w:lang w:val="en-US"/>
        </w:rPr>
        <w:t xml:space="preserve"> internationally recognized ISO 9001 and ISO 14001 certificates </w:t>
      </w:r>
      <w:r>
        <w:rPr>
          <w:rFonts w:ascii="Times" w:eastAsia="Times" w:hAnsi="Times" w:cs="Times"/>
          <w:sz w:val="24"/>
          <w:szCs w:val="24"/>
          <w:lang w:val="en-US"/>
        </w:rPr>
        <w:t>of</w:t>
      </w:r>
      <w:r w:rsidR="78024D60" w:rsidRPr="78024D60">
        <w:rPr>
          <w:rFonts w:ascii="Times" w:eastAsia="Times" w:hAnsi="Times" w:cs="Times"/>
          <w:sz w:val="24"/>
          <w:szCs w:val="24"/>
          <w:lang w:val="en-US"/>
        </w:rPr>
        <w:t xml:space="preserve"> quality and ecology. The quality of the output materials is guaranteed by laboratory tests.</w:t>
      </w:r>
    </w:p>
    <w:p w14:paraId="2A5E0C05" w14:textId="31E5A20D" w:rsidR="00634FC6" w:rsidRPr="000D6771" w:rsidRDefault="67BFA49E" w:rsidP="78024D60">
      <w:pPr>
        <w:jc w:val="both"/>
        <w:rPr>
          <w:sz w:val="24"/>
          <w:szCs w:val="24"/>
        </w:rPr>
      </w:pPr>
      <w:r>
        <w:lastRenderedPageBreak/>
        <w:br/>
      </w:r>
      <w:r w:rsidR="78024D60" w:rsidRPr="78024D60">
        <w:rPr>
          <w:rFonts w:ascii="Times" w:eastAsia="Times" w:hAnsi="Times" w:cs="Times"/>
          <w:sz w:val="24"/>
          <w:szCs w:val="24"/>
          <w:lang w:val="en-US"/>
        </w:rPr>
        <w:t>The company is highly customer-oriented and is striving for an individual approach an</w:t>
      </w:r>
      <w:r w:rsidR="008D282F">
        <w:rPr>
          <w:rFonts w:ascii="Times" w:eastAsia="Times" w:hAnsi="Times" w:cs="Times"/>
          <w:sz w:val="24"/>
          <w:szCs w:val="24"/>
          <w:lang w:val="en-US"/>
        </w:rPr>
        <w:t>d a long-term cooperation with its</w:t>
      </w:r>
      <w:r w:rsidR="78024D60" w:rsidRPr="78024D60">
        <w:rPr>
          <w:rFonts w:ascii="Times" w:eastAsia="Times" w:hAnsi="Times" w:cs="Times"/>
          <w:sz w:val="24"/>
          <w:szCs w:val="24"/>
          <w:lang w:val="en-US"/>
        </w:rPr>
        <w:t xml:space="preserve"> customers. All materials are reprocessed in order to meet the clients</w:t>
      </w:r>
      <w:r w:rsidR="008D282F">
        <w:rPr>
          <w:rFonts w:ascii="Times" w:eastAsia="Times" w:hAnsi="Times" w:cs="Times"/>
          <w:sz w:val="24"/>
          <w:szCs w:val="24"/>
          <w:lang w:val="en-US"/>
        </w:rPr>
        <w:t>’</w:t>
      </w:r>
      <w:r w:rsidR="008D282F" w:rsidRPr="008D282F">
        <w:rPr>
          <w:rFonts w:ascii="Times" w:eastAsia="Times" w:hAnsi="Times" w:cs="Times"/>
          <w:sz w:val="24"/>
          <w:szCs w:val="24"/>
          <w:lang w:val="en-US"/>
        </w:rPr>
        <w:t xml:space="preserve"> </w:t>
      </w:r>
      <w:r w:rsidR="008D282F">
        <w:rPr>
          <w:rFonts w:ascii="Times" w:eastAsia="Times" w:hAnsi="Times" w:cs="Times"/>
          <w:sz w:val="24"/>
          <w:szCs w:val="24"/>
          <w:lang w:val="en-US"/>
        </w:rPr>
        <w:t>requirements</w:t>
      </w:r>
      <w:r w:rsidR="78024D60" w:rsidRPr="78024D60">
        <w:rPr>
          <w:rFonts w:ascii="Times" w:eastAsia="Times" w:hAnsi="Times" w:cs="Times"/>
          <w:sz w:val="24"/>
          <w:szCs w:val="24"/>
          <w:lang w:val="en-US"/>
        </w:rPr>
        <w:t xml:space="preserve">. </w:t>
      </w:r>
      <w:r w:rsidR="008D282F">
        <w:rPr>
          <w:rFonts w:ascii="Times" w:eastAsia="Times" w:hAnsi="Times" w:cs="Times"/>
          <w:sz w:val="24"/>
          <w:szCs w:val="24"/>
          <w:lang w:val="en-US"/>
        </w:rPr>
        <w:t>As demonstrated by its membership in the</w:t>
      </w:r>
      <w:r w:rsidR="78024D60" w:rsidRPr="78024D60">
        <w:rPr>
          <w:rFonts w:ascii="Times" w:eastAsia="Times" w:hAnsi="Times" w:cs="Times"/>
          <w:sz w:val="24"/>
          <w:szCs w:val="24"/>
          <w:lang w:val="en-US"/>
        </w:rPr>
        <w:t xml:space="preserve"> EERA (European Electronics Recyclers Association) and</w:t>
      </w:r>
      <w:r w:rsidR="008D282F">
        <w:rPr>
          <w:rFonts w:ascii="Times" w:eastAsia="Times" w:hAnsi="Times" w:cs="Times"/>
          <w:sz w:val="24"/>
          <w:szCs w:val="24"/>
          <w:lang w:val="en-US"/>
        </w:rPr>
        <w:t xml:space="preserve"> the</w:t>
      </w:r>
      <w:r w:rsidR="78024D60" w:rsidRPr="78024D60">
        <w:rPr>
          <w:rFonts w:ascii="Times" w:eastAsia="Times" w:hAnsi="Times" w:cs="Times"/>
          <w:sz w:val="24"/>
          <w:szCs w:val="24"/>
          <w:lang w:val="en-US"/>
        </w:rPr>
        <w:t xml:space="preserve"> AREO (Association of Recyclers for Electronic Waste)</w:t>
      </w:r>
      <w:r w:rsidR="008D282F">
        <w:rPr>
          <w:rFonts w:ascii="Times" w:eastAsia="Times" w:hAnsi="Times" w:cs="Times"/>
          <w:sz w:val="24"/>
          <w:szCs w:val="24"/>
          <w:lang w:val="en-US"/>
        </w:rPr>
        <w:t xml:space="preserve">, only the </w:t>
      </w:r>
      <w:r w:rsidR="008D282F" w:rsidRPr="78024D60">
        <w:rPr>
          <w:rFonts w:ascii="Times" w:eastAsia="Times" w:hAnsi="Times" w:cs="Times"/>
          <w:sz w:val="24"/>
          <w:szCs w:val="24"/>
          <w:lang w:val="en-US"/>
        </w:rPr>
        <w:t>most advanced technologies are being used</w:t>
      </w:r>
      <w:r w:rsidR="008D282F">
        <w:rPr>
          <w:rFonts w:ascii="Times" w:eastAsia="Times" w:hAnsi="Times" w:cs="Times"/>
          <w:sz w:val="24"/>
          <w:szCs w:val="24"/>
          <w:lang w:val="en-US"/>
        </w:rPr>
        <w:t>.</w:t>
      </w:r>
    </w:p>
    <w:p w14:paraId="1BD888B3" w14:textId="349DC395" w:rsidR="00BD3BE7" w:rsidRPr="005F1C55" w:rsidRDefault="78024D60" w:rsidP="78024D60">
      <w:pPr>
        <w:pStyle w:val="Nadpis3"/>
        <w:rPr>
          <w:rFonts w:eastAsia="Times New Roman" w:cs="Times New Roman"/>
          <w:lang w:val="en-GB"/>
        </w:rPr>
      </w:pPr>
      <w:bookmarkStart w:id="6" w:name="_Toc507839161"/>
      <w:r w:rsidRPr="78024D60">
        <w:rPr>
          <w:lang w:val="en-GB"/>
        </w:rPr>
        <w:t>HR processes in the company</w:t>
      </w:r>
      <w:r w:rsidRPr="78024D60">
        <w:rPr>
          <w:rFonts w:eastAsia="Times New Roman" w:cs="Times New Roman"/>
          <w:lang w:val="en-GB"/>
        </w:rPr>
        <w:t xml:space="preserve"> </w:t>
      </w:r>
      <w:bookmarkEnd w:id="6"/>
    </w:p>
    <w:p w14:paraId="57243254" w14:textId="20DE2B7E" w:rsidR="67BFA49E" w:rsidRPr="000475CB" w:rsidRDefault="78024D60" w:rsidP="78024D60">
      <w:pPr>
        <w:jc w:val="both"/>
        <w:rPr>
          <w:sz w:val="24"/>
          <w:szCs w:val="24"/>
        </w:rPr>
      </w:pPr>
      <w:r w:rsidRPr="78024D60">
        <w:rPr>
          <w:rFonts w:ascii="Times" w:eastAsia="Times" w:hAnsi="Times" w:cs="Times"/>
          <w:sz w:val="24"/>
          <w:szCs w:val="24"/>
          <w:lang w:val="en-US"/>
        </w:rPr>
        <w:t xml:space="preserve">The company realizes </w:t>
      </w:r>
      <w:r w:rsidRPr="00AA1232">
        <w:rPr>
          <w:rFonts w:ascii="Times" w:eastAsia="Times" w:hAnsi="Times" w:cs="Times"/>
          <w:sz w:val="24"/>
          <w:szCs w:val="24"/>
          <w:lang w:val="en-US"/>
        </w:rPr>
        <w:t>that modern society</w:t>
      </w:r>
      <w:r w:rsidR="003647FE" w:rsidRPr="00AA1232">
        <w:rPr>
          <w:rFonts w:ascii="Times" w:eastAsia="Times" w:hAnsi="Times" w:cs="Times"/>
          <w:sz w:val="24"/>
          <w:szCs w:val="24"/>
          <w:lang w:val="en-US"/>
        </w:rPr>
        <w:t xml:space="preserve"> </w:t>
      </w:r>
      <w:r w:rsidRPr="00AA1232">
        <w:rPr>
          <w:rFonts w:ascii="Times" w:eastAsia="Times" w:hAnsi="Times" w:cs="Times"/>
          <w:sz w:val="24"/>
          <w:szCs w:val="24"/>
          <w:lang w:val="en-US"/>
        </w:rPr>
        <w:t>must</w:t>
      </w:r>
      <w:r w:rsidRPr="78024D60">
        <w:rPr>
          <w:rFonts w:ascii="Times" w:eastAsia="Times" w:hAnsi="Times" w:cs="Times"/>
          <w:sz w:val="24"/>
          <w:szCs w:val="24"/>
          <w:lang w:val="en-US"/>
        </w:rPr>
        <w:t xml:space="preserve"> invest not only in new technologies but also in its employees</w:t>
      </w:r>
      <w:r w:rsidR="00993EFA">
        <w:rPr>
          <w:rFonts w:ascii="Times" w:eastAsia="Times" w:hAnsi="Times" w:cs="Times"/>
          <w:sz w:val="24"/>
          <w:szCs w:val="24"/>
          <w:lang w:val="en-US"/>
        </w:rPr>
        <w:t>.</w:t>
      </w:r>
      <w:r w:rsidRPr="78024D60">
        <w:rPr>
          <w:rFonts w:ascii="Times" w:eastAsia="Times" w:hAnsi="Times" w:cs="Times"/>
          <w:sz w:val="24"/>
          <w:szCs w:val="24"/>
          <w:lang w:val="en-US"/>
        </w:rPr>
        <w:t xml:space="preserve"> </w:t>
      </w:r>
      <w:r w:rsidR="00993EFA">
        <w:rPr>
          <w:rFonts w:ascii="Times" w:eastAsia="Times" w:hAnsi="Times" w:cs="Times"/>
          <w:sz w:val="24"/>
          <w:szCs w:val="24"/>
          <w:lang w:val="en-US"/>
        </w:rPr>
        <w:t>Employees who are</w:t>
      </w:r>
      <w:r w:rsidRPr="78024D60">
        <w:rPr>
          <w:rFonts w:ascii="Times" w:eastAsia="Times" w:hAnsi="Times" w:cs="Times"/>
          <w:sz w:val="24"/>
          <w:szCs w:val="24"/>
          <w:lang w:val="en-US"/>
        </w:rPr>
        <w:t xml:space="preserve"> motivated, loyal and educated will </w:t>
      </w:r>
      <w:r w:rsidR="00993EFA">
        <w:rPr>
          <w:rFonts w:ascii="Times" w:eastAsia="Times" w:hAnsi="Times" w:cs="Times"/>
          <w:sz w:val="24"/>
          <w:szCs w:val="24"/>
          <w:lang w:val="en-US"/>
        </w:rPr>
        <w:t>be beneficial with regards to the</w:t>
      </w:r>
      <w:r w:rsidRPr="78024D60">
        <w:rPr>
          <w:rFonts w:ascii="Times" w:eastAsia="Times" w:hAnsi="Times" w:cs="Times"/>
          <w:sz w:val="24"/>
          <w:szCs w:val="24"/>
          <w:lang w:val="en-US"/>
        </w:rPr>
        <w:t xml:space="preserve"> </w:t>
      </w:r>
      <w:r w:rsidR="00993EFA" w:rsidRPr="78024D60">
        <w:rPr>
          <w:rFonts w:ascii="Times" w:eastAsia="Times" w:hAnsi="Times" w:cs="Times"/>
          <w:sz w:val="24"/>
          <w:szCs w:val="24"/>
          <w:lang w:val="en-US"/>
        </w:rPr>
        <w:t xml:space="preserve">competitive </w:t>
      </w:r>
      <w:r w:rsidRPr="78024D60">
        <w:rPr>
          <w:rFonts w:ascii="Times" w:eastAsia="Times" w:hAnsi="Times" w:cs="Times"/>
          <w:sz w:val="24"/>
          <w:szCs w:val="24"/>
          <w:lang w:val="en-US"/>
        </w:rPr>
        <w:t xml:space="preserve">European </w:t>
      </w:r>
      <w:r w:rsidR="00993EFA">
        <w:rPr>
          <w:rFonts w:ascii="Times" w:eastAsia="Times" w:hAnsi="Times" w:cs="Times"/>
          <w:sz w:val="24"/>
          <w:szCs w:val="24"/>
          <w:lang w:val="en-US"/>
        </w:rPr>
        <w:t xml:space="preserve">market. </w:t>
      </w:r>
      <w:r w:rsidR="00604BDA">
        <w:rPr>
          <w:rFonts w:ascii="Times" w:eastAsia="Times" w:hAnsi="Times" w:cs="Times"/>
          <w:sz w:val="24"/>
          <w:szCs w:val="24"/>
          <w:lang w:val="en-US"/>
        </w:rPr>
        <w:t>Consequently, t</w:t>
      </w:r>
      <w:r w:rsidR="00993EFA">
        <w:rPr>
          <w:rFonts w:ascii="Times" w:eastAsia="Times" w:hAnsi="Times" w:cs="Times"/>
          <w:sz w:val="24"/>
          <w:szCs w:val="24"/>
          <w:lang w:val="en-US"/>
        </w:rPr>
        <w:t>he company has</w:t>
      </w:r>
      <w:r w:rsidRPr="78024D60">
        <w:rPr>
          <w:rFonts w:ascii="Times" w:eastAsia="Times" w:hAnsi="Times" w:cs="Times"/>
          <w:sz w:val="24"/>
          <w:szCs w:val="24"/>
          <w:lang w:val="en-US"/>
        </w:rPr>
        <w:t xml:space="preserve"> repeatedly gained an internationally recognized INVESTORS IN PEOPLE certificate for their efforts to effectively manage and develop human resources.</w:t>
      </w:r>
    </w:p>
    <w:p w14:paraId="72F1D603" w14:textId="6208BE95" w:rsidR="67BFA49E" w:rsidRPr="00C67BBD" w:rsidRDefault="00993EFA" w:rsidP="04BC71D1">
      <w:pPr>
        <w:jc w:val="both"/>
        <w:rPr>
          <w:rFonts w:ascii="Times New Roman" w:eastAsia="Times New Roman" w:hAnsi="Times New Roman"/>
          <w:sz w:val="24"/>
          <w:szCs w:val="24"/>
          <w:lang w:val="en-US"/>
        </w:rPr>
      </w:pPr>
      <w:r>
        <w:rPr>
          <w:rFonts w:ascii="Times" w:eastAsia="Times" w:hAnsi="Times" w:cs="Times"/>
          <w:sz w:val="24"/>
          <w:szCs w:val="24"/>
          <w:lang w:val="en-US"/>
        </w:rPr>
        <w:t>Since its</w:t>
      </w:r>
      <w:r w:rsidR="04BC71D1" w:rsidRPr="04BC71D1">
        <w:rPr>
          <w:rFonts w:ascii="Times" w:eastAsia="Times" w:hAnsi="Times" w:cs="Times"/>
          <w:sz w:val="24"/>
          <w:szCs w:val="24"/>
          <w:lang w:val="en-US"/>
        </w:rPr>
        <w:t xml:space="preserve"> </w:t>
      </w:r>
      <w:r w:rsidR="003647FE">
        <w:rPr>
          <w:rFonts w:ascii="Times" w:eastAsia="Times" w:hAnsi="Times" w:cs="Times"/>
          <w:sz w:val="24"/>
          <w:szCs w:val="24"/>
          <w:lang w:val="en-US"/>
        </w:rPr>
        <w:t>foundation, the</w:t>
      </w:r>
      <w:r w:rsidR="04BC71D1" w:rsidRPr="04BC71D1">
        <w:rPr>
          <w:rFonts w:ascii="Times" w:eastAsia="Times" w:hAnsi="Times" w:cs="Times"/>
          <w:sz w:val="24"/>
          <w:szCs w:val="24"/>
          <w:lang w:val="en-US"/>
        </w:rPr>
        <w:t xml:space="preserve"> company has </w:t>
      </w:r>
      <w:r>
        <w:rPr>
          <w:rFonts w:ascii="Times" w:eastAsia="Times" w:hAnsi="Times" w:cs="Times"/>
          <w:sz w:val="24"/>
          <w:szCs w:val="24"/>
          <w:lang w:val="en-US"/>
        </w:rPr>
        <w:t>rapidly expanded</w:t>
      </w:r>
      <w:r w:rsidR="04BC71D1" w:rsidRPr="04BC71D1">
        <w:rPr>
          <w:rFonts w:ascii="Times" w:eastAsia="Times" w:hAnsi="Times" w:cs="Times"/>
          <w:sz w:val="24"/>
          <w:szCs w:val="24"/>
          <w:lang w:val="en-US"/>
        </w:rPr>
        <w:t xml:space="preserve">. </w:t>
      </w:r>
      <w:r w:rsidR="003647FE">
        <w:rPr>
          <w:rFonts w:ascii="Times" w:eastAsia="Times" w:hAnsi="Times" w:cs="Times"/>
          <w:sz w:val="24"/>
          <w:szCs w:val="24"/>
          <w:lang w:val="en-US"/>
        </w:rPr>
        <w:t>Due to this</w:t>
      </w:r>
      <w:r w:rsidR="04BC71D1" w:rsidRPr="04BC71D1">
        <w:rPr>
          <w:rFonts w:ascii="Times" w:eastAsia="Times" w:hAnsi="Times" w:cs="Times"/>
          <w:sz w:val="24"/>
          <w:szCs w:val="24"/>
          <w:lang w:val="en-US"/>
        </w:rPr>
        <w:t xml:space="preserve">, </w:t>
      </w:r>
      <w:r w:rsidR="003647FE">
        <w:rPr>
          <w:rFonts w:ascii="Times" w:eastAsia="Times" w:hAnsi="Times" w:cs="Times"/>
          <w:sz w:val="24"/>
          <w:szCs w:val="24"/>
          <w:lang w:val="en-US"/>
        </w:rPr>
        <w:t xml:space="preserve">a </w:t>
      </w:r>
      <w:r w:rsidR="04BC71D1" w:rsidRPr="04BC71D1">
        <w:rPr>
          <w:rFonts w:ascii="Times" w:eastAsia="Times" w:hAnsi="Times" w:cs="Times"/>
          <w:sz w:val="24"/>
          <w:szCs w:val="24"/>
          <w:lang w:val="en-US"/>
        </w:rPr>
        <w:t xml:space="preserve">HR department had to be established in order to manage all personnel needs. </w:t>
      </w:r>
      <w:r w:rsidR="003647FE">
        <w:rPr>
          <w:rFonts w:ascii="Times" w:eastAsia="Times" w:hAnsi="Times" w:cs="Times"/>
          <w:sz w:val="24"/>
          <w:szCs w:val="24"/>
          <w:lang w:val="en-US"/>
        </w:rPr>
        <w:t xml:space="preserve">The HR department </w:t>
      </w:r>
      <w:r w:rsidR="04BC71D1" w:rsidRPr="04BC71D1">
        <w:rPr>
          <w:rFonts w:ascii="Times" w:eastAsia="Times" w:hAnsi="Times" w:cs="Times"/>
          <w:sz w:val="24"/>
          <w:szCs w:val="24"/>
          <w:lang w:val="en-US"/>
        </w:rPr>
        <w:t xml:space="preserve">currently </w:t>
      </w:r>
      <w:r w:rsidR="003647FE" w:rsidRPr="04BC71D1">
        <w:rPr>
          <w:rFonts w:ascii="Times" w:eastAsia="Times" w:hAnsi="Times" w:cs="Times"/>
          <w:sz w:val="24"/>
          <w:szCs w:val="24"/>
          <w:lang w:val="en-US"/>
        </w:rPr>
        <w:t xml:space="preserve">has </w:t>
      </w:r>
      <w:r w:rsidR="003647FE">
        <w:rPr>
          <w:rFonts w:ascii="Times" w:eastAsia="Times" w:hAnsi="Times" w:cs="Times"/>
          <w:sz w:val="24"/>
          <w:szCs w:val="24"/>
          <w:lang w:val="en-US"/>
        </w:rPr>
        <w:t>two employees, a HR director and an</w:t>
      </w:r>
      <w:r w:rsidR="04BC71D1" w:rsidRPr="04BC71D1">
        <w:rPr>
          <w:rFonts w:ascii="Times" w:eastAsia="Times" w:hAnsi="Times" w:cs="Times"/>
          <w:sz w:val="24"/>
          <w:szCs w:val="24"/>
          <w:lang w:val="en-US"/>
        </w:rPr>
        <w:t xml:space="preserve"> officer. </w:t>
      </w:r>
      <w:r w:rsidR="04BC71D1" w:rsidRPr="04BC71D1">
        <w:rPr>
          <w:rFonts w:ascii="Times New Roman" w:eastAsia="Times New Roman" w:hAnsi="Times New Roman"/>
          <w:sz w:val="24"/>
          <w:szCs w:val="24"/>
          <w:lang w:val="en-US"/>
        </w:rPr>
        <w:t xml:space="preserve">As mentioned above, </w:t>
      </w:r>
      <w:r w:rsidR="003647FE">
        <w:rPr>
          <w:rFonts w:ascii="Times New Roman" w:eastAsia="Times New Roman" w:hAnsi="Times New Roman"/>
          <w:sz w:val="24"/>
          <w:szCs w:val="24"/>
          <w:lang w:val="en-US"/>
        </w:rPr>
        <w:t xml:space="preserve">this </w:t>
      </w:r>
      <w:r w:rsidR="04BC71D1" w:rsidRPr="04BC71D1">
        <w:rPr>
          <w:rFonts w:ascii="Times New Roman" w:eastAsia="Times New Roman" w:hAnsi="Times New Roman"/>
          <w:sz w:val="24"/>
          <w:szCs w:val="24"/>
          <w:lang w:val="en-US"/>
        </w:rPr>
        <w:t xml:space="preserve">HR department takes care </w:t>
      </w:r>
      <w:r w:rsidR="003647FE">
        <w:rPr>
          <w:rFonts w:ascii="Times New Roman" w:eastAsia="Times New Roman" w:hAnsi="Times New Roman"/>
          <w:sz w:val="24"/>
          <w:szCs w:val="24"/>
          <w:lang w:val="en-US"/>
        </w:rPr>
        <w:t xml:space="preserve">of </w:t>
      </w:r>
      <w:r w:rsidR="04BC71D1" w:rsidRPr="04BC71D1">
        <w:rPr>
          <w:rFonts w:ascii="Times New Roman" w:eastAsia="Times New Roman" w:hAnsi="Times New Roman"/>
          <w:sz w:val="24"/>
          <w:szCs w:val="24"/>
          <w:lang w:val="en-US"/>
        </w:rPr>
        <w:t>around one hundred full-time employees. Moreover, the company has a</w:t>
      </w:r>
      <w:r w:rsidR="003647FE">
        <w:rPr>
          <w:rFonts w:ascii="Times New Roman" w:eastAsia="Times New Roman" w:hAnsi="Times New Roman"/>
          <w:sz w:val="24"/>
          <w:szCs w:val="24"/>
          <w:lang w:val="en-US"/>
        </w:rPr>
        <w:t>dditional</w:t>
      </w:r>
      <w:r w:rsidR="04BC71D1" w:rsidRPr="04BC71D1">
        <w:rPr>
          <w:rFonts w:ascii="Times New Roman" w:eastAsia="Times New Roman" w:hAnsi="Times New Roman"/>
          <w:sz w:val="24"/>
          <w:szCs w:val="24"/>
          <w:lang w:val="en-US"/>
        </w:rPr>
        <w:t xml:space="preserve"> workforce </w:t>
      </w:r>
      <w:r w:rsidR="004113B3">
        <w:rPr>
          <w:rFonts w:ascii="Times New Roman" w:eastAsia="Times New Roman" w:hAnsi="Times New Roman"/>
          <w:sz w:val="24"/>
          <w:szCs w:val="24"/>
          <w:lang w:val="en-US"/>
        </w:rPr>
        <w:t xml:space="preserve">coming </w:t>
      </w:r>
      <w:r w:rsidR="04BC71D1" w:rsidRPr="04BC71D1">
        <w:rPr>
          <w:rFonts w:ascii="Times New Roman" w:eastAsia="Times New Roman" w:hAnsi="Times New Roman"/>
          <w:sz w:val="24"/>
          <w:szCs w:val="24"/>
          <w:lang w:val="en-US"/>
        </w:rPr>
        <w:t xml:space="preserve">from </w:t>
      </w:r>
      <w:r w:rsidR="003647FE">
        <w:rPr>
          <w:rFonts w:ascii="Times New Roman" w:eastAsia="Times New Roman" w:hAnsi="Times New Roman"/>
          <w:sz w:val="24"/>
          <w:szCs w:val="24"/>
          <w:lang w:val="en-US"/>
        </w:rPr>
        <w:t>a cooperation</w:t>
      </w:r>
      <w:r w:rsidR="04BC71D1" w:rsidRPr="04BC71D1">
        <w:rPr>
          <w:rFonts w:ascii="Times New Roman" w:eastAsia="Times New Roman" w:hAnsi="Times New Roman"/>
          <w:sz w:val="24"/>
          <w:szCs w:val="24"/>
          <w:lang w:val="en-US"/>
        </w:rPr>
        <w:t xml:space="preserve"> with a </w:t>
      </w:r>
      <w:r w:rsidR="004113B3">
        <w:rPr>
          <w:rFonts w:ascii="Times New Roman" w:eastAsia="Times New Roman" w:hAnsi="Times New Roman"/>
          <w:sz w:val="24"/>
          <w:szCs w:val="24"/>
          <w:lang w:val="en-US"/>
        </w:rPr>
        <w:t xml:space="preserve">closely located </w:t>
      </w:r>
      <w:r w:rsidR="04BC71D1" w:rsidRPr="04BC71D1">
        <w:rPr>
          <w:rFonts w:ascii="Times New Roman" w:eastAsia="Times New Roman" w:hAnsi="Times New Roman"/>
          <w:sz w:val="24"/>
          <w:szCs w:val="24"/>
          <w:lang w:val="en-US"/>
        </w:rPr>
        <w:t xml:space="preserve">prison. </w:t>
      </w:r>
    </w:p>
    <w:p w14:paraId="5015AD8D" w14:textId="79D9B3C7" w:rsidR="00217FF8" w:rsidRPr="000475CB" w:rsidRDefault="00217FF8" w:rsidP="00C45223">
      <w:pPr>
        <w:jc w:val="both"/>
        <w:rPr>
          <w:sz w:val="24"/>
          <w:szCs w:val="24"/>
        </w:rPr>
      </w:pPr>
      <w:r>
        <w:rPr>
          <w:noProof/>
          <w:sz w:val="24"/>
          <w:szCs w:val="24"/>
          <w:lang w:val="en-GB" w:eastAsia="en-GB"/>
        </w:rPr>
        <w:drawing>
          <wp:inline distT="0" distB="0" distL="0" distR="0" wp14:anchorId="2FD2D9DF" wp14:editId="383FA58D">
            <wp:extent cx="5486400" cy="1212783"/>
            <wp:effectExtent l="0" t="0" r="12700" b="0"/>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0B85CA04" w14:textId="3F3859AE" w:rsidR="00697115" w:rsidRDefault="0C2C1FDA" w:rsidP="0C2C1FDA">
      <w:pPr>
        <w:jc w:val="both"/>
        <w:rPr>
          <w:rFonts w:ascii="Times New Roman" w:eastAsia="Times New Roman" w:hAnsi="Times New Roman"/>
          <w:sz w:val="24"/>
          <w:szCs w:val="24"/>
          <w:lang w:val="en-US"/>
        </w:rPr>
      </w:pPr>
      <w:r w:rsidRPr="0C2C1FDA">
        <w:rPr>
          <w:rFonts w:ascii="Times New Roman" w:eastAsia="Times New Roman" w:hAnsi="Times New Roman"/>
          <w:sz w:val="24"/>
          <w:szCs w:val="24"/>
          <w:lang w:val="en-US"/>
        </w:rPr>
        <w:t>Figure: Management organisational structure, source: internal sources</w:t>
      </w:r>
    </w:p>
    <w:p w14:paraId="736CFC3F" w14:textId="34B04F1D" w:rsidR="67BFA49E" w:rsidRPr="0017222B" w:rsidRDefault="78024D60" w:rsidP="78024D60">
      <w:pPr>
        <w:jc w:val="both"/>
        <w:rPr>
          <w:rFonts w:ascii="Times New Roman" w:eastAsia="Times New Roman" w:hAnsi="Times New Roman"/>
          <w:b/>
          <w:bCs/>
          <w:i/>
          <w:iCs/>
          <w:sz w:val="24"/>
          <w:szCs w:val="24"/>
          <w:lang w:val="en-US"/>
        </w:rPr>
      </w:pPr>
      <w:r w:rsidRPr="78024D60">
        <w:rPr>
          <w:rFonts w:ascii="Times New Roman" w:eastAsia="Times New Roman" w:hAnsi="Times New Roman"/>
          <w:b/>
          <w:bCs/>
          <w:i/>
          <w:iCs/>
          <w:sz w:val="24"/>
          <w:szCs w:val="24"/>
          <w:lang w:val="en-US"/>
        </w:rPr>
        <w:t xml:space="preserve">HR activities </w:t>
      </w:r>
    </w:p>
    <w:p w14:paraId="123EF71B" w14:textId="6C773D6E" w:rsidR="000E64C7" w:rsidRDefault="78024D60" w:rsidP="78024D60">
      <w:pPr>
        <w:jc w:val="both"/>
        <w:rPr>
          <w:rFonts w:ascii="Times New Roman" w:eastAsia="Times New Roman" w:hAnsi="Times New Roman"/>
          <w:sz w:val="24"/>
          <w:szCs w:val="24"/>
          <w:lang w:val="en-US"/>
        </w:rPr>
      </w:pPr>
      <w:r w:rsidRPr="78024D60">
        <w:rPr>
          <w:rFonts w:ascii="Times New Roman" w:eastAsia="Times New Roman" w:hAnsi="Times New Roman"/>
          <w:sz w:val="24"/>
          <w:szCs w:val="24"/>
          <w:lang w:val="en-US"/>
        </w:rPr>
        <w:t>One of the</w:t>
      </w:r>
      <w:r w:rsidR="004113B3">
        <w:rPr>
          <w:rFonts w:ascii="Times New Roman" w:eastAsia="Times New Roman" w:hAnsi="Times New Roman"/>
          <w:sz w:val="24"/>
          <w:szCs w:val="24"/>
          <w:lang w:val="en-US"/>
        </w:rPr>
        <w:t xml:space="preserve"> HR activities is recruitment, i.e., t</w:t>
      </w:r>
      <w:r w:rsidRPr="78024D60">
        <w:rPr>
          <w:rFonts w:ascii="Times New Roman" w:eastAsia="Times New Roman" w:hAnsi="Times New Roman"/>
          <w:sz w:val="24"/>
          <w:szCs w:val="24"/>
          <w:lang w:val="en-US"/>
        </w:rPr>
        <w:t>he company</w:t>
      </w:r>
      <w:r w:rsidR="004113B3">
        <w:rPr>
          <w:rFonts w:ascii="Times New Roman" w:eastAsia="Times New Roman" w:hAnsi="Times New Roman"/>
          <w:sz w:val="24"/>
          <w:szCs w:val="24"/>
          <w:lang w:val="en-US"/>
        </w:rPr>
        <w:t>’s search for candidates using</w:t>
      </w:r>
      <w:r w:rsidRPr="78024D60">
        <w:rPr>
          <w:rFonts w:ascii="Times New Roman" w:eastAsia="Times New Roman" w:hAnsi="Times New Roman"/>
          <w:sz w:val="24"/>
          <w:szCs w:val="24"/>
          <w:lang w:val="en-US"/>
        </w:rPr>
        <w:t xml:space="preserve"> both external and internal sources. </w:t>
      </w:r>
      <w:r w:rsidR="004113B3">
        <w:rPr>
          <w:rFonts w:ascii="Times New Roman" w:eastAsia="Times New Roman" w:hAnsi="Times New Roman"/>
          <w:sz w:val="24"/>
          <w:szCs w:val="24"/>
          <w:lang w:val="en-US"/>
        </w:rPr>
        <w:t>Some of the</w:t>
      </w:r>
      <w:r w:rsidRPr="78024D60">
        <w:rPr>
          <w:rFonts w:ascii="Times New Roman" w:eastAsia="Times New Roman" w:hAnsi="Times New Roman"/>
          <w:sz w:val="24"/>
          <w:szCs w:val="24"/>
          <w:lang w:val="en-US"/>
        </w:rPr>
        <w:t xml:space="preserve"> tools </w:t>
      </w:r>
      <w:r w:rsidR="004113B3">
        <w:rPr>
          <w:rFonts w:ascii="Times New Roman" w:eastAsia="Times New Roman" w:hAnsi="Times New Roman"/>
          <w:sz w:val="24"/>
          <w:szCs w:val="24"/>
          <w:lang w:val="en-US"/>
        </w:rPr>
        <w:t>used for recruitment are:</w:t>
      </w:r>
    </w:p>
    <w:p w14:paraId="04D82C68" w14:textId="33CF4F77" w:rsidR="00B949FB" w:rsidRDefault="005B618D" w:rsidP="00C86C28">
      <w:pPr>
        <w:jc w:val="both"/>
        <w:rPr>
          <w:rFonts w:ascii="Times New Roman" w:eastAsia="Times New Roman" w:hAnsi="Times New Roman"/>
          <w:sz w:val="24"/>
          <w:szCs w:val="24"/>
          <w:lang w:val="en-US"/>
        </w:rPr>
      </w:pPr>
      <w:r>
        <w:rPr>
          <w:rFonts w:ascii="Times New Roman" w:eastAsia="Times New Roman" w:hAnsi="Times New Roman"/>
          <w:noProof/>
          <w:sz w:val="24"/>
          <w:szCs w:val="24"/>
          <w:lang w:val="en-GB" w:eastAsia="en-GB"/>
        </w:rPr>
        <w:drawing>
          <wp:inline distT="0" distB="0" distL="0" distR="0" wp14:anchorId="33284992" wp14:editId="2C64EEA5">
            <wp:extent cx="4677878" cy="2550694"/>
            <wp:effectExtent l="0" t="0" r="0" b="1524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039B5F8D" w14:textId="581F619B" w:rsidR="0053550B" w:rsidRPr="00AA1232" w:rsidRDefault="004113B3" w:rsidP="78024D60">
      <w:pPr>
        <w:jc w:val="both"/>
        <w:rPr>
          <w:rFonts w:ascii="Times New Roman" w:eastAsia="Times New Roman" w:hAnsi="Times New Roman"/>
          <w:sz w:val="24"/>
          <w:szCs w:val="24"/>
          <w:lang w:val="en-US"/>
        </w:rPr>
      </w:pPr>
      <w:r>
        <w:rPr>
          <w:rFonts w:ascii="Times New Roman" w:eastAsia="Times New Roman" w:hAnsi="Times New Roman"/>
          <w:sz w:val="24"/>
          <w:szCs w:val="24"/>
          <w:lang w:val="en-US"/>
        </w:rPr>
        <w:lastRenderedPageBreak/>
        <w:t xml:space="preserve">Recruitment is followed by a </w:t>
      </w:r>
      <w:r w:rsidR="78024D60" w:rsidRPr="78024D60">
        <w:rPr>
          <w:rFonts w:ascii="Times New Roman" w:eastAsia="Times New Roman" w:hAnsi="Times New Roman"/>
          <w:sz w:val="24"/>
          <w:szCs w:val="24"/>
          <w:lang w:val="en-US"/>
        </w:rPr>
        <w:t xml:space="preserve">selection process which is </w:t>
      </w:r>
      <w:r>
        <w:rPr>
          <w:rFonts w:ascii="Times New Roman" w:eastAsia="Times New Roman" w:hAnsi="Times New Roman"/>
          <w:sz w:val="24"/>
          <w:szCs w:val="24"/>
          <w:lang w:val="en-US"/>
        </w:rPr>
        <w:t>realized through</w:t>
      </w:r>
      <w:r w:rsidR="78024D60" w:rsidRPr="78024D60">
        <w:rPr>
          <w:rFonts w:ascii="Times New Roman" w:eastAsia="Times New Roman" w:hAnsi="Times New Roman"/>
          <w:sz w:val="24"/>
          <w:szCs w:val="24"/>
          <w:lang w:val="en-US"/>
        </w:rPr>
        <w:t xml:space="preserve"> personal interviews and if necessary</w:t>
      </w:r>
      <w:r>
        <w:rPr>
          <w:rFonts w:ascii="Times New Roman" w:eastAsia="Times New Roman" w:hAnsi="Times New Roman"/>
          <w:sz w:val="24"/>
          <w:szCs w:val="24"/>
          <w:lang w:val="en-US"/>
        </w:rPr>
        <w:t xml:space="preserve">, </w:t>
      </w:r>
      <w:r w:rsidRPr="78024D60">
        <w:rPr>
          <w:rFonts w:ascii="Times New Roman" w:eastAsia="Times New Roman" w:hAnsi="Times New Roman"/>
          <w:sz w:val="24"/>
          <w:szCs w:val="24"/>
          <w:lang w:val="en-US"/>
        </w:rPr>
        <w:t xml:space="preserve">supplemental </w:t>
      </w:r>
      <w:r w:rsidRPr="00AA1232">
        <w:rPr>
          <w:rFonts w:ascii="Times New Roman" w:eastAsia="Times New Roman" w:hAnsi="Times New Roman"/>
          <w:sz w:val="24"/>
          <w:szCs w:val="24"/>
          <w:lang w:val="en-US"/>
        </w:rPr>
        <w:t>testing. Another vital</w:t>
      </w:r>
      <w:r w:rsidR="78024D60" w:rsidRPr="00AA1232">
        <w:rPr>
          <w:rFonts w:ascii="Times New Roman" w:eastAsia="Times New Roman" w:hAnsi="Times New Roman"/>
          <w:sz w:val="24"/>
          <w:szCs w:val="24"/>
          <w:lang w:val="en-US"/>
        </w:rPr>
        <w:t xml:space="preserve"> part is an induction process, which begins with a paper handbook with the most useful information for all new employees.</w:t>
      </w:r>
      <w:r w:rsidRPr="00AA1232">
        <w:rPr>
          <w:rFonts w:ascii="Times New Roman" w:eastAsia="Times New Roman" w:hAnsi="Times New Roman"/>
          <w:sz w:val="24"/>
          <w:szCs w:val="24"/>
          <w:lang w:val="en-US"/>
        </w:rPr>
        <w:t xml:space="preserve"> </w:t>
      </w:r>
    </w:p>
    <w:p w14:paraId="2A5C82A1" w14:textId="0B66517F" w:rsidR="00400E50" w:rsidRDefault="78024D60" w:rsidP="78024D60">
      <w:pPr>
        <w:jc w:val="both"/>
        <w:rPr>
          <w:rFonts w:ascii="Times New Roman" w:eastAsia="Times New Roman" w:hAnsi="Times New Roman"/>
          <w:sz w:val="24"/>
          <w:szCs w:val="24"/>
          <w:lang w:val="en-US"/>
        </w:rPr>
      </w:pPr>
      <w:r w:rsidRPr="00AA1232">
        <w:rPr>
          <w:rFonts w:ascii="Times New Roman" w:eastAsia="Times New Roman" w:hAnsi="Times New Roman"/>
          <w:sz w:val="24"/>
          <w:szCs w:val="24"/>
          <w:lang w:val="en-US"/>
        </w:rPr>
        <w:t xml:space="preserve">Full-time employees </w:t>
      </w:r>
      <w:r w:rsidR="004113B3" w:rsidRPr="00AA1232">
        <w:rPr>
          <w:rFonts w:ascii="Times New Roman" w:eastAsia="Times New Roman" w:hAnsi="Times New Roman"/>
          <w:sz w:val="24"/>
          <w:szCs w:val="24"/>
          <w:lang w:val="en-US"/>
        </w:rPr>
        <w:t>are provided with</w:t>
      </w:r>
      <w:r w:rsidR="004113B3">
        <w:rPr>
          <w:rFonts w:ascii="Times New Roman" w:eastAsia="Times New Roman" w:hAnsi="Times New Roman"/>
          <w:sz w:val="24"/>
          <w:szCs w:val="24"/>
          <w:lang w:val="en-US"/>
        </w:rPr>
        <w:t xml:space="preserve"> </w:t>
      </w:r>
      <w:r w:rsidRPr="78024D60">
        <w:rPr>
          <w:rFonts w:ascii="Times New Roman" w:eastAsia="Times New Roman" w:hAnsi="Times New Roman"/>
          <w:sz w:val="24"/>
          <w:szCs w:val="24"/>
          <w:lang w:val="en-US"/>
        </w:rPr>
        <w:t xml:space="preserve">many benefits, </w:t>
      </w:r>
      <w:r w:rsidR="004113B3">
        <w:rPr>
          <w:rFonts w:ascii="Times New Roman" w:eastAsia="Times New Roman" w:hAnsi="Times New Roman"/>
          <w:sz w:val="24"/>
          <w:szCs w:val="24"/>
          <w:lang w:val="en-US"/>
        </w:rPr>
        <w:t>such as,</w:t>
      </w:r>
      <w:r w:rsidRPr="78024D60">
        <w:rPr>
          <w:rFonts w:ascii="Times New Roman" w:eastAsia="Times New Roman" w:hAnsi="Times New Roman"/>
          <w:sz w:val="24"/>
          <w:szCs w:val="24"/>
          <w:lang w:val="en-US"/>
        </w:rPr>
        <w:t xml:space="preserve"> free lunches, meal vouchers, sick days, travel subsidy, insurance and regular increa</w:t>
      </w:r>
      <w:r w:rsidR="004113B3">
        <w:rPr>
          <w:rFonts w:ascii="Times New Roman" w:eastAsia="Times New Roman" w:hAnsi="Times New Roman"/>
          <w:sz w:val="24"/>
          <w:szCs w:val="24"/>
          <w:lang w:val="en-US"/>
        </w:rPr>
        <w:t xml:space="preserve">se of wages. Every employee </w:t>
      </w:r>
      <w:r w:rsidRPr="78024D60">
        <w:rPr>
          <w:rFonts w:ascii="Times New Roman" w:eastAsia="Times New Roman" w:hAnsi="Times New Roman"/>
          <w:sz w:val="24"/>
          <w:szCs w:val="24"/>
          <w:lang w:val="en-US"/>
        </w:rPr>
        <w:t>also</w:t>
      </w:r>
      <w:r w:rsidR="004113B3">
        <w:rPr>
          <w:rFonts w:ascii="Times New Roman" w:eastAsia="Times New Roman" w:hAnsi="Times New Roman"/>
          <w:sz w:val="24"/>
          <w:szCs w:val="24"/>
          <w:lang w:val="en-US"/>
        </w:rPr>
        <w:t xml:space="preserve"> has</w:t>
      </w:r>
      <w:r w:rsidRPr="78024D60">
        <w:rPr>
          <w:rFonts w:ascii="Times New Roman" w:eastAsia="Times New Roman" w:hAnsi="Times New Roman"/>
          <w:sz w:val="24"/>
          <w:szCs w:val="24"/>
          <w:lang w:val="en-US"/>
        </w:rPr>
        <w:t xml:space="preserve"> the opportunity to make new suggestion to support innovations for a cash reward. </w:t>
      </w:r>
    </w:p>
    <w:p w14:paraId="1B4F5FB6" w14:textId="77777777" w:rsidR="0064026E" w:rsidRDefault="78024D60" w:rsidP="78024D60">
      <w:pPr>
        <w:jc w:val="both"/>
        <w:rPr>
          <w:rFonts w:ascii="Times New Roman" w:eastAsia="Times New Roman" w:hAnsi="Times New Roman"/>
          <w:b/>
          <w:bCs/>
          <w:i/>
          <w:iCs/>
          <w:sz w:val="24"/>
          <w:szCs w:val="24"/>
          <w:lang w:val="en-US"/>
        </w:rPr>
      </w:pPr>
      <w:r w:rsidRPr="78024D60">
        <w:rPr>
          <w:rFonts w:ascii="Times New Roman" w:eastAsia="Times New Roman" w:hAnsi="Times New Roman"/>
          <w:b/>
          <w:bCs/>
          <w:i/>
          <w:iCs/>
          <w:sz w:val="24"/>
          <w:szCs w:val="24"/>
          <w:lang w:val="en-US"/>
        </w:rPr>
        <w:t>Learning &amp; development</w:t>
      </w:r>
    </w:p>
    <w:p w14:paraId="4F179AF0" w14:textId="7481D428" w:rsidR="0064026E" w:rsidRDefault="0C2C1FDA" w:rsidP="0C2C1FDA">
      <w:pPr>
        <w:jc w:val="both"/>
        <w:rPr>
          <w:rFonts w:ascii="Times New Roman" w:eastAsia="Times New Roman" w:hAnsi="Times New Roman"/>
          <w:sz w:val="24"/>
          <w:szCs w:val="24"/>
          <w:lang w:val="en-US"/>
        </w:rPr>
      </w:pPr>
      <w:r w:rsidRPr="0C2C1FDA">
        <w:rPr>
          <w:rFonts w:ascii="Times New Roman" w:eastAsia="Times New Roman" w:hAnsi="Times New Roman"/>
          <w:sz w:val="24"/>
          <w:szCs w:val="24"/>
          <w:lang w:val="en-US"/>
        </w:rPr>
        <w:t>Learning and development of employees is very important for the company and considerable financial means are spent on it. The main objectives of learning and development is</w:t>
      </w:r>
      <w:r w:rsidR="004113B3">
        <w:rPr>
          <w:rFonts w:ascii="Times New Roman" w:eastAsia="Times New Roman" w:hAnsi="Times New Roman"/>
          <w:sz w:val="24"/>
          <w:szCs w:val="24"/>
          <w:lang w:val="en-US"/>
        </w:rPr>
        <w:t xml:space="preserve"> the</w:t>
      </w:r>
      <w:r w:rsidRPr="0C2C1FDA">
        <w:rPr>
          <w:rFonts w:ascii="Times New Roman" w:eastAsia="Times New Roman" w:hAnsi="Times New Roman"/>
          <w:sz w:val="24"/>
          <w:szCs w:val="24"/>
          <w:lang w:val="en-US"/>
        </w:rPr>
        <w:t xml:space="preserve"> induction of new employees, professionalisation of employees on individual job positions and support of students and future graduates of universities. Also, it is the base for career growth as well as personal development. </w:t>
      </w:r>
    </w:p>
    <w:p w14:paraId="6FC8313C" w14:textId="5E4E112E" w:rsidR="00A31661" w:rsidRPr="00400E50" w:rsidRDefault="78024D60" w:rsidP="78024D60">
      <w:pPr>
        <w:jc w:val="both"/>
        <w:rPr>
          <w:rFonts w:ascii="Times New Roman" w:eastAsia="Times New Roman" w:hAnsi="Times New Roman"/>
          <w:sz w:val="24"/>
          <w:szCs w:val="24"/>
          <w:lang w:val="en-US"/>
        </w:rPr>
      </w:pPr>
      <w:r w:rsidRPr="78024D60">
        <w:rPr>
          <w:rFonts w:ascii="Times New Roman" w:eastAsia="Times New Roman" w:hAnsi="Times New Roman"/>
          <w:sz w:val="24"/>
          <w:szCs w:val="24"/>
          <w:lang w:val="en-US"/>
        </w:rPr>
        <w:t xml:space="preserve">Training activities are provided to employees on annual basis. However, if someone feels the lack of necessary information, they can contact their supervisor at any time. Educational activities are carried out in a variety of forms - professional publications or e-learning, consultation, training - both external and internal, sharing of experience and information from other colleagues or superiors. One of the sources where information and inspiration can be used is corporate share-disk. </w:t>
      </w:r>
    </w:p>
    <w:p w14:paraId="0BEC6CF2" w14:textId="77777777" w:rsidR="00BD3BE7" w:rsidRPr="005F1C55" w:rsidRDefault="78024D60" w:rsidP="78024D60">
      <w:pPr>
        <w:pStyle w:val="Nadpis3"/>
        <w:rPr>
          <w:rFonts w:eastAsia="Times New Roman" w:cs="Times New Roman"/>
          <w:lang w:val="en-GB"/>
        </w:rPr>
      </w:pPr>
      <w:bookmarkStart w:id="7" w:name="_Toc507839162"/>
      <w:r w:rsidRPr="78024D60">
        <w:rPr>
          <w:lang w:val="en-GB"/>
        </w:rPr>
        <w:t>HR challenges</w:t>
      </w:r>
      <w:bookmarkEnd w:id="7"/>
    </w:p>
    <w:p w14:paraId="4901DC46" w14:textId="5D4C7E45" w:rsidR="004A0566" w:rsidRDefault="78024D60" w:rsidP="004A0566">
      <w:pPr>
        <w:jc w:val="both"/>
      </w:pPr>
      <w:r w:rsidRPr="78024D60">
        <w:rPr>
          <w:rFonts w:ascii="Times" w:eastAsia="Times" w:hAnsi="Times" w:cs="Times"/>
          <w:sz w:val="24"/>
          <w:szCs w:val="24"/>
          <w:lang w:val="en-US"/>
        </w:rPr>
        <w:t>The system that is set in the whole HR process is highly developed considering the size of the company (around 100 employees). Very important part of the system, and also the main focus of this case study, is evaluation of employees. The process of evaluation is a key factor for knowing employee’s performance as well as for letting their potential grow.</w:t>
      </w:r>
    </w:p>
    <w:p w14:paraId="5EEF51B6" w14:textId="14950290" w:rsidR="67BFA49E" w:rsidRDefault="78024D60" w:rsidP="78024D60">
      <w:pPr>
        <w:jc w:val="both"/>
        <w:rPr>
          <w:rFonts w:ascii="Times" w:eastAsia="Times" w:hAnsi="Times" w:cs="Times"/>
          <w:sz w:val="24"/>
          <w:szCs w:val="24"/>
          <w:lang w:val="en-US"/>
        </w:rPr>
      </w:pPr>
      <w:r w:rsidRPr="78024D60">
        <w:rPr>
          <w:rFonts w:ascii="Times" w:eastAsia="Times" w:hAnsi="Times" w:cs="Times"/>
          <w:sz w:val="24"/>
          <w:szCs w:val="24"/>
          <w:lang w:val="en-US"/>
        </w:rPr>
        <w:t>The evaluation process in the company is very well thought of. Employees get monthly evaluations for fulfilled targets in order to get a bonus. There is also an evaluation after the induction process. Moreover, once or twice a year, employees get a chance to evaluate their direct managers. Officers on higher positions (managers etc.) have also a 360° feedback once a year.</w:t>
      </w:r>
    </w:p>
    <w:p w14:paraId="27AD13F2" w14:textId="5DF8974A" w:rsidR="007A2530" w:rsidRPr="00234142" w:rsidRDefault="007A2530" w:rsidP="0087220C">
      <w:pPr>
        <w:jc w:val="both"/>
      </w:pPr>
      <w:r>
        <w:rPr>
          <w:noProof/>
          <w:lang w:val="en-GB" w:eastAsia="en-GB"/>
        </w:rPr>
        <w:drawing>
          <wp:inline distT="0" distB="0" distL="0" distR="0" wp14:anchorId="24D0D11E" wp14:editId="7C045BCB">
            <wp:extent cx="3994484" cy="2473325"/>
            <wp:effectExtent l="25400" t="0" r="19050" b="0"/>
            <wp:docPr id="18" name="Di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27E8F011" w14:textId="4107A195" w:rsidR="17804DAD" w:rsidRPr="00234142" w:rsidRDefault="00240F4D" w:rsidP="78024D60">
      <w:pPr>
        <w:jc w:val="both"/>
        <w:rPr>
          <w:rFonts w:ascii="Times" w:eastAsia="Times" w:hAnsi="Times" w:cs="Times"/>
          <w:sz w:val="24"/>
          <w:szCs w:val="24"/>
          <w:lang w:val="en-US"/>
        </w:rPr>
      </w:pPr>
      <w:r>
        <w:rPr>
          <w:rFonts w:ascii="Times" w:eastAsia="Times" w:hAnsi="Times" w:cs="Times"/>
          <w:sz w:val="24"/>
          <w:szCs w:val="24"/>
          <w:lang w:val="en-US"/>
        </w:rPr>
        <w:lastRenderedPageBreak/>
        <w:t xml:space="preserve">The issue that the company </w:t>
      </w:r>
      <w:r w:rsidR="78024D60" w:rsidRPr="78024D60">
        <w:rPr>
          <w:rFonts w:ascii="Times" w:eastAsia="Times" w:hAnsi="Times" w:cs="Times"/>
          <w:sz w:val="24"/>
          <w:szCs w:val="24"/>
          <w:lang w:val="en-US"/>
        </w:rPr>
        <w:t>seems to be facing is missing an annual evaluation</w:t>
      </w:r>
      <w:r>
        <w:rPr>
          <w:rFonts w:ascii="Times" w:eastAsia="Times" w:hAnsi="Times" w:cs="Times"/>
          <w:sz w:val="24"/>
          <w:szCs w:val="24"/>
          <w:lang w:val="en-US"/>
        </w:rPr>
        <w:t>.</w:t>
      </w:r>
      <w:r w:rsidR="78024D60" w:rsidRPr="78024D60">
        <w:rPr>
          <w:rFonts w:ascii="Times" w:eastAsia="Times" w:hAnsi="Times" w:cs="Times"/>
          <w:sz w:val="24"/>
          <w:szCs w:val="24"/>
          <w:lang w:val="en-US"/>
        </w:rPr>
        <w:t xml:space="preserve"> More about this issue is explained in chapter 6.4 Findings and analysis.</w:t>
      </w:r>
    </w:p>
    <w:p w14:paraId="3F8CF6BD" w14:textId="77777777" w:rsidR="00BD3BE7" w:rsidRPr="005F1C55" w:rsidRDefault="78024D60" w:rsidP="78024D60">
      <w:pPr>
        <w:pStyle w:val="Nadpis2"/>
        <w:rPr>
          <w:rFonts w:eastAsia="Times New Roman" w:cs="Times New Roman"/>
          <w:lang w:val="en-GB"/>
        </w:rPr>
      </w:pPr>
      <w:bookmarkStart w:id="8" w:name="_Toc507839163"/>
      <w:r w:rsidRPr="78024D60">
        <w:rPr>
          <w:lang w:val="en-GB"/>
        </w:rPr>
        <w:t>Literature review</w:t>
      </w:r>
      <w:bookmarkEnd w:id="8"/>
    </w:p>
    <w:p w14:paraId="17FEF08C" w14:textId="41F88D0C" w:rsidR="00BF7CF3" w:rsidRDefault="78024D60" w:rsidP="78024D60">
      <w:pPr>
        <w:jc w:val="both"/>
        <w:rPr>
          <w:rFonts w:ascii="Times" w:eastAsia="Times" w:hAnsi="Times" w:cs="Times"/>
          <w:sz w:val="24"/>
          <w:szCs w:val="24"/>
          <w:lang w:val="en-US"/>
        </w:rPr>
      </w:pPr>
      <w:r w:rsidRPr="78024D60">
        <w:rPr>
          <w:rFonts w:ascii="Times" w:eastAsia="Times" w:hAnsi="Times" w:cs="Times"/>
          <w:sz w:val="24"/>
          <w:szCs w:val="24"/>
          <w:lang w:val="en-US"/>
        </w:rPr>
        <w:t xml:space="preserve">Employee performance appraisal (employee evaluation) can be described in bellow definitions. It is a systematic evaluation of the performance of employees which is used to understand the abilities of a person for further growth and development (managementstudyguide.com, 2018). Foot, Hook and Jenkins </w:t>
      </w:r>
      <w:r w:rsidR="00240F4D">
        <w:rPr>
          <w:rFonts w:ascii="Times" w:eastAsia="Times" w:hAnsi="Times" w:cs="Times"/>
          <w:sz w:val="24"/>
          <w:szCs w:val="24"/>
          <w:lang w:val="en-US"/>
        </w:rPr>
        <w:t xml:space="preserve">(2016) </w:t>
      </w:r>
      <w:r w:rsidRPr="78024D60">
        <w:rPr>
          <w:rFonts w:ascii="Times" w:eastAsia="Times" w:hAnsi="Times" w:cs="Times"/>
          <w:sz w:val="24"/>
          <w:szCs w:val="24"/>
          <w:lang w:val="en-US"/>
        </w:rPr>
        <w:t>describe employee performance appraisal as a formalized way of giving employees feedback a</w:t>
      </w:r>
      <w:r w:rsidR="00240F4D">
        <w:rPr>
          <w:rFonts w:ascii="Times" w:eastAsia="Times" w:hAnsi="Times" w:cs="Times"/>
          <w:sz w:val="24"/>
          <w:szCs w:val="24"/>
          <w:lang w:val="en-US"/>
        </w:rPr>
        <w:t xml:space="preserve">bout their performance at work. </w:t>
      </w:r>
      <w:r w:rsidRPr="78024D60">
        <w:rPr>
          <w:rFonts w:ascii="Times" w:eastAsia="Times" w:hAnsi="Times" w:cs="Times"/>
          <w:sz w:val="24"/>
          <w:szCs w:val="24"/>
          <w:lang w:val="en-US"/>
        </w:rPr>
        <w:t xml:space="preserve">Apart from giving feedback, performance appraisal can also help to identify </w:t>
      </w:r>
      <w:r w:rsidR="00240F4D">
        <w:rPr>
          <w:rFonts w:ascii="Times" w:eastAsia="Times" w:hAnsi="Times" w:cs="Times"/>
          <w:sz w:val="24"/>
          <w:szCs w:val="24"/>
          <w:lang w:val="en-US"/>
        </w:rPr>
        <w:t xml:space="preserve">a </w:t>
      </w:r>
      <w:r w:rsidRPr="78024D60">
        <w:rPr>
          <w:rFonts w:ascii="Times" w:eastAsia="Times" w:hAnsi="Times" w:cs="Times"/>
          <w:sz w:val="24"/>
          <w:szCs w:val="24"/>
          <w:lang w:val="en-US"/>
        </w:rPr>
        <w:t>potential or</w:t>
      </w:r>
      <w:r w:rsidR="00240F4D">
        <w:rPr>
          <w:rFonts w:ascii="Times" w:eastAsia="Times" w:hAnsi="Times" w:cs="Times"/>
          <w:sz w:val="24"/>
          <w:szCs w:val="24"/>
          <w:lang w:val="en-US"/>
        </w:rPr>
        <w:t xml:space="preserve"> a </w:t>
      </w:r>
      <w:r w:rsidRPr="78024D60">
        <w:rPr>
          <w:rFonts w:ascii="Times" w:eastAsia="Times" w:hAnsi="Times" w:cs="Times"/>
          <w:sz w:val="24"/>
          <w:szCs w:val="24"/>
          <w:lang w:val="en-US"/>
        </w:rPr>
        <w:t>talent of employees and developing needs or training. This process usually happens once or twice a year in most organizations. That does not mean that feedbacks should be kept until the performance appraisal, regular feedbacks are important. The employee performance appraisal provides an opportunity of an overall view on the work done by the employee and a possibility to look back on what has been achieved during the reporting period and what should be achieved for the future period.</w:t>
      </w:r>
    </w:p>
    <w:p w14:paraId="3887AD7E" w14:textId="4DA2DC73" w:rsidR="003670CA" w:rsidRDefault="001827BA" w:rsidP="0087220C">
      <w:pPr>
        <w:jc w:val="both"/>
        <w:rPr>
          <w:rFonts w:ascii="Times" w:eastAsia="Times" w:hAnsi="Times" w:cs="Times"/>
          <w:sz w:val="24"/>
          <w:szCs w:val="24"/>
          <w:lang w:val="en-US"/>
        </w:rPr>
      </w:pPr>
      <w:r>
        <w:rPr>
          <w:rFonts w:ascii="Times" w:eastAsia="Times" w:hAnsi="Times" w:cs="Times"/>
          <w:noProof/>
          <w:sz w:val="24"/>
          <w:szCs w:val="24"/>
          <w:lang w:val="en-GB" w:eastAsia="en-GB"/>
        </w:rPr>
        <w:drawing>
          <wp:inline distT="0" distB="0" distL="0" distR="0" wp14:anchorId="1374A9E4" wp14:editId="6EE380DC">
            <wp:extent cx="5688531" cy="3445844"/>
            <wp:effectExtent l="0" t="0" r="0" b="889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7BF0183E" w14:textId="0FE0EA88" w:rsidR="00AF224B" w:rsidRPr="003670CA" w:rsidRDefault="0C2C1FDA" w:rsidP="0C2C1FDA">
      <w:pPr>
        <w:jc w:val="both"/>
        <w:rPr>
          <w:rFonts w:ascii="Times" w:eastAsia="Times" w:hAnsi="Times" w:cs="Times"/>
          <w:sz w:val="24"/>
          <w:szCs w:val="24"/>
          <w:lang w:val="en-US"/>
        </w:rPr>
      </w:pPr>
      <w:r w:rsidRPr="0C2C1FDA">
        <w:rPr>
          <w:rFonts w:ascii="Times" w:eastAsia="Times" w:hAnsi="Times" w:cs="Times"/>
          <w:sz w:val="24"/>
          <w:szCs w:val="24"/>
          <w:lang w:val="en-US"/>
        </w:rPr>
        <w:t>Performance review process according to Aguinis (2014, in</w:t>
      </w:r>
      <w:r w:rsidR="00874E98">
        <w:rPr>
          <w:rFonts w:ascii="Times" w:eastAsia="Times" w:hAnsi="Times" w:cs="Times"/>
          <w:sz w:val="24"/>
          <w:szCs w:val="24"/>
          <w:lang w:val="en-US"/>
        </w:rPr>
        <w:t xml:space="preserve"> </w:t>
      </w:r>
      <w:r w:rsidR="00874E98" w:rsidRPr="00DF3E4E">
        <w:rPr>
          <w:rFonts w:ascii="Times" w:eastAsia="Times" w:hAnsi="Times" w:cs="Times"/>
          <w:sz w:val="24"/>
          <w:szCs w:val="24"/>
          <w:lang w:val="en-US"/>
        </w:rPr>
        <w:t>6+ Performance Review Process</w:t>
      </w:r>
      <w:r w:rsidR="00874E98">
        <w:rPr>
          <w:rFonts w:ascii="Times" w:eastAsia="Times" w:hAnsi="Times" w:cs="Times"/>
          <w:sz w:val="24"/>
          <w:szCs w:val="24"/>
          <w:lang w:val="en-US"/>
        </w:rPr>
        <w:t>, 2018</w:t>
      </w:r>
      <w:r w:rsidRPr="0C2C1FDA">
        <w:rPr>
          <w:rFonts w:ascii="Times" w:eastAsia="Times" w:hAnsi="Times" w:cs="Times"/>
          <w:sz w:val="24"/>
          <w:szCs w:val="24"/>
          <w:lang w:val="en-US"/>
        </w:rPr>
        <w:t>)</w:t>
      </w:r>
      <w:r w:rsidR="00777B50">
        <w:rPr>
          <w:rFonts w:ascii="Times" w:eastAsia="Times" w:hAnsi="Times" w:cs="Times"/>
          <w:sz w:val="24"/>
          <w:szCs w:val="24"/>
          <w:lang w:val="en-US"/>
        </w:rPr>
        <w:t>.</w:t>
      </w:r>
    </w:p>
    <w:p w14:paraId="3E1781D4" w14:textId="4E2836AD" w:rsidR="67BFA49E" w:rsidRDefault="78024D60" w:rsidP="0087220C">
      <w:pPr>
        <w:jc w:val="both"/>
      </w:pPr>
      <w:r w:rsidRPr="78024D60">
        <w:rPr>
          <w:rFonts w:ascii="Times" w:eastAsia="Times" w:hAnsi="Times" w:cs="Times"/>
          <w:sz w:val="24"/>
          <w:szCs w:val="24"/>
          <w:lang w:val="en-US"/>
        </w:rPr>
        <w:t>Except for the formal performance appraisals, regular separate personal development reviews (PDRs) are usually used alongside in most com</w:t>
      </w:r>
      <w:r w:rsidR="00240F4D">
        <w:rPr>
          <w:rFonts w:ascii="Times" w:eastAsia="Times" w:hAnsi="Times" w:cs="Times"/>
          <w:sz w:val="24"/>
          <w:szCs w:val="24"/>
          <w:lang w:val="en-US"/>
        </w:rPr>
        <w:t>panies, also referred as ‘one-on</w:t>
      </w:r>
      <w:r w:rsidRPr="78024D60">
        <w:rPr>
          <w:rFonts w:ascii="Times" w:eastAsia="Times" w:hAnsi="Times" w:cs="Times"/>
          <w:sz w:val="24"/>
          <w:szCs w:val="24"/>
          <w:lang w:val="en-US"/>
        </w:rPr>
        <w:t>-ones’. These pro</w:t>
      </w:r>
      <w:r w:rsidR="00240F4D">
        <w:rPr>
          <w:rFonts w:ascii="Times" w:eastAsia="Times" w:hAnsi="Times" w:cs="Times"/>
          <w:sz w:val="24"/>
          <w:szCs w:val="24"/>
          <w:lang w:val="en-US"/>
        </w:rPr>
        <w:t>vide an opportunity for a one-on</w:t>
      </w:r>
      <w:r w:rsidRPr="78024D60">
        <w:rPr>
          <w:rFonts w:ascii="Times" w:eastAsia="Times" w:hAnsi="Times" w:cs="Times"/>
          <w:sz w:val="24"/>
          <w:szCs w:val="24"/>
          <w:lang w:val="en-US"/>
        </w:rPr>
        <w:t>-one discussion between a line manager and individual members of a team.</w:t>
      </w:r>
    </w:p>
    <w:p w14:paraId="7B08B9A7" w14:textId="18C74251" w:rsidR="00616D6B" w:rsidRDefault="78024D60" w:rsidP="78024D60">
      <w:pPr>
        <w:jc w:val="both"/>
        <w:rPr>
          <w:rFonts w:ascii="Times" w:eastAsia="Times" w:hAnsi="Times" w:cs="Times"/>
          <w:sz w:val="24"/>
          <w:szCs w:val="24"/>
          <w:lang w:val="en-US"/>
        </w:rPr>
      </w:pPr>
      <w:r w:rsidRPr="78024D60">
        <w:rPr>
          <w:rFonts w:ascii="Times" w:eastAsia="Times" w:hAnsi="Times" w:cs="Times"/>
          <w:sz w:val="24"/>
          <w:szCs w:val="24"/>
          <w:lang w:val="en-US"/>
        </w:rPr>
        <w:t xml:space="preserve">Performance appraisal could be used differently in every organization. The three main uses according to Rendell </w:t>
      </w:r>
      <w:r w:rsidRPr="78024D60">
        <w:rPr>
          <w:rFonts w:ascii="Times" w:eastAsia="Times" w:hAnsi="Times" w:cs="Times"/>
          <w:i/>
          <w:iCs/>
          <w:sz w:val="24"/>
          <w:szCs w:val="24"/>
          <w:lang w:val="en-US"/>
        </w:rPr>
        <w:t xml:space="preserve">et al. </w:t>
      </w:r>
      <w:r w:rsidRPr="78024D60">
        <w:rPr>
          <w:rFonts w:ascii="Times" w:eastAsia="Times" w:hAnsi="Times" w:cs="Times"/>
          <w:sz w:val="24"/>
          <w:szCs w:val="24"/>
          <w:lang w:val="en-US"/>
        </w:rPr>
        <w:t xml:space="preserve">(1984, in Foot, Hook, &amp; Jenkins, 2016) are performance, potential and reward. </w:t>
      </w:r>
    </w:p>
    <w:p w14:paraId="2F47E0A3" w14:textId="7B11C091" w:rsidR="00616D6B" w:rsidRDefault="00B673A6" w:rsidP="0087220C">
      <w:pPr>
        <w:jc w:val="both"/>
        <w:rPr>
          <w:rFonts w:ascii="Times" w:eastAsia="Times" w:hAnsi="Times" w:cs="Times"/>
          <w:sz w:val="24"/>
          <w:szCs w:val="24"/>
          <w:lang w:val="en-US"/>
        </w:rPr>
      </w:pPr>
      <w:r>
        <w:rPr>
          <w:rFonts w:ascii="Times" w:eastAsia="Times" w:hAnsi="Times" w:cs="Times"/>
          <w:noProof/>
          <w:sz w:val="24"/>
          <w:szCs w:val="24"/>
          <w:lang w:val="en-GB" w:eastAsia="en-GB"/>
        </w:rPr>
        <w:lastRenderedPageBreak/>
        <w:drawing>
          <wp:inline distT="0" distB="0" distL="0" distR="0" wp14:anchorId="73157747" wp14:editId="24DB2D4B">
            <wp:extent cx="3467100" cy="1981200"/>
            <wp:effectExtent l="0" t="0" r="0" b="0"/>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0171758C" w14:textId="5FEF694B" w:rsidR="67BFA49E" w:rsidRDefault="0C2C1FDA" w:rsidP="0C2C1FDA">
      <w:pPr>
        <w:jc w:val="both"/>
        <w:rPr>
          <w:rFonts w:ascii="Times" w:eastAsia="Times" w:hAnsi="Times" w:cs="Times"/>
          <w:sz w:val="24"/>
          <w:szCs w:val="24"/>
          <w:lang w:val="en-US"/>
        </w:rPr>
      </w:pPr>
      <w:r w:rsidRPr="0C2C1FDA">
        <w:rPr>
          <w:rFonts w:ascii="Times" w:eastAsia="Times" w:hAnsi="Times" w:cs="Times"/>
          <w:sz w:val="24"/>
          <w:szCs w:val="24"/>
          <w:lang w:val="en-US"/>
        </w:rPr>
        <w:t xml:space="preserve">The use of performance means the assessment of an individual’s past performance, the use of potential means an identification of employee’s potential for future roles and rewarding in performance appraisal can be used as allocating rewards for great performance. The last mean, rewarding, may </w:t>
      </w:r>
      <w:r w:rsidR="00240F4D" w:rsidRPr="0C2C1FDA">
        <w:rPr>
          <w:rFonts w:ascii="Times" w:eastAsia="Times" w:hAnsi="Times" w:cs="Times"/>
          <w:sz w:val="24"/>
          <w:szCs w:val="24"/>
          <w:lang w:val="en-US"/>
        </w:rPr>
        <w:t>in some scenarios</w:t>
      </w:r>
      <w:r w:rsidR="00240F4D">
        <w:rPr>
          <w:rFonts w:ascii="Times" w:eastAsia="Times" w:hAnsi="Times" w:cs="Times"/>
          <w:sz w:val="24"/>
          <w:szCs w:val="24"/>
          <w:lang w:val="en-US"/>
        </w:rPr>
        <w:t xml:space="preserve"> prove to be problematic. I</w:t>
      </w:r>
      <w:r w:rsidRPr="0C2C1FDA">
        <w:rPr>
          <w:rFonts w:ascii="Times" w:eastAsia="Times" w:hAnsi="Times" w:cs="Times"/>
          <w:sz w:val="24"/>
          <w:szCs w:val="24"/>
          <w:lang w:val="en-US"/>
        </w:rPr>
        <w:t xml:space="preserve">f used by a company in a performance appraisal, meaning that the employee would be much likely to discuss any development needs if he thinks it will prevent him from getting a bonus </w:t>
      </w:r>
      <w:r w:rsidR="00240F4D">
        <w:rPr>
          <w:rFonts w:ascii="Times" w:eastAsia="Times" w:hAnsi="Times" w:cs="Times"/>
          <w:sz w:val="24"/>
          <w:szCs w:val="24"/>
          <w:lang w:val="en-US"/>
        </w:rPr>
        <w:t xml:space="preserve">(Foot, Hook </w:t>
      </w:r>
      <w:r w:rsidRPr="0C2C1FDA">
        <w:rPr>
          <w:rFonts w:ascii="Times" w:eastAsia="Times" w:hAnsi="Times" w:cs="Times"/>
          <w:sz w:val="24"/>
          <w:szCs w:val="24"/>
          <w:lang w:val="en-US"/>
        </w:rPr>
        <w:t>&amp; Jenkins, 2016). An increase in the number of organizations who link pay to the outcomes of appraisal was found. A survey of Beardwell and Thompson (2017) showed a 10% increase of the usage of performance appraisal linked to monetary outcomes in 7 years from 2004. In year 2011, a linkage to pay were 24 % for private sector and 25 % for public sector.</w:t>
      </w:r>
    </w:p>
    <w:p w14:paraId="6B520B8F" w14:textId="1A771426" w:rsidR="00680E08" w:rsidRDefault="00BE32F8" w:rsidP="0087220C">
      <w:pPr>
        <w:jc w:val="both"/>
      </w:pPr>
      <w:r>
        <w:rPr>
          <w:noProof/>
          <w:lang w:val="en-GB" w:eastAsia="en-GB"/>
        </w:rPr>
        <w:drawing>
          <wp:inline distT="0" distB="0" distL="0" distR="0" wp14:anchorId="654CB066" wp14:editId="64C7A3D3">
            <wp:extent cx="5486400" cy="3200400"/>
            <wp:effectExtent l="0" t="0" r="0" b="0"/>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028C560E" w14:textId="6E5BB934" w:rsidR="67BFA49E" w:rsidRDefault="0C2C1FDA" w:rsidP="0087220C">
      <w:pPr>
        <w:jc w:val="both"/>
      </w:pPr>
      <w:r w:rsidRPr="0C2C1FDA">
        <w:rPr>
          <w:rFonts w:ascii="Times" w:eastAsia="Times" w:hAnsi="Times" w:cs="Times"/>
          <w:sz w:val="24"/>
          <w:szCs w:val="24"/>
          <w:lang w:val="en-US"/>
        </w:rPr>
        <w:t xml:space="preserve">Performance appraisal systems were developed before the more strategic idea of performance management. It can be considered </w:t>
      </w:r>
      <w:r w:rsidR="00240F4D">
        <w:rPr>
          <w:rFonts w:ascii="Times" w:eastAsia="Times" w:hAnsi="Times" w:cs="Times"/>
          <w:sz w:val="24"/>
          <w:szCs w:val="24"/>
          <w:lang w:val="en-US"/>
        </w:rPr>
        <w:t>to be both</w:t>
      </w:r>
      <w:r w:rsidRPr="0C2C1FDA">
        <w:rPr>
          <w:rFonts w:ascii="Times" w:eastAsia="Times" w:hAnsi="Times" w:cs="Times"/>
          <w:sz w:val="24"/>
          <w:szCs w:val="24"/>
          <w:lang w:val="en-US"/>
        </w:rPr>
        <w:t xml:space="preserve"> a tool in p</w:t>
      </w:r>
      <w:r w:rsidR="00240F4D">
        <w:rPr>
          <w:rFonts w:ascii="Times" w:eastAsia="Times" w:hAnsi="Times" w:cs="Times"/>
          <w:sz w:val="24"/>
          <w:szCs w:val="24"/>
          <w:lang w:val="en-US"/>
        </w:rPr>
        <w:t xml:space="preserve">erformance management and </w:t>
      </w:r>
      <w:r w:rsidRPr="0C2C1FDA">
        <w:rPr>
          <w:rFonts w:ascii="Times" w:eastAsia="Times" w:hAnsi="Times" w:cs="Times"/>
          <w:sz w:val="24"/>
          <w:szCs w:val="24"/>
          <w:lang w:val="en-US"/>
        </w:rPr>
        <w:t>a p</w:t>
      </w:r>
      <w:r w:rsidR="00240F4D">
        <w:rPr>
          <w:rFonts w:ascii="Times" w:eastAsia="Times" w:hAnsi="Times" w:cs="Times"/>
          <w:sz w:val="24"/>
          <w:szCs w:val="24"/>
          <w:lang w:val="en-US"/>
        </w:rPr>
        <w:t>rocedure on its own (Foot, Hook</w:t>
      </w:r>
      <w:r w:rsidRPr="0C2C1FDA">
        <w:rPr>
          <w:rFonts w:ascii="Times" w:eastAsia="Times" w:hAnsi="Times" w:cs="Times"/>
          <w:sz w:val="24"/>
          <w:szCs w:val="24"/>
          <w:lang w:val="en-US"/>
        </w:rPr>
        <w:t xml:space="preserve"> &amp; Jenkins, 2016, p. 218). Beardwell and Thompson (2017) classify performance appraisal only as one tool in the performance measurement toolkit.</w:t>
      </w:r>
    </w:p>
    <w:p w14:paraId="3FE86A1C" w14:textId="7E16C004" w:rsidR="006F2928" w:rsidRDefault="00CE6532" w:rsidP="0087220C">
      <w:pPr>
        <w:jc w:val="both"/>
      </w:pPr>
      <w:r>
        <w:rPr>
          <w:noProof/>
          <w:lang w:val="en-GB" w:eastAsia="en-GB"/>
        </w:rPr>
        <w:lastRenderedPageBreak/>
        <w:drawing>
          <wp:inline distT="0" distB="0" distL="0" distR="0" wp14:anchorId="49D15396" wp14:editId="7F69E127">
            <wp:extent cx="5715000" cy="3973195"/>
            <wp:effectExtent l="25400" t="12700" r="25400" b="14605"/>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14:paraId="652DFB37" w14:textId="300B5B20" w:rsidR="00BB7B51" w:rsidRDefault="0C2C1FDA" w:rsidP="0C2C1FDA">
      <w:pPr>
        <w:jc w:val="both"/>
        <w:rPr>
          <w:rFonts w:ascii="Times" w:eastAsia="Times" w:hAnsi="Times" w:cs="Times"/>
          <w:sz w:val="24"/>
          <w:szCs w:val="24"/>
          <w:lang w:val="en-US"/>
        </w:rPr>
      </w:pPr>
      <w:r w:rsidRPr="0C2C1FDA">
        <w:rPr>
          <w:rFonts w:ascii="Times" w:eastAsia="Times" w:hAnsi="Times" w:cs="Times"/>
          <w:sz w:val="24"/>
          <w:szCs w:val="24"/>
          <w:lang w:val="en-US"/>
        </w:rPr>
        <w:t xml:space="preserve">There are many possible methods of employee performance appraisal. Deb (2006), Khurana et al. (2010) and Randhawa (2007) (in Venclova, Salkova, &amp; Kolackova, 2013) divide methods for traditional and modern. </w:t>
      </w:r>
    </w:p>
    <w:p w14:paraId="3EB3B4EA" w14:textId="041BA97B" w:rsidR="00BB7B51" w:rsidRDefault="001011B0" w:rsidP="0087220C">
      <w:pPr>
        <w:jc w:val="both"/>
        <w:rPr>
          <w:rFonts w:ascii="Times" w:eastAsia="Times" w:hAnsi="Times" w:cs="Times"/>
          <w:sz w:val="24"/>
          <w:szCs w:val="24"/>
          <w:lang w:val="en-US"/>
        </w:rPr>
      </w:pPr>
      <w:r>
        <w:rPr>
          <w:rFonts w:ascii="Times" w:eastAsia="Times" w:hAnsi="Times" w:cs="Times"/>
          <w:noProof/>
          <w:sz w:val="24"/>
          <w:szCs w:val="24"/>
          <w:lang w:val="en-GB" w:eastAsia="en-GB"/>
        </w:rPr>
        <w:drawing>
          <wp:inline distT="0" distB="0" distL="0" distR="0" wp14:anchorId="73492814" wp14:editId="0BAA1A62">
            <wp:extent cx="4800600" cy="2880360"/>
            <wp:effectExtent l="0" t="25400" r="0" b="1524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14:paraId="160DAC01" w14:textId="3A00C395" w:rsidR="00BD3BE7" w:rsidRPr="005F1C55" w:rsidRDefault="78024D60" w:rsidP="78024D60">
      <w:pPr>
        <w:pStyle w:val="Nadpis2"/>
        <w:rPr>
          <w:rFonts w:eastAsia="Times New Roman" w:cs="Times New Roman"/>
          <w:lang w:val="en-GB"/>
        </w:rPr>
      </w:pPr>
      <w:bookmarkStart w:id="9" w:name="_Toc507839164"/>
      <w:r w:rsidRPr="78024D60">
        <w:rPr>
          <w:lang w:val="en-GB"/>
        </w:rPr>
        <w:t>Methodology</w:t>
      </w:r>
      <w:bookmarkEnd w:id="9"/>
    </w:p>
    <w:p w14:paraId="08501D3C" w14:textId="77777777" w:rsidR="002F1654" w:rsidRDefault="78024D60" w:rsidP="78024D60">
      <w:pPr>
        <w:jc w:val="both"/>
        <w:rPr>
          <w:rFonts w:ascii="Times New Roman" w:eastAsia="Times New Roman" w:hAnsi="Times New Roman"/>
          <w:sz w:val="24"/>
          <w:szCs w:val="24"/>
          <w:lang w:val="en-GB"/>
        </w:rPr>
      </w:pPr>
      <w:r w:rsidRPr="78024D60">
        <w:rPr>
          <w:rFonts w:ascii="Times New Roman" w:eastAsia="Times New Roman" w:hAnsi="Times New Roman"/>
          <w:sz w:val="24"/>
          <w:szCs w:val="24"/>
          <w:lang w:val="en-GB"/>
        </w:rPr>
        <w:t xml:space="preserve">As mentioned in chapter 6.1.2, the system that is set in the company, regarding HR, is very elaborate and has no need to be changed. Two visits were made in the company in order to classify, if there is a need to improve something in the well-set system. </w:t>
      </w:r>
    </w:p>
    <w:p w14:paraId="6F48F0DE" w14:textId="7757A517" w:rsidR="17804DAD" w:rsidRDefault="002F1654" w:rsidP="78024D60">
      <w:pPr>
        <w:jc w:val="both"/>
        <w:rPr>
          <w:rFonts w:ascii="Times New Roman" w:eastAsia="Times New Roman" w:hAnsi="Times New Roman"/>
          <w:sz w:val="24"/>
          <w:szCs w:val="24"/>
          <w:lang w:val="en-GB"/>
        </w:rPr>
      </w:pPr>
      <w:r>
        <w:rPr>
          <w:rFonts w:ascii="Times New Roman" w:eastAsia="Times New Roman" w:hAnsi="Times New Roman"/>
          <w:sz w:val="24"/>
          <w:szCs w:val="24"/>
          <w:lang w:val="en-GB"/>
        </w:rPr>
        <w:lastRenderedPageBreak/>
        <w:t>Primary</w:t>
      </w:r>
      <w:r w:rsidR="00712FF9">
        <w:rPr>
          <w:rFonts w:ascii="Times New Roman" w:eastAsia="Times New Roman" w:hAnsi="Times New Roman"/>
          <w:sz w:val="24"/>
          <w:szCs w:val="24"/>
          <w:lang w:val="en-GB"/>
        </w:rPr>
        <w:t xml:space="preserve"> d</w:t>
      </w:r>
      <w:r w:rsidR="0003775D">
        <w:rPr>
          <w:rFonts w:ascii="Times New Roman" w:eastAsia="Times New Roman" w:hAnsi="Times New Roman"/>
          <w:sz w:val="24"/>
          <w:szCs w:val="24"/>
          <w:lang w:val="en-GB"/>
        </w:rPr>
        <w:t>ata were collected</w:t>
      </w:r>
      <w:r w:rsidR="00712FF9">
        <w:rPr>
          <w:rFonts w:ascii="Times New Roman" w:eastAsia="Times New Roman" w:hAnsi="Times New Roman"/>
          <w:sz w:val="24"/>
          <w:szCs w:val="24"/>
          <w:lang w:val="en-GB"/>
        </w:rPr>
        <w:t xml:space="preserve"> mainly by shadowing </w:t>
      </w:r>
      <w:r w:rsidR="00B6486A">
        <w:rPr>
          <w:rFonts w:ascii="Times New Roman" w:eastAsia="Times New Roman" w:hAnsi="Times New Roman"/>
          <w:sz w:val="24"/>
          <w:szCs w:val="24"/>
          <w:lang w:val="en-GB"/>
        </w:rPr>
        <w:t xml:space="preserve">in the company. </w:t>
      </w:r>
      <w:r w:rsidR="78024D60" w:rsidRPr="78024D60">
        <w:rPr>
          <w:rFonts w:ascii="Times New Roman" w:eastAsia="Times New Roman" w:hAnsi="Times New Roman"/>
          <w:sz w:val="24"/>
          <w:szCs w:val="24"/>
          <w:lang w:val="en-GB"/>
        </w:rPr>
        <w:t>Discussions with the HR manager were held, as well as observations during work. Two evaluation interviews, which were held after a monthly period of employees on a newly created position, were studied.</w:t>
      </w:r>
      <w:r w:rsidR="00870AF5">
        <w:rPr>
          <w:rFonts w:ascii="Times New Roman" w:eastAsia="Times New Roman" w:hAnsi="Times New Roman"/>
          <w:sz w:val="24"/>
          <w:szCs w:val="24"/>
          <w:lang w:val="en-GB"/>
        </w:rPr>
        <w:t xml:space="preserve"> A questionnaire was filled by the company for support of the </w:t>
      </w:r>
      <w:r w:rsidR="0021472F">
        <w:rPr>
          <w:rFonts w:ascii="Times New Roman" w:eastAsia="Times New Roman" w:hAnsi="Times New Roman"/>
          <w:sz w:val="24"/>
          <w:szCs w:val="24"/>
          <w:lang w:val="en-GB"/>
        </w:rPr>
        <w:t>quantitative</w:t>
      </w:r>
      <w:r w:rsidR="00D007DF">
        <w:rPr>
          <w:rFonts w:ascii="Times New Roman" w:eastAsia="Times New Roman" w:hAnsi="Times New Roman"/>
          <w:sz w:val="24"/>
          <w:szCs w:val="24"/>
          <w:lang w:val="en-GB"/>
        </w:rPr>
        <w:t xml:space="preserve"> data.</w:t>
      </w:r>
    </w:p>
    <w:p w14:paraId="5F000F33" w14:textId="3DD2E47C" w:rsidR="004B4721" w:rsidRDefault="00401C15" w:rsidP="78024D60">
      <w:pPr>
        <w:jc w:val="both"/>
        <w:rPr>
          <w:rFonts w:ascii="Times New Roman" w:eastAsia="Times New Roman" w:hAnsi="Times New Roman"/>
          <w:sz w:val="24"/>
          <w:szCs w:val="24"/>
          <w:lang w:val="en-GB"/>
        </w:rPr>
      </w:pPr>
      <w:r>
        <w:rPr>
          <w:rFonts w:ascii="Times New Roman" w:eastAsia="Times New Roman" w:hAnsi="Times New Roman"/>
          <w:sz w:val="24"/>
          <w:szCs w:val="24"/>
          <w:lang w:val="en-GB"/>
        </w:rPr>
        <w:t>Secondary data</w:t>
      </w:r>
      <w:r w:rsidR="000F4E54">
        <w:rPr>
          <w:rFonts w:ascii="Times New Roman" w:eastAsia="Times New Roman" w:hAnsi="Times New Roman"/>
          <w:sz w:val="24"/>
          <w:szCs w:val="24"/>
          <w:lang w:val="en-GB"/>
        </w:rPr>
        <w:t xml:space="preserve"> about the recycling industry in the Liberec region were used</w:t>
      </w:r>
      <w:r w:rsidR="00517F9E">
        <w:rPr>
          <w:rFonts w:ascii="Times New Roman" w:eastAsia="Times New Roman" w:hAnsi="Times New Roman"/>
          <w:sz w:val="24"/>
          <w:szCs w:val="24"/>
          <w:lang w:val="en-GB"/>
        </w:rPr>
        <w:t>.</w:t>
      </w:r>
      <w:r w:rsidR="000F4E54">
        <w:rPr>
          <w:rFonts w:ascii="Times New Roman" w:eastAsia="Times New Roman" w:hAnsi="Times New Roman"/>
          <w:sz w:val="24"/>
          <w:szCs w:val="24"/>
          <w:lang w:val="en-GB"/>
        </w:rPr>
        <w:t xml:space="preserve"> </w:t>
      </w:r>
      <w:r w:rsidR="00517F9E">
        <w:rPr>
          <w:rFonts w:ascii="Times New Roman" w:eastAsia="Times New Roman" w:hAnsi="Times New Roman"/>
          <w:sz w:val="24"/>
          <w:szCs w:val="24"/>
          <w:lang w:val="en-GB"/>
        </w:rPr>
        <w:t xml:space="preserve">Information </w:t>
      </w:r>
      <w:r w:rsidR="00937B4D">
        <w:rPr>
          <w:rFonts w:ascii="Times New Roman" w:eastAsia="Times New Roman" w:hAnsi="Times New Roman"/>
          <w:sz w:val="24"/>
          <w:szCs w:val="24"/>
          <w:lang w:val="en-GB"/>
        </w:rPr>
        <w:t xml:space="preserve">about the evaluation process </w:t>
      </w:r>
      <w:r w:rsidR="00790FF3">
        <w:rPr>
          <w:rFonts w:ascii="Times New Roman" w:eastAsia="Times New Roman" w:hAnsi="Times New Roman"/>
          <w:sz w:val="24"/>
          <w:szCs w:val="24"/>
          <w:lang w:val="en-GB"/>
        </w:rPr>
        <w:t xml:space="preserve">were researched </w:t>
      </w:r>
      <w:r w:rsidR="00937B4D">
        <w:rPr>
          <w:rFonts w:ascii="Times New Roman" w:eastAsia="Times New Roman" w:hAnsi="Times New Roman"/>
          <w:sz w:val="24"/>
          <w:szCs w:val="24"/>
          <w:lang w:val="en-GB"/>
        </w:rPr>
        <w:t>from a</w:t>
      </w:r>
      <w:r w:rsidR="00AE4A34">
        <w:rPr>
          <w:rFonts w:ascii="Times New Roman" w:eastAsia="Times New Roman" w:hAnsi="Times New Roman"/>
          <w:sz w:val="24"/>
          <w:szCs w:val="24"/>
          <w:lang w:val="en-GB"/>
        </w:rPr>
        <w:t xml:space="preserve"> </w:t>
      </w:r>
      <w:r w:rsidR="00AE4A34" w:rsidRPr="004B4721">
        <w:rPr>
          <w:rFonts w:ascii="Times New Roman" w:eastAsia="Times New Roman" w:hAnsi="Times New Roman"/>
          <w:sz w:val="24"/>
          <w:szCs w:val="24"/>
          <w:lang w:val="en-GB"/>
        </w:rPr>
        <w:t>literature review</w:t>
      </w:r>
      <w:r w:rsidR="00AE4A34">
        <w:rPr>
          <w:rFonts w:ascii="Times New Roman" w:eastAsia="Times New Roman" w:hAnsi="Times New Roman"/>
          <w:sz w:val="24"/>
          <w:szCs w:val="24"/>
          <w:lang w:val="en-GB"/>
        </w:rPr>
        <w:t>.</w:t>
      </w:r>
    </w:p>
    <w:p w14:paraId="14A620B1" w14:textId="77777777" w:rsidR="00BD3BE7" w:rsidRPr="005F1C55" w:rsidRDefault="78024D60" w:rsidP="78024D60">
      <w:pPr>
        <w:pStyle w:val="Nadpis2"/>
        <w:rPr>
          <w:rFonts w:eastAsia="Times New Roman" w:cs="Times New Roman"/>
          <w:lang w:val="en-GB"/>
        </w:rPr>
      </w:pPr>
      <w:bookmarkStart w:id="10" w:name="_Toc507839165"/>
      <w:r w:rsidRPr="78024D60">
        <w:rPr>
          <w:lang w:val="en-GB"/>
        </w:rPr>
        <w:t>Findings and analysis</w:t>
      </w:r>
      <w:bookmarkEnd w:id="10"/>
    </w:p>
    <w:p w14:paraId="6D27C8D3" w14:textId="728E6510" w:rsidR="00EB781D" w:rsidRDefault="78024D60" w:rsidP="78024D60">
      <w:pPr>
        <w:jc w:val="both"/>
        <w:rPr>
          <w:rFonts w:ascii="Times New Roman" w:eastAsia="Times New Roman" w:hAnsi="Times New Roman"/>
          <w:sz w:val="24"/>
          <w:szCs w:val="24"/>
          <w:lang w:val="en-GB"/>
        </w:rPr>
      </w:pPr>
      <w:r w:rsidRPr="78024D60">
        <w:rPr>
          <w:rFonts w:ascii="Times New Roman" w:eastAsia="Times New Roman" w:hAnsi="Times New Roman"/>
          <w:sz w:val="24"/>
          <w:szCs w:val="24"/>
          <w:lang w:val="en-GB"/>
        </w:rPr>
        <w:t>After discussions with the HR manager and observations in the company, there was found an annual evaluation process missing. That seems to be the problem, that the HR manager would like to change.</w:t>
      </w:r>
    </w:p>
    <w:p w14:paraId="67E162F9" w14:textId="5849FE5D" w:rsidR="00044D2E" w:rsidRPr="00044D2E" w:rsidRDefault="04BC71D1" w:rsidP="04BC71D1">
      <w:pPr>
        <w:jc w:val="both"/>
        <w:rPr>
          <w:rFonts w:ascii="Times New Roman" w:eastAsia="Times New Roman" w:hAnsi="Times New Roman"/>
          <w:sz w:val="24"/>
          <w:szCs w:val="24"/>
          <w:lang w:val="en-GB"/>
        </w:rPr>
      </w:pPr>
      <w:r w:rsidRPr="04BC71D1">
        <w:rPr>
          <w:rFonts w:ascii="Times New Roman" w:eastAsia="Times New Roman" w:hAnsi="Times New Roman"/>
          <w:sz w:val="24"/>
          <w:szCs w:val="24"/>
          <w:lang w:val="en-GB"/>
        </w:rPr>
        <w:t>A central deadline for annual employee performance appraisal should be brought to the mind of the management to ensure that employees meet with their supervisors no longer than in a one year period. They would discuss development and where the employees have progressed in the previous year. At the same time, these individual evaluations should serve as the basis for the central education plan that would include both the training requirements for individuals, as well as departments, interest teams, talents and management.</w:t>
      </w:r>
    </w:p>
    <w:p w14:paraId="15A7033E" w14:textId="77777777" w:rsidR="004C18EA" w:rsidRDefault="78024D60" w:rsidP="78024D60">
      <w:pPr>
        <w:jc w:val="both"/>
        <w:rPr>
          <w:rFonts w:ascii="Times New Roman" w:eastAsia="Times New Roman" w:hAnsi="Times New Roman"/>
          <w:sz w:val="24"/>
          <w:szCs w:val="24"/>
          <w:lang w:val="en-GB"/>
        </w:rPr>
      </w:pPr>
      <w:r w:rsidRPr="78024D60">
        <w:rPr>
          <w:rFonts w:ascii="Times New Roman" w:eastAsia="Times New Roman" w:hAnsi="Times New Roman"/>
          <w:sz w:val="24"/>
          <w:szCs w:val="24"/>
          <w:lang w:val="en-GB"/>
        </w:rPr>
        <w:t xml:space="preserve">The company has a frame of a training plan that is not fully active and effective, performance evaluation with the learning and development plan will be interconnected and one will be automatically a basis for the other. </w:t>
      </w:r>
    </w:p>
    <w:p w14:paraId="6A49C643" w14:textId="68CA3389" w:rsidR="00044D2E" w:rsidRDefault="78024D60" w:rsidP="78024D60">
      <w:pPr>
        <w:jc w:val="both"/>
        <w:rPr>
          <w:rFonts w:ascii="Times New Roman" w:eastAsia="Times New Roman" w:hAnsi="Times New Roman"/>
          <w:sz w:val="24"/>
          <w:szCs w:val="24"/>
          <w:lang w:val="en-GB"/>
        </w:rPr>
      </w:pPr>
      <w:r w:rsidRPr="78024D60">
        <w:rPr>
          <w:rFonts w:ascii="Times New Roman" w:eastAsia="Times New Roman" w:hAnsi="Times New Roman"/>
          <w:sz w:val="24"/>
          <w:szCs w:val="24"/>
          <w:lang w:val="en-GB"/>
        </w:rPr>
        <w:t>The appraisal interviews will not lead only to employee’s own development but also to some system</w:t>
      </w:r>
      <w:r w:rsidR="00AA1232">
        <w:rPr>
          <w:rFonts w:ascii="Times New Roman" w:eastAsia="Times New Roman" w:hAnsi="Times New Roman"/>
          <w:sz w:val="24"/>
          <w:szCs w:val="24"/>
          <w:lang w:val="en-GB"/>
        </w:rPr>
        <w:t>at</w:t>
      </w:r>
      <w:r w:rsidRPr="78024D60">
        <w:rPr>
          <w:rFonts w:ascii="Times New Roman" w:eastAsia="Times New Roman" w:hAnsi="Times New Roman"/>
          <w:sz w:val="24"/>
          <w:szCs w:val="24"/>
          <w:lang w:val="en-GB"/>
        </w:rPr>
        <w:t>ic personal reflection, if some elements are to be repeated. Performance evaluation results will be used not only for the employee’s development but also as an improvement of the results of the whole company and as an important feedback for managers</w:t>
      </w:r>
    </w:p>
    <w:p w14:paraId="05988609" w14:textId="4026C2D9" w:rsidR="17804DAD" w:rsidRPr="00C607C4" w:rsidRDefault="78024D60" w:rsidP="78024D60">
      <w:pPr>
        <w:jc w:val="both"/>
        <w:rPr>
          <w:rFonts w:ascii="Times New Roman" w:eastAsia="Times New Roman" w:hAnsi="Times New Roman"/>
          <w:sz w:val="24"/>
          <w:szCs w:val="24"/>
          <w:lang w:val="en-GB"/>
        </w:rPr>
      </w:pPr>
      <w:r w:rsidRPr="78024D60">
        <w:rPr>
          <w:rFonts w:ascii="Times New Roman" w:eastAsia="Times New Roman" w:hAnsi="Times New Roman"/>
          <w:sz w:val="24"/>
          <w:szCs w:val="24"/>
          <w:lang w:val="en-GB"/>
        </w:rPr>
        <w:t>Yearly appraisals are important in many ways, some of them mentioned above. That is why, an annual evaluation is the key factor of this case study.</w:t>
      </w:r>
    </w:p>
    <w:p w14:paraId="0A70509E" w14:textId="77777777" w:rsidR="00BD3BE7" w:rsidRPr="005F1C55" w:rsidRDefault="78024D60" w:rsidP="78024D60">
      <w:pPr>
        <w:pStyle w:val="Nadpis3"/>
        <w:rPr>
          <w:rFonts w:eastAsia="Times New Roman" w:cs="Times New Roman"/>
          <w:lang w:val="en-GB"/>
        </w:rPr>
      </w:pPr>
      <w:bookmarkStart w:id="11" w:name="_Toc507839166"/>
      <w:r w:rsidRPr="78024D60">
        <w:rPr>
          <w:lang w:val="en-GB"/>
        </w:rPr>
        <w:t>Proposed HR tools</w:t>
      </w:r>
      <w:bookmarkEnd w:id="11"/>
    </w:p>
    <w:p w14:paraId="5AA0FC09" w14:textId="77777777" w:rsidR="00C63C6F" w:rsidRDefault="78024D60" w:rsidP="78024D60">
      <w:pPr>
        <w:pStyle w:val="Normlnweb"/>
        <w:spacing w:after="160" w:line="259" w:lineRule="auto"/>
        <w:rPr>
          <w:lang w:val="en-GB"/>
        </w:rPr>
      </w:pPr>
      <w:r w:rsidRPr="78024D60">
        <w:rPr>
          <w:lang w:val="en-GB"/>
        </w:rPr>
        <w:t>An annual evaluation questionnaire was created, as well as a manual for managers how to handle with it. Primarily however, the annual evaluation process has to be established in the company. A guide, how to implement this process is also enclosed in the appendix.</w:t>
      </w:r>
    </w:p>
    <w:p w14:paraId="04A62C67" w14:textId="0167C2B0" w:rsidR="00C63C6F" w:rsidRPr="00C63C6F" w:rsidRDefault="78024D60" w:rsidP="78024D60">
      <w:pPr>
        <w:pStyle w:val="Normlnweb"/>
        <w:spacing w:after="160" w:line="259" w:lineRule="auto"/>
        <w:rPr>
          <w:lang w:val="en-GB"/>
        </w:rPr>
      </w:pPr>
      <w:r w:rsidRPr="78024D60">
        <w:rPr>
          <w:lang w:val="en-GB"/>
        </w:rPr>
        <w:t xml:space="preserve">The scale used in the questionnaire is even. The reason for that is that the evaluator (or the evaluated in some cases) have to incline to either better or worse results and they do not have the option to choose a neutral one. An option Not applicable is also add in order not to be forced to evaluate something that cannot be. </w:t>
      </w:r>
    </w:p>
    <w:p w14:paraId="2D9BB3C0" w14:textId="77777777" w:rsidR="00BD3BE7" w:rsidRPr="005F1C55" w:rsidRDefault="78024D60" w:rsidP="78024D60">
      <w:pPr>
        <w:pStyle w:val="Nadpis3"/>
        <w:rPr>
          <w:rFonts w:eastAsia="Times New Roman" w:cs="Times New Roman"/>
          <w:lang w:val="en-GB"/>
        </w:rPr>
      </w:pPr>
      <w:bookmarkStart w:id="12" w:name="_Toc507839167"/>
      <w:r w:rsidRPr="78024D60">
        <w:rPr>
          <w:lang w:val="en-GB"/>
        </w:rPr>
        <w:t>Critical evaluation of findings and proposed HR tools</w:t>
      </w:r>
      <w:bookmarkEnd w:id="12"/>
    </w:p>
    <w:p w14:paraId="494BA64A" w14:textId="5F38FAB9" w:rsidR="00BD3BE7" w:rsidRPr="005F1C55" w:rsidRDefault="78024D60" w:rsidP="78024D60">
      <w:pPr>
        <w:pStyle w:val="Normlnweb"/>
        <w:spacing w:after="160" w:line="259" w:lineRule="auto"/>
        <w:rPr>
          <w:lang w:val="en-GB"/>
        </w:rPr>
      </w:pPr>
      <w:r w:rsidRPr="78024D60">
        <w:rPr>
          <w:lang w:val="en-GB"/>
        </w:rPr>
        <w:t xml:space="preserve">The created tools should help the whole process in the company </w:t>
      </w:r>
      <w:r w:rsidR="004113B3">
        <w:rPr>
          <w:lang w:val="en-GB"/>
        </w:rPr>
        <w:t>to</w:t>
      </w:r>
      <w:r w:rsidRPr="78024D60">
        <w:rPr>
          <w:lang w:val="en-GB"/>
        </w:rPr>
        <w:t xml:space="preserve"> find </w:t>
      </w:r>
      <w:r w:rsidR="004113B3">
        <w:rPr>
          <w:lang w:val="en-GB"/>
        </w:rPr>
        <w:t xml:space="preserve">out </w:t>
      </w:r>
      <w:r w:rsidRPr="78024D60">
        <w:rPr>
          <w:lang w:val="en-GB"/>
        </w:rPr>
        <w:t>how employees are doing at work, whether there is a need to help them with their performance or whether there is a space for some to grow more in the co</w:t>
      </w:r>
      <w:r w:rsidR="004113B3">
        <w:rPr>
          <w:lang w:val="en-GB"/>
        </w:rPr>
        <w:t>mpany. Also, they should help</w:t>
      </w:r>
      <w:r w:rsidRPr="78024D60">
        <w:rPr>
          <w:lang w:val="en-GB"/>
        </w:rPr>
        <w:t xml:space="preserve"> </w:t>
      </w:r>
      <w:r w:rsidR="00AA1232">
        <w:rPr>
          <w:lang w:val="en-GB"/>
        </w:rPr>
        <w:t xml:space="preserve">to </w:t>
      </w:r>
      <w:r w:rsidRPr="78024D60">
        <w:rPr>
          <w:lang w:val="en-GB"/>
        </w:rPr>
        <w:t>find</w:t>
      </w:r>
      <w:r w:rsidR="004113B3">
        <w:rPr>
          <w:lang w:val="en-GB"/>
        </w:rPr>
        <w:t xml:space="preserve"> out, whether there is a</w:t>
      </w:r>
      <w:r w:rsidRPr="78024D60">
        <w:rPr>
          <w:lang w:val="en-GB"/>
        </w:rPr>
        <w:t xml:space="preserve"> repeating process that could help the whole company to benefit.</w:t>
      </w:r>
    </w:p>
    <w:p w14:paraId="7637410B" w14:textId="77777777" w:rsidR="00BD3BE7" w:rsidRPr="005F1C55" w:rsidRDefault="78024D60" w:rsidP="78024D60">
      <w:pPr>
        <w:pStyle w:val="Nadpis2"/>
        <w:rPr>
          <w:rFonts w:eastAsia="Times New Roman" w:cs="Times New Roman"/>
          <w:lang w:val="en-GB"/>
        </w:rPr>
      </w:pPr>
      <w:bookmarkStart w:id="13" w:name="_Toc507839168"/>
      <w:r w:rsidRPr="78024D60">
        <w:rPr>
          <w:lang w:val="en-GB"/>
        </w:rPr>
        <w:lastRenderedPageBreak/>
        <w:t>Conclusion</w:t>
      </w:r>
      <w:bookmarkEnd w:id="13"/>
    </w:p>
    <w:p w14:paraId="12FD935F" w14:textId="753B110F" w:rsidR="00BD3BE7" w:rsidRPr="005F1C55" w:rsidRDefault="0047238C" w:rsidP="0F7AB02B">
      <w:pPr>
        <w:pStyle w:val="Normlnweb"/>
        <w:rPr>
          <w:lang w:val="en-GB"/>
        </w:rPr>
      </w:pPr>
      <w:bookmarkStart w:id="14" w:name="_Toc507839169"/>
      <w:bookmarkEnd w:id="14"/>
      <w:r>
        <w:rPr>
          <w:lang w:val="en-GB"/>
        </w:rPr>
        <w:t xml:space="preserve">Employee evaluation is </w:t>
      </w:r>
      <w:r w:rsidR="005C37A1">
        <w:rPr>
          <w:lang w:val="en-GB"/>
        </w:rPr>
        <w:t>crucial</w:t>
      </w:r>
      <w:r>
        <w:rPr>
          <w:lang w:val="en-GB"/>
        </w:rPr>
        <w:t xml:space="preserve"> for every company, no matter</w:t>
      </w:r>
      <w:r w:rsidR="00DD0E23">
        <w:rPr>
          <w:lang w:val="en-GB"/>
        </w:rPr>
        <w:t xml:space="preserve"> </w:t>
      </w:r>
      <w:r w:rsidR="00E46A59">
        <w:rPr>
          <w:lang w:val="en-GB"/>
        </w:rPr>
        <w:t xml:space="preserve">the size of it. Whether a company has 5 or 5,000 employees, </w:t>
      </w:r>
      <w:r w:rsidR="009D51DF">
        <w:rPr>
          <w:lang w:val="en-GB"/>
        </w:rPr>
        <w:t xml:space="preserve">knowing how employees are doing at work and </w:t>
      </w:r>
      <w:r w:rsidR="00B73415">
        <w:rPr>
          <w:lang w:val="en-GB"/>
        </w:rPr>
        <w:t>if there is</w:t>
      </w:r>
      <w:r w:rsidR="003D45A1">
        <w:rPr>
          <w:lang w:val="en-GB"/>
        </w:rPr>
        <w:t xml:space="preserve"> </w:t>
      </w:r>
      <w:r w:rsidR="00313614">
        <w:rPr>
          <w:lang w:val="en-GB"/>
        </w:rPr>
        <w:t xml:space="preserve">a lack or excess </w:t>
      </w:r>
      <w:r w:rsidR="003D45A1">
        <w:rPr>
          <w:lang w:val="en-GB"/>
        </w:rPr>
        <w:t>of something</w:t>
      </w:r>
      <w:r w:rsidR="00B73415">
        <w:rPr>
          <w:lang w:val="en-GB"/>
        </w:rPr>
        <w:t xml:space="preserve"> is a key factor for the company.</w:t>
      </w:r>
      <w:r w:rsidR="00872DF9">
        <w:rPr>
          <w:lang w:val="en-GB"/>
        </w:rPr>
        <w:t xml:space="preserve"> </w:t>
      </w:r>
      <w:r w:rsidR="00376408">
        <w:rPr>
          <w:lang w:val="en-GB"/>
        </w:rPr>
        <w:t>The performance appraisal process in the chosen company is</w:t>
      </w:r>
      <w:r w:rsidR="007F48E8">
        <w:rPr>
          <w:lang w:val="en-GB"/>
        </w:rPr>
        <w:t xml:space="preserve"> </w:t>
      </w:r>
      <w:r w:rsidR="000C6C5C">
        <w:rPr>
          <w:lang w:val="en-GB"/>
        </w:rPr>
        <w:t xml:space="preserve">very </w:t>
      </w:r>
      <w:r w:rsidR="007F48E8">
        <w:rPr>
          <w:lang w:val="en-GB"/>
        </w:rPr>
        <w:t>well develop</w:t>
      </w:r>
      <w:r w:rsidR="000C6C5C">
        <w:rPr>
          <w:lang w:val="en-GB"/>
        </w:rPr>
        <w:t>e</w:t>
      </w:r>
      <w:r w:rsidR="007F48E8">
        <w:rPr>
          <w:lang w:val="en-GB"/>
        </w:rPr>
        <w:t>d</w:t>
      </w:r>
      <w:r w:rsidR="000C6C5C">
        <w:rPr>
          <w:lang w:val="en-GB"/>
        </w:rPr>
        <w:t xml:space="preserve">. A suggestion for an annual appraisal was made as well </w:t>
      </w:r>
      <w:r w:rsidR="000C587D">
        <w:rPr>
          <w:lang w:val="en-GB"/>
        </w:rPr>
        <w:t>as a guide how to establish it. Moreover,</w:t>
      </w:r>
      <w:r w:rsidR="000C6C5C">
        <w:rPr>
          <w:lang w:val="en-GB"/>
        </w:rPr>
        <w:t xml:space="preserve"> a</w:t>
      </w:r>
      <w:r w:rsidR="000C587D">
        <w:rPr>
          <w:lang w:val="en-GB"/>
        </w:rPr>
        <w:t xml:space="preserve"> question</w:t>
      </w:r>
      <w:r w:rsidR="00935DF6">
        <w:rPr>
          <w:lang w:val="en-GB"/>
        </w:rPr>
        <w:t>n</w:t>
      </w:r>
      <w:r w:rsidR="000C587D">
        <w:rPr>
          <w:lang w:val="en-GB"/>
        </w:rPr>
        <w:t>a</w:t>
      </w:r>
      <w:r w:rsidR="00A52578">
        <w:rPr>
          <w:lang w:val="en-GB"/>
        </w:rPr>
        <w:t>i</w:t>
      </w:r>
      <w:r w:rsidR="000C587D">
        <w:rPr>
          <w:lang w:val="en-GB"/>
        </w:rPr>
        <w:t xml:space="preserve">re </w:t>
      </w:r>
      <w:r w:rsidR="00A52578">
        <w:rPr>
          <w:lang w:val="en-GB"/>
        </w:rPr>
        <w:t>was created as a practical tool for the company.</w:t>
      </w:r>
    </w:p>
    <w:p w14:paraId="250B7111" w14:textId="77777777" w:rsidR="00BD3BE7" w:rsidRPr="005F1C55" w:rsidRDefault="78024D60" w:rsidP="78024D60">
      <w:pPr>
        <w:pStyle w:val="Nadpis2"/>
        <w:numPr>
          <w:ilvl w:val="1"/>
          <w:numId w:val="0"/>
        </w:numPr>
        <w:ind w:left="576" w:hanging="576"/>
        <w:rPr>
          <w:rFonts w:eastAsia="Times New Roman" w:cs="Times New Roman"/>
          <w:lang w:val="en-GB"/>
        </w:rPr>
      </w:pPr>
      <w:bookmarkStart w:id="15" w:name="_Toc507839170"/>
      <w:r w:rsidRPr="78024D60">
        <w:rPr>
          <w:lang w:val="en-GB"/>
        </w:rPr>
        <w:t>Appendices</w:t>
      </w:r>
      <w:bookmarkEnd w:id="15"/>
    </w:p>
    <w:p w14:paraId="65C12D94" w14:textId="77777777" w:rsidR="00C63E18" w:rsidRDefault="0C2C1FDA" w:rsidP="00C63E18">
      <w:pPr>
        <w:pStyle w:val="Normlnweb"/>
        <w:rPr>
          <w:lang w:val="en-GB"/>
        </w:rPr>
      </w:pPr>
      <w:r w:rsidRPr="0C2C1FDA">
        <w:rPr>
          <w:lang w:val="en-GB"/>
        </w:rPr>
        <w:t> </w:t>
      </w:r>
    </w:p>
    <w:p w14:paraId="5C3ECEAA" w14:textId="442F3C55" w:rsidR="00C63E18" w:rsidRPr="00C63E18" w:rsidRDefault="00C63E18" w:rsidP="00C63E18">
      <w:pPr>
        <w:pStyle w:val="Normlnweb"/>
        <w:rPr>
          <w:lang w:val="en-GB"/>
        </w:rPr>
      </w:pPr>
      <w:r>
        <w:rPr>
          <w:lang w:val="en-GB"/>
        </w:rPr>
        <w:t xml:space="preserve">Appendix 1: How to </w:t>
      </w:r>
      <w:r>
        <w:rPr>
          <w:lang w:val="en-GB"/>
        </w:rPr>
        <w:t>implement</w:t>
      </w:r>
      <w:r>
        <w:rPr>
          <w:lang w:val="en-GB"/>
        </w:rPr>
        <w:t xml:space="preserve"> the annual evaluation process in the chosen company</w:t>
      </w:r>
    </w:p>
    <w:p w14:paraId="42FD4C94" w14:textId="37B8928D" w:rsidR="00BD3BE7" w:rsidRDefault="00502007" w:rsidP="0C2C1FDA">
      <w:pPr>
        <w:pStyle w:val="Normlnweb"/>
        <w:rPr>
          <w:lang w:val="en-GB"/>
        </w:rPr>
      </w:pPr>
      <w:r>
        <w:rPr>
          <w:rFonts w:ascii="Times" w:eastAsia="Times" w:hAnsi="Times" w:cs="Times"/>
          <w:noProof/>
          <w:lang w:val="en-GB" w:eastAsia="en-GB"/>
        </w:rPr>
        <w:drawing>
          <wp:anchor distT="0" distB="0" distL="114300" distR="114300" simplePos="0" relativeHeight="251662336" behindDoc="0" locked="0" layoutInCell="1" allowOverlap="1" wp14:anchorId="1F028013" wp14:editId="2E4A4D28">
            <wp:simplePos x="0" y="0"/>
            <wp:positionH relativeFrom="column">
              <wp:posOffset>3810</wp:posOffset>
            </wp:positionH>
            <wp:positionV relativeFrom="paragraph">
              <wp:posOffset>1905</wp:posOffset>
            </wp:positionV>
            <wp:extent cx="5688330" cy="6061753"/>
            <wp:effectExtent l="0" t="0" r="64770" b="0"/>
            <wp:wrapTopAndBottom/>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14:sizeRelH relativeFrom="page">
              <wp14:pctWidth>0</wp14:pctWidth>
            </wp14:sizeRelH>
            <wp14:sizeRelV relativeFrom="page">
              <wp14:pctHeight>0</wp14:pctHeight>
            </wp14:sizeRelV>
          </wp:anchor>
        </w:drawing>
      </w:r>
    </w:p>
    <w:p w14:paraId="0F8B1F74" w14:textId="77777777" w:rsidR="00C63E18" w:rsidRDefault="00C63E18">
      <w:pPr>
        <w:spacing w:after="0" w:line="240" w:lineRule="auto"/>
        <w:rPr>
          <w:rFonts w:ascii="Times New Roman" w:eastAsia="Times New Roman" w:hAnsi="Times New Roman"/>
          <w:sz w:val="24"/>
          <w:szCs w:val="24"/>
          <w:lang w:val="en-GB" w:eastAsia="cs-CZ"/>
        </w:rPr>
      </w:pPr>
      <w:r>
        <w:rPr>
          <w:lang w:val="en-GB"/>
        </w:rPr>
        <w:br w:type="page"/>
      </w:r>
    </w:p>
    <w:p w14:paraId="07D8A944" w14:textId="4695D1B9" w:rsidR="00502007" w:rsidRDefault="00C63E18" w:rsidP="00502007">
      <w:pPr>
        <w:pStyle w:val="Normlnweb"/>
        <w:rPr>
          <w:lang w:val="en-GB"/>
        </w:rPr>
      </w:pPr>
      <w:r>
        <w:rPr>
          <w:lang w:val="en-GB"/>
        </w:rPr>
        <w:lastRenderedPageBreak/>
        <w:t xml:space="preserve">Appendix 2: </w:t>
      </w:r>
      <w:r w:rsidRPr="78024D60">
        <w:rPr>
          <w:lang w:val="en-GB"/>
        </w:rPr>
        <w:t>An annual evaluation questionnaire</w:t>
      </w:r>
    </w:p>
    <w:p w14:paraId="7C9B8AC2" w14:textId="77777777" w:rsidR="00C63E18" w:rsidRPr="00C63E18" w:rsidRDefault="00C63E18" w:rsidP="00C63E18">
      <w:pPr>
        <w:rPr>
          <w:lang w:val="en-GB" w:eastAsia="cs-CZ"/>
        </w:rPr>
      </w:pPr>
    </w:p>
    <w:p w14:paraId="07373949" w14:textId="7E3FD072" w:rsidR="00502007" w:rsidRDefault="00C63E18" w:rsidP="00502007">
      <w:pPr>
        <w:rPr>
          <w:lang w:val="en-GB" w:eastAsia="cs-CZ"/>
        </w:rPr>
      </w:pPr>
      <w:r>
        <w:rPr>
          <w:noProof/>
          <w:lang w:val="en-GB" w:eastAsia="cs-CZ"/>
        </w:rPr>
        <w:drawing>
          <wp:inline distT="0" distB="0" distL="0" distR="0" wp14:anchorId="712CB101" wp14:editId="303CB0DF">
            <wp:extent cx="5760720" cy="7446645"/>
            <wp:effectExtent l="0" t="0" r="508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nímek obrazovky 2018-08-01 v 11.18.34.png"/>
                    <pic:cNvPicPr/>
                  </pic:nvPicPr>
                  <pic:blipFill>
                    <a:blip r:embed="rId54">
                      <a:extLst>
                        <a:ext uri="{28A0092B-C50C-407E-A947-70E740481C1C}">
                          <a14:useLocalDpi xmlns:a14="http://schemas.microsoft.com/office/drawing/2010/main" val="0"/>
                        </a:ext>
                      </a:extLst>
                    </a:blip>
                    <a:stretch>
                      <a:fillRect/>
                    </a:stretch>
                  </pic:blipFill>
                  <pic:spPr>
                    <a:xfrm>
                      <a:off x="0" y="0"/>
                      <a:ext cx="5760720" cy="7446645"/>
                    </a:xfrm>
                    <a:prstGeom prst="rect">
                      <a:avLst/>
                    </a:prstGeom>
                  </pic:spPr>
                </pic:pic>
              </a:graphicData>
            </a:graphic>
          </wp:inline>
        </w:drawing>
      </w:r>
    </w:p>
    <w:p w14:paraId="68FF1C3E" w14:textId="235A31A2" w:rsidR="00C63E18" w:rsidRDefault="00C63E18">
      <w:pPr>
        <w:spacing w:after="0" w:line="240" w:lineRule="auto"/>
        <w:rPr>
          <w:lang w:val="en-GB" w:eastAsia="cs-CZ"/>
        </w:rPr>
      </w:pPr>
      <w:r>
        <w:rPr>
          <w:lang w:val="en-GB" w:eastAsia="cs-CZ"/>
        </w:rPr>
        <w:br w:type="page"/>
      </w:r>
    </w:p>
    <w:p w14:paraId="562EC66D" w14:textId="73ADBDD8" w:rsidR="00502007" w:rsidRPr="00502007" w:rsidRDefault="00C63E18" w:rsidP="00502007">
      <w:pPr>
        <w:rPr>
          <w:lang w:val="en-GB" w:eastAsia="cs-CZ"/>
        </w:rPr>
      </w:pPr>
      <w:r>
        <w:rPr>
          <w:noProof/>
          <w:lang w:val="en-GB" w:eastAsia="cs-CZ"/>
        </w:rPr>
        <w:lastRenderedPageBreak/>
        <w:drawing>
          <wp:inline distT="0" distB="0" distL="0" distR="0" wp14:anchorId="6B590AE4" wp14:editId="137CFD70">
            <wp:extent cx="5760720" cy="7459980"/>
            <wp:effectExtent l="0" t="0" r="508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nímek obrazovky 2018-08-01 v 11.19.07.png"/>
                    <pic:cNvPicPr/>
                  </pic:nvPicPr>
                  <pic:blipFill>
                    <a:blip r:embed="rId55">
                      <a:extLst>
                        <a:ext uri="{28A0092B-C50C-407E-A947-70E740481C1C}">
                          <a14:useLocalDpi xmlns:a14="http://schemas.microsoft.com/office/drawing/2010/main" val="0"/>
                        </a:ext>
                      </a:extLst>
                    </a:blip>
                    <a:stretch>
                      <a:fillRect/>
                    </a:stretch>
                  </pic:blipFill>
                  <pic:spPr>
                    <a:xfrm>
                      <a:off x="0" y="0"/>
                      <a:ext cx="5760720" cy="7459980"/>
                    </a:xfrm>
                    <a:prstGeom prst="rect">
                      <a:avLst/>
                    </a:prstGeom>
                  </pic:spPr>
                </pic:pic>
              </a:graphicData>
            </a:graphic>
          </wp:inline>
        </w:drawing>
      </w:r>
    </w:p>
    <w:p w14:paraId="57BE18BC" w14:textId="77777777" w:rsidR="00C63E18" w:rsidRDefault="00C63E18">
      <w:pPr>
        <w:spacing w:after="0" w:line="240" w:lineRule="auto"/>
        <w:rPr>
          <w:lang w:val="en-GB"/>
        </w:rPr>
      </w:pPr>
      <w:bookmarkStart w:id="16" w:name="_Toc507839171"/>
      <w:r>
        <w:rPr>
          <w:lang w:val="en-GB"/>
        </w:rPr>
        <w:br w:type="page"/>
      </w:r>
    </w:p>
    <w:p w14:paraId="20DCDF88" w14:textId="3886AA2B" w:rsidR="00C63E18" w:rsidRDefault="00C63E18" w:rsidP="00C63E18">
      <w:pPr>
        <w:pStyle w:val="Normlnweb"/>
        <w:rPr>
          <w:lang w:val="en-GB"/>
        </w:rPr>
      </w:pPr>
      <w:r>
        <w:rPr>
          <w:lang w:val="en-GB"/>
        </w:rPr>
        <w:lastRenderedPageBreak/>
        <w:t>Appendix 3: Manual for managers for the evaluation process: How to use the questionnaire</w:t>
      </w:r>
    </w:p>
    <w:p w14:paraId="1E476A21" w14:textId="77777777" w:rsidR="00C63E18" w:rsidRDefault="00C63E18" w:rsidP="00C63E18">
      <w:pPr>
        <w:pStyle w:val="Normlnweb"/>
        <w:rPr>
          <w:lang w:val="en-GB"/>
        </w:rPr>
      </w:pPr>
    </w:p>
    <w:p w14:paraId="7612454B" w14:textId="26F1D408" w:rsidR="00C63E18" w:rsidRDefault="00C63E18" w:rsidP="00C63E18">
      <w:pPr>
        <w:pStyle w:val="Normlnweb"/>
        <w:rPr>
          <w:rFonts w:eastAsiaTheme="majorEastAsia" w:cstheme="majorBidi"/>
          <w:sz w:val="28"/>
          <w:szCs w:val="26"/>
          <w:lang w:val="en-GB"/>
        </w:rPr>
      </w:pPr>
      <w:r>
        <w:rPr>
          <w:noProof/>
          <w:lang w:val="en-GB"/>
        </w:rPr>
        <w:drawing>
          <wp:inline distT="0" distB="0" distL="0" distR="0" wp14:anchorId="265FF10D" wp14:editId="325765BA">
            <wp:extent cx="5486400" cy="6983361"/>
            <wp:effectExtent l="38100" t="12700" r="63500" b="27305"/>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r>
        <w:rPr>
          <w:lang w:val="en-GB"/>
        </w:rPr>
        <w:br w:type="page"/>
      </w:r>
    </w:p>
    <w:p w14:paraId="0A6F9479" w14:textId="6742505F" w:rsidR="00BD3BE7" w:rsidRPr="005F1C55" w:rsidRDefault="78024D60" w:rsidP="78024D60">
      <w:pPr>
        <w:pStyle w:val="Nadpis2"/>
        <w:numPr>
          <w:ilvl w:val="1"/>
          <w:numId w:val="0"/>
        </w:numPr>
        <w:ind w:left="576" w:hanging="576"/>
        <w:rPr>
          <w:rFonts w:eastAsia="Times New Roman" w:cs="Times New Roman"/>
          <w:lang w:val="en-GB"/>
        </w:rPr>
      </w:pPr>
      <w:r w:rsidRPr="78024D60">
        <w:rPr>
          <w:lang w:val="en-GB"/>
        </w:rPr>
        <w:lastRenderedPageBreak/>
        <w:t>References</w:t>
      </w:r>
      <w:bookmarkEnd w:id="16"/>
    </w:p>
    <w:p w14:paraId="23A42AB3" w14:textId="40F4DD9B" w:rsidR="00807FD6" w:rsidRDefault="00807FD6" w:rsidP="00807FD6">
      <w:pPr>
        <w:jc w:val="both"/>
        <w:rPr>
          <w:rFonts w:ascii="Times" w:eastAsia="Times" w:hAnsi="Times" w:cs="Times"/>
          <w:sz w:val="24"/>
          <w:szCs w:val="24"/>
          <w:lang w:val="en-US"/>
        </w:rPr>
      </w:pPr>
      <w:r w:rsidRPr="00DF3E4E">
        <w:rPr>
          <w:rFonts w:ascii="Times" w:eastAsia="Times" w:hAnsi="Times" w:cs="Times"/>
          <w:sz w:val="24"/>
          <w:szCs w:val="24"/>
          <w:lang w:val="en-US"/>
        </w:rPr>
        <w:t>6+ Performance Review Process</w:t>
      </w:r>
      <w:r>
        <w:rPr>
          <w:rFonts w:ascii="Times" w:eastAsia="Times" w:hAnsi="Times" w:cs="Times"/>
          <w:sz w:val="24"/>
          <w:szCs w:val="24"/>
          <w:lang w:val="en-US"/>
        </w:rPr>
        <w:t>.</w:t>
      </w:r>
      <w:r w:rsidRPr="00DF3E4E">
        <w:rPr>
          <w:rFonts w:ascii="Times" w:eastAsia="Times" w:hAnsi="Times" w:cs="Times"/>
          <w:sz w:val="24"/>
          <w:szCs w:val="24"/>
          <w:lang w:val="en-US"/>
        </w:rPr>
        <w:t xml:space="preserve"> </w:t>
      </w:r>
      <w:r>
        <w:rPr>
          <w:rFonts w:ascii="Times" w:eastAsia="Times" w:hAnsi="Times" w:cs="Times"/>
          <w:sz w:val="24"/>
          <w:szCs w:val="24"/>
          <w:lang w:val="en-US"/>
        </w:rPr>
        <w:t>(2018). Retrived from:</w:t>
      </w:r>
      <w:r w:rsidRPr="0C2C1FDA">
        <w:rPr>
          <w:rFonts w:ascii="Times" w:eastAsia="Times" w:hAnsi="Times" w:cs="Times"/>
          <w:sz w:val="24"/>
          <w:szCs w:val="24"/>
          <w:lang w:val="en-US"/>
        </w:rPr>
        <w:t xml:space="preserve"> http://myintroductionletter.co</w:t>
      </w:r>
      <w:r>
        <w:rPr>
          <w:rFonts w:ascii="Times" w:eastAsia="Times" w:hAnsi="Times" w:cs="Times"/>
          <w:sz w:val="24"/>
          <w:szCs w:val="24"/>
          <w:lang w:val="en-US"/>
        </w:rPr>
        <w:t>m/6-performance-review-process/</w:t>
      </w:r>
    </w:p>
    <w:p w14:paraId="60A75D3D" w14:textId="137FA9DC" w:rsidR="67BFA49E" w:rsidRDefault="0C2C1FDA" w:rsidP="0C2C1FDA">
      <w:pPr>
        <w:spacing w:line="240" w:lineRule="exact"/>
        <w:jc w:val="both"/>
        <w:rPr>
          <w:rFonts w:ascii="Times New Roman," w:eastAsia="Times New Roman," w:hAnsi="Times New Roman," w:cs="Times New Roman,"/>
          <w:b/>
          <w:bCs/>
          <w:sz w:val="24"/>
          <w:szCs w:val="24"/>
          <w:lang w:val="en-GB"/>
        </w:rPr>
      </w:pPr>
      <w:r w:rsidRPr="0C2C1FDA">
        <w:rPr>
          <w:rFonts w:ascii="Times" w:eastAsia="Times" w:hAnsi="Times" w:cs="Times"/>
          <w:sz w:val="24"/>
          <w:szCs w:val="24"/>
          <w:lang w:val="en-US"/>
        </w:rPr>
        <w:t xml:space="preserve">Beardwell, J., &amp; Thompson, A. (2017). </w:t>
      </w:r>
      <w:r w:rsidRPr="0C2C1FDA">
        <w:rPr>
          <w:rFonts w:ascii="Times" w:eastAsia="Times" w:hAnsi="Times" w:cs="Times"/>
          <w:i/>
          <w:iCs/>
          <w:sz w:val="24"/>
          <w:szCs w:val="24"/>
          <w:lang w:val="en-US"/>
        </w:rPr>
        <w:t xml:space="preserve">Human resource management: a contemporary approach </w:t>
      </w:r>
      <w:r w:rsidRPr="0C2C1FDA">
        <w:rPr>
          <w:rFonts w:ascii="Times" w:eastAsia="Times" w:hAnsi="Times" w:cs="Times"/>
          <w:sz w:val="24"/>
          <w:szCs w:val="24"/>
          <w:lang w:val="en-US"/>
        </w:rPr>
        <w:t>(Eighth edition). Harlow, United Kingdom: Pearson Education.</w:t>
      </w:r>
    </w:p>
    <w:p w14:paraId="0C1BEF90" w14:textId="4B09A088" w:rsidR="67BFA49E" w:rsidRDefault="78024D60" w:rsidP="78024D60">
      <w:pPr>
        <w:spacing w:line="240" w:lineRule="exact"/>
        <w:jc w:val="both"/>
        <w:rPr>
          <w:rFonts w:ascii="Times" w:eastAsia="Times" w:hAnsi="Times" w:cs="Times"/>
          <w:sz w:val="24"/>
          <w:szCs w:val="24"/>
          <w:lang w:val="en-US"/>
        </w:rPr>
      </w:pPr>
      <w:r w:rsidRPr="78024D60">
        <w:rPr>
          <w:rFonts w:ascii="Times" w:eastAsia="Times" w:hAnsi="Times" w:cs="Times"/>
          <w:sz w:val="24"/>
          <w:szCs w:val="24"/>
          <w:lang w:val="en-US"/>
        </w:rPr>
        <w:t xml:space="preserve">Foot, M., Hook, C., &amp; Jenkins, A. (2016). </w:t>
      </w:r>
      <w:r w:rsidRPr="78024D60">
        <w:rPr>
          <w:rFonts w:ascii="Times" w:eastAsia="Times" w:hAnsi="Times" w:cs="Times"/>
          <w:i/>
          <w:iCs/>
          <w:sz w:val="24"/>
          <w:szCs w:val="24"/>
          <w:lang w:val="en-US"/>
        </w:rPr>
        <w:t>Introducing Human Resource Management</w:t>
      </w:r>
      <w:r w:rsidRPr="78024D60">
        <w:rPr>
          <w:rFonts w:ascii="Times" w:eastAsia="Times" w:hAnsi="Times" w:cs="Times"/>
          <w:sz w:val="24"/>
          <w:szCs w:val="24"/>
          <w:lang w:val="en-US"/>
        </w:rPr>
        <w:t>. (Seventh Edition). New York: Pearson.</w:t>
      </w:r>
    </w:p>
    <w:p w14:paraId="4B605D31" w14:textId="127CC304" w:rsidR="003701A1" w:rsidRDefault="0C2C1FDA" w:rsidP="0C2C1FDA">
      <w:pPr>
        <w:spacing w:line="240" w:lineRule="exact"/>
        <w:jc w:val="both"/>
        <w:rPr>
          <w:rFonts w:ascii="Times" w:eastAsia="Times" w:hAnsi="Times" w:cs="Times"/>
          <w:sz w:val="24"/>
          <w:szCs w:val="24"/>
          <w:lang w:val="en-US"/>
        </w:rPr>
      </w:pPr>
      <w:r w:rsidRPr="0C2C1FDA">
        <w:rPr>
          <w:rFonts w:ascii="Times" w:eastAsia="Times" w:hAnsi="Times" w:cs="Times"/>
          <w:sz w:val="24"/>
          <w:szCs w:val="24"/>
          <w:lang w:val="en-US"/>
        </w:rPr>
        <w:t xml:space="preserve">Ises, s.r.o. (2015). </w:t>
      </w:r>
      <w:r w:rsidRPr="0C2C1FDA">
        <w:rPr>
          <w:rFonts w:ascii="Times" w:eastAsia="Times" w:hAnsi="Times" w:cs="Times"/>
          <w:i/>
          <w:iCs/>
          <w:sz w:val="24"/>
          <w:szCs w:val="24"/>
          <w:lang w:val="en-US"/>
        </w:rPr>
        <w:t>Plán odpadového hospodářství libereckého kraje 2016-2025</w:t>
      </w:r>
      <w:r w:rsidRPr="0C2C1FDA">
        <w:rPr>
          <w:rFonts w:ascii="Times" w:eastAsia="Times" w:hAnsi="Times" w:cs="Times"/>
          <w:sz w:val="24"/>
          <w:szCs w:val="24"/>
          <w:lang w:val="en-US"/>
        </w:rPr>
        <w:t xml:space="preserve"> [online]. Retrieved from: https://zivotni-prostredi.kraj-lbc.cz/getFile/id:341922/lastUpdateDate:2016-02-24%2010%3A07%3A41</w:t>
      </w:r>
    </w:p>
    <w:p w14:paraId="0194B8EC" w14:textId="7329FD65" w:rsidR="67BFA49E" w:rsidRDefault="008962CA" w:rsidP="0C2C1FDA">
      <w:pPr>
        <w:spacing w:line="240" w:lineRule="exact"/>
        <w:jc w:val="both"/>
        <w:rPr>
          <w:rStyle w:val="Hypertextovodkaz"/>
          <w:rFonts w:ascii="Times" w:eastAsia="Times" w:hAnsi="Times" w:cs="Times"/>
          <w:sz w:val="24"/>
          <w:szCs w:val="24"/>
          <w:lang w:val="en-US"/>
        </w:rPr>
      </w:pPr>
      <w:r w:rsidRPr="008962CA">
        <w:rPr>
          <w:rFonts w:ascii="Times" w:eastAsia="Times" w:hAnsi="Times" w:cs="Times"/>
          <w:sz w:val="24"/>
          <w:szCs w:val="24"/>
          <w:lang w:val="en-US"/>
        </w:rPr>
        <w:t>Performance Appraisal</w:t>
      </w:r>
      <w:r>
        <w:rPr>
          <w:rFonts w:ascii="Times" w:eastAsia="Times" w:hAnsi="Times" w:cs="Times"/>
          <w:sz w:val="24"/>
          <w:szCs w:val="24"/>
          <w:lang w:val="en-US"/>
        </w:rPr>
        <w:t xml:space="preserve"> - Meaning, Objectives </w:t>
      </w:r>
      <w:r w:rsidR="00807FD6">
        <w:rPr>
          <w:rFonts w:ascii="Times" w:eastAsia="Times" w:hAnsi="Times" w:cs="Times"/>
          <w:sz w:val="24"/>
          <w:szCs w:val="24"/>
          <w:lang w:val="en-US"/>
        </w:rPr>
        <w:t>and Advantages.</w:t>
      </w:r>
      <w:r w:rsidRPr="008962CA">
        <w:rPr>
          <w:rFonts w:ascii="Times" w:eastAsia="Times" w:hAnsi="Times" w:cs="Times"/>
          <w:sz w:val="24"/>
          <w:szCs w:val="24"/>
          <w:lang w:val="en-US"/>
        </w:rPr>
        <w:t xml:space="preserve"> </w:t>
      </w:r>
      <w:r w:rsidR="0C2C1FDA" w:rsidRPr="0C2C1FDA">
        <w:rPr>
          <w:rFonts w:ascii="Times" w:eastAsia="Times" w:hAnsi="Times" w:cs="Times"/>
          <w:sz w:val="24"/>
          <w:szCs w:val="24"/>
          <w:lang w:val="en-US"/>
        </w:rPr>
        <w:t xml:space="preserve">(2018). Retrieved from: </w:t>
      </w:r>
      <w:r w:rsidR="00CF4896" w:rsidRPr="00CF4896">
        <w:rPr>
          <w:rFonts w:ascii="Times" w:eastAsia="Times" w:hAnsi="Times" w:cs="Times"/>
          <w:sz w:val="24"/>
          <w:szCs w:val="24"/>
          <w:lang w:val="en-US"/>
        </w:rPr>
        <w:t>https://www.managementstudyguide.com/performance-appraisal.htm</w:t>
      </w:r>
    </w:p>
    <w:p w14:paraId="7FC723F3" w14:textId="6D643A51" w:rsidR="78024D60" w:rsidRDefault="0C2C1FDA" w:rsidP="00EA4722">
      <w:pPr>
        <w:spacing w:line="276" w:lineRule="auto"/>
        <w:jc w:val="both"/>
        <w:rPr>
          <w:lang w:val="en-GB"/>
        </w:rPr>
      </w:pPr>
      <w:r w:rsidRPr="0C2C1FDA">
        <w:rPr>
          <w:rFonts w:ascii="Times" w:eastAsia="Times" w:hAnsi="Times" w:cs="Times"/>
          <w:sz w:val="24"/>
          <w:szCs w:val="24"/>
          <w:lang w:val="en-US"/>
        </w:rPr>
        <w:t xml:space="preserve">Venclova, K., Salkova, A., &amp; Kolackova, G. (2013). Identification of Employee Performance Appraisal Methods in Agricultural Organizations [online]. </w:t>
      </w:r>
      <w:r w:rsidRPr="0C2C1FDA">
        <w:rPr>
          <w:rFonts w:ascii="Times" w:eastAsia="Times" w:hAnsi="Times" w:cs="Times"/>
          <w:i/>
          <w:iCs/>
          <w:sz w:val="24"/>
          <w:szCs w:val="24"/>
          <w:lang w:val="en-US"/>
        </w:rPr>
        <w:t>Journal of Competitiveness</w:t>
      </w:r>
      <w:r w:rsidRPr="0C2C1FDA">
        <w:rPr>
          <w:rFonts w:ascii="Times" w:eastAsia="Times" w:hAnsi="Times" w:cs="Times"/>
          <w:sz w:val="24"/>
          <w:szCs w:val="24"/>
          <w:lang w:val="en-US"/>
        </w:rPr>
        <w:t>; Zlin, 5(2). doi: 10.7441/joc.2013.02.02</w:t>
      </w:r>
      <w:bookmarkStart w:id="17" w:name="_GoBack"/>
      <w:bookmarkEnd w:id="3"/>
      <w:bookmarkEnd w:id="4"/>
      <w:bookmarkEnd w:id="17"/>
    </w:p>
    <w:sectPr w:rsidR="78024D60" w:rsidSect="006A61E4">
      <w:headerReference w:type="default" r:id="rId61"/>
      <w:footerReference w:type="default" r:id="rId6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76246B" w14:textId="77777777" w:rsidR="000C3CCD" w:rsidRDefault="000C3CCD" w:rsidP="00161159">
      <w:pPr>
        <w:spacing w:after="0" w:line="240" w:lineRule="auto"/>
      </w:pPr>
      <w:r>
        <w:separator/>
      </w:r>
    </w:p>
  </w:endnote>
  <w:endnote w:type="continuationSeparator" w:id="0">
    <w:p w14:paraId="24062DA1" w14:textId="77777777" w:rsidR="000C3CCD" w:rsidRDefault="000C3CCD" w:rsidP="001611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imes New Roman tučné">
    <w:altName w:val="Times New Roman"/>
    <w:panose1 w:val="02020803070505020304"/>
    <w:charset w:val="00"/>
    <w:family w:val="roman"/>
    <w:pitch w:val="variable"/>
    <w:sig w:usb0="E0002AFF" w:usb1="C0007841"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EE"/>
    <w:family w:val="swiss"/>
    <w:pitch w:val="variable"/>
    <w:sig w:usb0="E10022FF" w:usb1="C000E47F" w:usb2="00000029" w:usb3="00000000" w:csb0="000001DF" w:csb1="00000000"/>
  </w:font>
  <w:font w:name="Skoda Pro Office">
    <w:panose1 w:val="020B0604020202020204"/>
    <w:charset w:val="EE"/>
    <w:family w:val="auto"/>
    <w:pitch w:val="variable"/>
    <w:sig w:usb0="800002EF" w:usb1="4000204A" w:usb2="00000000" w:usb3="00000000" w:csb0="0000009F" w:csb1="00000000"/>
  </w:font>
  <w:font w:name="Consolas">
    <w:panose1 w:val="020B0609020204030204"/>
    <w:charset w:val="00"/>
    <w:family w:val="modern"/>
    <w:pitch w:val="fixed"/>
    <w:sig w:usb0="E10002FF" w:usb1="4000FCFF" w:usb2="00000009" w:usb3="00000000" w:csb0="0000019F" w:csb1="00000000"/>
  </w:font>
  <w:font w:name="Times">
    <w:panose1 w:val="02000500000000000000"/>
    <w:charset w:val="00"/>
    <w:family w:val="auto"/>
    <w:pitch w:val="variable"/>
    <w:sig w:usb0="E00002FF" w:usb1="5000205A" w:usb2="00000000" w:usb3="00000000" w:csb0="0000019F" w:csb1="00000000"/>
  </w:font>
  <w:font w:name="Times New Roman,">
    <w:altName w:val="Times New Roman"/>
    <w:panose1 w:val="0000050000000002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A50CFB" w14:textId="77777777" w:rsidR="00FB1471" w:rsidRDefault="00FB1471" w:rsidP="00161159">
    <w:pPr>
      <w:pStyle w:val="Zpat"/>
      <w:tabs>
        <w:tab w:val="left" w:pos="2340"/>
        <w:tab w:val="left" w:pos="6840"/>
      </w:tabs>
    </w:pPr>
    <w:r>
      <w:rPr>
        <w:noProof/>
        <w:lang w:val="en-GB" w:eastAsia="en-GB"/>
      </w:rPr>
      <w:drawing>
        <wp:anchor distT="0" distB="0" distL="114300" distR="114300" simplePos="0" relativeHeight="251661312" behindDoc="0" locked="0" layoutInCell="1" allowOverlap="1" wp14:anchorId="7AF955B8" wp14:editId="4A5A62E3">
          <wp:simplePos x="0" y="0"/>
          <wp:positionH relativeFrom="column">
            <wp:posOffset>891540</wp:posOffset>
          </wp:positionH>
          <wp:positionV relativeFrom="paragraph">
            <wp:posOffset>121920</wp:posOffset>
          </wp:positionV>
          <wp:extent cx="1028700" cy="350520"/>
          <wp:effectExtent l="0" t="0" r="0" b="0"/>
          <wp:wrapNone/>
          <wp:docPr id="211" name="obrázek 1" descr="HUDDERSFIELD LOGO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DDERSFIELD LOGO 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350520"/>
                  </a:xfrm>
                  <a:prstGeom prst="rect">
                    <a:avLst/>
                  </a:prstGeom>
                  <a:noFill/>
                </pic:spPr>
              </pic:pic>
            </a:graphicData>
          </a:graphic>
        </wp:anchor>
      </w:drawing>
    </w:r>
    <w:r>
      <w:rPr>
        <w:noProof/>
        <w:lang w:val="en-GB" w:eastAsia="en-GB"/>
      </w:rPr>
      <w:drawing>
        <wp:anchor distT="0" distB="0" distL="114300" distR="114300" simplePos="0" relativeHeight="251659264" behindDoc="0" locked="0" layoutInCell="1" allowOverlap="1" wp14:anchorId="08907FCD" wp14:editId="2A838D14">
          <wp:simplePos x="0" y="0"/>
          <wp:positionH relativeFrom="column">
            <wp:posOffset>3943985</wp:posOffset>
          </wp:positionH>
          <wp:positionV relativeFrom="paragraph">
            <wp:posOffset>79375</wp:posOffset>
          </wp:positionV>
          <wp:extent cx="740410" cy="394970"/>
          <wp:effectExtent l="0" t="0" r="2540" b="5080"/>
          <wp:wrapNone/>
          <wp:docPr id="212"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0410" cy="394970"/>
                  </a:xfrm>
                  <a:prstGeom prst="rect">
                    <a:avLst/>
                  </a:prstGeom>
                  <a:noFill/>
                  <a:ln>
                    <a:noFill/>
                  </a:ln>
                </pic:spPr>
              </pic:pic>
            </a:graphicData>
          </a:graphic>
        </wp:anchor>
      </w:drawing>
    </w:r>
    <w:r>
      <w:rPr>
        <w:noProof/>
        <w:lang w:val="en-GB" w:eastAsia="en-GB"/>
      </w:rPr>
      <w:drawing>
        <wp:anchor distT="0" distB="0" distL="114300" distR="114300" simplePos="0" relativeHeight="251655168" behindDoc="0" locked="0" layoutInCell="1" allowOverlap="1" wp14:anchorId="13C7F52F" wp14:editId="7915D966">
          <wp:simplePos x="0" y="0"/>
          <wp:positionH relativeFrom="column">
            <wp:posOffset>4860925</wp:posOffset>
          </wp:positionH>
          <wp:positionV relativeFrom="paragraph">
            <wp:posOffset>-180975</wp:posOffset>
          </wp:positionV>
          <wp:extent cx="1470660" cy="266700"/>
          <wp:effectExtent l="0" t="0" r="0" b="0"/>
          <wp:wrapNone/>
          <wp:docPr id="213"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70660" cy="266700"/>
                  </a:xfrm>
                  <a:prstGeom prst="rect">
                    <a:avLst/>
                  </a:prstGeom>
                  <a:noFill/>
                  <a:ln>
                    <a:noFill/>
                  </a:ln>
                </pic:spPr>
              </pic:pic>
            </a:graphicData>
          </a:graphic>
        </wp:anchor>
      </w:drawing>
    </w:r>
    <w:r>
      <w:rPr>
        <w:noProof/>
        <w:lang w:val="en-GB" w:eastAsia="en-GB"/>
      </w:rPr>
      <w:drawing>
        <wp:anchor distT="0" distB="0" distL="114300" distR="114300" simplePos="0" relativeHeight="251653120" behindDoc="0" locked="0" layoutInCell="1" allowOverlap="1" wp14:anchorId="56420947" wp14:editId="3E6ABFEF">
          <wp:simplePos x="0" y="0"/>
          <wp:positionH relativeFrom="column">
            <wp:posOffset>1927225</wp:posOffset>
          </wp:positionH>
          <wp:positionV relativeFrom="paragraph">
            <wp:posOffset>-173355</wp:posOffset>
          </wp:positionV>
          <wp:extent cx="1860550" cy="233680"/>
          <wp:effectExtent l="0" t="0" r="6350" b="0"/>
          <wp:wrapNone/>
          <wp:docPr id="214"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860550" cy="233680"/>
                  </a:xfrm>
                  <a:prstGeom prst="rect">
                    <a:avLst/>
                  </a:prstGeom>
                  <a:noFill/>
                  <a:ln>
                    <a:noFill/>
                  </a:ln>
                </pic:spPr>
              </pic:pic>
            </a:graphicData>
          </a:graphic>
        </wp:anchor>
      </w:drawing>
    </w:r>
    <w:r>
      <w:rPr>
        <w:noProof/>
        <w:lang w:val="en-GB" w:eastAsia="en-GB"/>
      </w:rPr>
      <w:drawing>
        <wp:anchor distT="0" distB="0" distL="114300" distR="114300" simplePos="0" relativeHeight="251657216" behindDoc="0" locked="0" layoutInCell="1" allowOverlap="1" wp14:anchorId="2052172E" wp14:editId="08501402">
          <wp:simplePos x="0" y="0"/>
          <wp:positionH relativeFrom="column">
            <wp:posOffset>-610235</wp:posOffset>
          </wp:positionH>
          <wp:positionV relativeFrom="paragraph">
            <wp:posOffset>-241935</wp:posOffset>
          </wp:positionV>
          <wp:extent cx="1433195" cy="398780"/>
          <wp:effectExtent l="0" t="0" r="0" b="1270"/>
          <wp:wrapNone/>
          <wp:docPr id="215"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33195" cy="398780"/>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967E19" w14:textId="77777777" w:rsidR="000C3CCD" w:rsidRDefault="000C3CCD" w:rsidP="00161159">
      <w:pPr>
        <w:spacing w:after="0" w:line="240" w:lineRule="auto"/>
      </w:pPr>
      <w:r>
        <w:separator/>
      </w:r>
    </w:p>
  </w:footnote>
  <w:footnote w:type="continuationSeparator" w:id="0">
    <w:p w14:paraId="28A2A223" w14:textId="77777777" w:rsidR="000C3CCD" w:rsidRDefault="000C3CCD" w:rsidP="001611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39513E" w14:textId="77777777" w:rsidR="00FB1471" w:rsidRPr="00161159" w:rsidRDefault="00FB1471" w:rsidP="00161159">
    <w:pPr>
      <w:pStyle w:val="Zhlav"/>
    </w:pPr>
    <w:r>
      <w:rPr>
        <w:noProof/>
        <w:lang w:val="en-GB" w:eastAsia="en-GB"/>
      </w:rPr>
      <w:drawing>
        <wp:anchor distT="0" distB="0" distL="114300" distR="114300" simplePos="0" relativeHeight="251663360" behindDoc="0" locked="0" layoutInCell="1" allowOverlap="1" wp14:anchorId="05CAF52D" wp14:editId="562C6290">
          <wp:simplePos x="0" y="0"/>
          <wp:positionH relativeFrom="column">
            <wp:posOffset>-643255</wp:posOffset>
          </wp:positionH>
          <wp:positionV relativeFrom="paragraph">
            <wp:posOffset>-304800</wp:posOffset>
          </wp:positionV>
          <wp:extent cx="2760345" cy="567690"/>
          <wp:effectExtent l="0" t="0" r="1905" b="3810"/>
          <wp:wrapNone/>
          <wp:docPr id="209" name="obrázek 8" descr="LogosBeneficairesErasmus+RIGHT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sBeneficairesErasmus+RIGHT_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60345" cy="567690"/>
                  </a:xfrm>
                  <a:prstGeom prst="rect">
                    <a:avLst/>
                  </a:prstGeom>
                  <a:noFill/>
                </pic:spPr>
              </pic:pic>
            </a:graphicData>
          </a:graphic>
        </wp:anchor>
      </w:drawing>
    </w:r>
    <w:r>
      <w:rPr>
        <w:noProof/>
        <w:lang w:val="en-GB" w:eastAsia="en-GB"/>
      </w:rPr>
      <w:drawing>
        <wp:anchor distT="0" distB="0" distL="114300" distR="114300" simplePos="0" relativeHeight="251651072" behindDoc="0" locked="0" layoutInCell="1" allowOverlap="1" wp14:anchorId="7FCE1662" wp14:editId="203DB945">
          <wp:simplePos x="0" y="0"/>
          <wp:positionH relativeFrom="column">
            <wp:posOffset>4720590</wp:posOffset>
          </wp:positionH>
          <wp:positionV relativeFrom="paragraph">
            <wp:posOffset>-266700</wp:posOffset>
          </wp:positionV>
          <wp:extent cx="1649095" cy="472440"/>
          <wp:effectExtent l="0" t="0" r="8255" b="3810"/>
          <wp:wrapNone/>
          <wp:docPr id="210" name="obrázek 1" descr="C:\Users\Vendy\AppData\Local\Microsoft\Windows\INetCache\Content.Outlook\TWE1W73H\LogoV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Vendy\AppData\Local\Microsoft\Windows\INetCache\Content.Outlook\TWE1W73H\LogoV2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9095" cy="47244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403E1BE0"/>
    <w:lvl w:ilvl="0">
      <w:start w:val="1"/>
      <w:numFmt w:val="bullet"/>
      <w:lvlText w:val=""/>
      <w:lvlJc w:val="left"/>
      <w:pPr>
        <w:tabs>
          <w:tab w:val="num" w:pos="1800"/>
        </w:tabs>
        <w:ind w:left="1800" w:hanging="360"/>
      </w:pPr>
      <w:rPr>
        <w:rFonts w:ascii="Symbol" w:hAnsi="Symbol" w:hint="default"/>
      </w:rPr>
    </w:lvl>
  </w:abstractNum>
  <w:abstractNum w:abstractNumId="1" w15:restartNumberingAfterBreak="0">
    <w:nsid w:val="085D1A69"/>
    <w:multiLevelType w:val="hybridMultilevel"/>
    <w:tmpl w:val="ED02F356"/>
    <w:lvl w:ilvl="0" w:tplc="D9228EA0">
      <w:start w:val="1"/>
      <w:numFmt w:val="bullet"/>
      <w:lvlText w:val=""/>
      <w:lvlJc w:val="left"/>
      <w:pPr>
        <w:ind w:left="720" w:hanging="360"/>
      </w:pPr>
      <w:rPr>
        <w:rFonts w:ascii="Symbol" w:hAnsi="Symbol" w:hint="default"/>
      </w:rPr>
    </w:lvl>
    <w:lvl w:ilvl="1" w:tplc="19BEECD4">
      <w:start w:val="1"/>
      <w:numFmt w:val="bullet"/>
      <w:lvlText w:val="o"/>
      <w:lvlJc w:val="left"/>
      <w:pPr>
        <w:ind w:left="1440" w:hanging="360"/>
      </w:pPr>
      <w:rPr>
        <w:rFonts w:ascii="Courier New" w:hAnsi="Courier New" w:hint="default"/>
      </w:rPr>
    </w:lvl>
    <w:lvl w:ilvl="2" w:tplc="1B669E6C">
      <w:start w:val="1"/>
      <w:numFmt w:val="bullet"/>
      <w:lvlText w:val=""/>
      <w:lvlJc w:val="left"/>
      <w:pPr>
        <w:ind w:left="2160" w:hanging="360"/>
      </w:pPr>
      <w:rPr>
        <w:rFonts w:ascii="Wingdings" w:hAnsi="Wingdings" w:hint="default"/>
      </w:rPr>
    </w:lvl>
    <w:lvl w:ilvl="3" w:tplc="25FC8CFE">
      <w:start w:val="1"/>
      <w:numFmt w:val="bullet"/>
      <w:lvlText w:val=""/>
      <w:lvlJc w:val="left"/>
      <w:pPr>
        <w:ind w:left="2880" w:hanging="360"/>
      </w:pPr>
      <w:rPr>
        <w:rFonts w:ascii="Symbol" w:hAnsi="Symbol" w:hint="default"/>
      </w:rPr>
    </w:lvl>
    <w:lvl w:ilvl="4" w:tplc="94CCDDCA">
      <w:start w:val="1"/>
      <w:numFmt w:val="bullet"/>
      <w:lvlText w:val="o"/>
      <w:lvlJc w:val="left"/>
      <w:pPr>
        <w:ind w:left="3600" w:hanging="360"/>
      </w:pPr>
      <w:rPr>
        <w:rFonts w:ascii="Courier New" w:hAnsi="Courier New" w:hint="default"/>
      </w:rPr>
    </w:lvl>
    <w:lvl w:ilvl="5" w:tplc="0F4E7342">
      <w:start w:val="1"/>
      <w:numFmt w:val="bullet"/>
      <w:lvlText w:val=""/>
      <w:lvlJc w:val="left"/>
      <w:pPr>
        <w:ind w:left="4320" w:hanging="360"/>
      </w:pPr>
      <w:rPr>
        <w:rFonts w:ascii="Wingdings" w:hAnsi="Wingdings" w:hint="default"/>
      </w:rPr>
    </w:lvl>
    <w:lvl w:ilvl="6" w:tplc="319ECE26">
      <w:start w:val="1"/>
      <w:numFmt w:val="bullet"/>
      <w:lvlText w:val=""/>
      <w:lvlJc w:val="left"/>
      <w:pPr>
        <w:ind w:left="5040" w:hanging="360"/>
      </w:pPr>
      <w:rPr>
        <w:rFonts w:ascii="Symbol" w:hAnsi="Symbol" w:hint="default"/>
      </w:rPr>
    </w:lvl>
    <w:lvl w:ilvl="7" w:tplc="207E040A">
      <w:start w:val="1"/>
      <w:numFmt w:val="bullet"/>
      <w:lvlText w:val="o"/>
      <w:lvlJc w:val="left"/>
      <w:pPr>
        <w:ind w:left="5760" w:hanging="360"/>
      </w:pPr>
      <w:rPr>
        <w:rFonts w:ascii="Courier New" w:hAnsi="Courier New" w:hint="default"/>
      </w:rPr>
    </w:lvl>
    <w:lvl w:ilvl="8" w:tplc="71D0A932">
      <w:start w:val="1"/>
      <w:numFmt w:val="bullet"/>
      <w:lvlText w:val=""/>
      <w:lvlJc w:val="left"/>
      <w:pPr>
        <w:ind w:left="6480" w:hanging="360"/>
      </w:pPr>
      <w:rPr>
        <w:rFonts w:ascii="Wingdings" w:hAnsi="Wingdings" w:hint="default"/>
      </w:rPr>
    </w:lvl>
  </w:abstractNum>
  <w:abstractNum w:abstractNumId="2" w15:restartNumberingAfterBreak="0">
    <w:nsid w:val="384165D4"/>
    <w:multiLevelType w:val="hybridMultilevel"/>
    <w:tmpl w:val="843C99CC"/>
    <w:lvl w:ilvl="0" w:tplc="95042602">
      <w:start w:val="1"/>
      <w:numFmt w:val="decimal"/>
      <w:lvlText w:val="%1"/>
      <w:lvlJc w:val="left"/>
      <w:pPr>
        <w:ind w:left="720" w:hanging="360"/>
      </w:pPr>
    </w:lvl>
    <w:lvl w:ilvl="1" w:tplc="6DA84EF0">
      <w:start w:val="1"/>
      <w:numFmt w:val="lowerLetter"/>
      <w:lvlText w:val="%2."/>
      <w:lvlJc w:val="left"/>
      <w:pPr>
        <w:ind w:left="1440" w:hanging="360"/>
      </w:pPr>
    </w:lvl>
    <w:lvl w:ilvl="2" w:tplc="9C66929C">
      <w:start w:val="1"/>
      <w:numFmt w:val="lowerRoman"/>
      <w:lvlText w:val="%3."/>
      <w:lvlJc w:val="right"/>
      <w:pPr>
        <w:ind w:left="2160" w:hanging="180"/>
      </w:pPr>
    </w:lvl>
    <w:lvl w:ilvl="3" w:tplc="FBCC8214">
      <w:start w:val="1"/>
      <w:numFmt w:val="decimal"/>
      <w:lvlText w:val="%4."/>
      <w:lvlJc w:val="left"/>
      <w:pPr>
        <w:ind w:left="2880" w:hanging="360"/>
      </w:pPr>
    </w:lvl>
    <w:lvl w:ilvl="4" w:tplc="B5C01058">
      <w:start w:val="1"/>
      <w:numFmt w:val="lowerLetter"/>
      <w:lvlText w:val="%5."/>
      <w:lvlJc w:val="left"/>
      <w:pPr>
        <w:ind w:left="3600" w:hanging="360"/>
      </w:pPr>
    </w:lvl>
    <w:lvl w:ilvl="5" w:tplc="6F0EDB42">
      <w:start w:val="1"/>
      <w:numFmt w:val="lowerRoman"/>
      <w:lvlText w:val="%6."/>
      <w:lvlJc w:val="right"/>
      <w:pPr>
        <w:ind w:left="4320" w:hanging="180"/>
      </w:pPr>
    </w:lvl>
    <w:lvl w:ilvl="6" w:tplc="02C6A1BA">
      <w:start w:val="1"/>
      <w:numFmt w:val="decimal"/>
      <w:lvlText w:val="%7."/>
      <w:lvlJc w:val="left"/>
      <w:pPr>
        <w:ind w:left="5040" w:hanging="360"/>
      </w:pPr>
    </w:lvl>
    <w:lvl w:ilvl="7" w:tplc="F8E88A3E">
      <w:start w:val="1"/>
      <w:numFmt w:val="lowerLetter"/>
      <w:lvlText w:val="%8."/>
      <w:lvlJc w:val="left"/>
      <w:pPr>
        <w:ind w:left="5760" w:hanging="360"/>
      </w:pPr>
    </w:lvl>
    <w:lvl w:ilvl="8" w:tplc="D93685B4">
      <w:start w:val="1"/>
      <w:numFmt w:val="lowerRoman"/>
      <w:lvlText w:val="%9."/>
      <w:lvlJc w:val="right"/>
      <w:pPr>
        <w:ind w:left="6480" w:hanging="180"/>
      </w:pPr>
    </w:lvl>
  </w:abstractNum>
  <w:abstractNum w:abstractNumId="3" w15:restartNumberingAfterBreak="0">
    <w:nsid w:val="3DC57DC1"/>
    <w:multiLevelType w:val="multilevel"/>
    <w:tmpl w:val="45B0D0C8"/>
    <w:lvl w:ilvl="0">
      <w:start w:val="1"/>
      <w:numFmt w:val="decimal"/>
      <w:pStyle w:val="Nadpis1"/>
      <w:lvlText w:val="%1"/>
      <w:lvlJc w:val="left"/>
      <w:pPr>
        <w:ind w:left="432" w:hanging="432"/>
      </w:pPr>
    </w:lvl>
    <w:lvl w:ilvl="1">
      <w:start w:val="1"/>
      <w:numFmt w:val="decimal"/>
      <w:pStyle w:val="Nadpis2"/>
      <w:lvlText w:val="%1.%2"/>
      <w:lvlJc w:val="left"/>
      <w:pPr>
        <w:ind w:left="576" w:hanging="576"/>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4" w15:restartNumberingAfterBreak="0">
    <w:nsid w:val="611C3FE4"/>
    <w:multiLevelType w:val="hybridMultilevel"/>
    <w:tmpl w:val="96C69876"/>
    <w:lvl w:ilvl="0" w:tplc="75407F46">
      <w:start w:val="1"/>
      <w:numFmt w:val="bullet"/>
      <w:lvlText w:val=""/>
      <w:lvlJc w:val="left"/>
      <w:pPr>
        <w:ind w:left="720" w:hanging="360"/>
      </w:pPr>
      <w:rPr>
        <w:rFonts w:ascii="Symbol" w:hAnsi="Symbol" w:hint="default"/>
      </w:rPr>
    </w:lvl>
    <w:lvl w:ilvl="1" w:tplc="113C9940">
      <w:start w:val="1"/>
      <w:numFmt w:val="bullet"/>
      <w:lvlText w:val="o"/>
      <w:lvlJc w:val="left"/>
      <w:pPr>
        <w:ind w:left="1440" w:hanging="360"/>
      </w:pPr>
      <w:rPr>
        <w:rFonts w:ascii="Courier New" w:hAnsi="Courier New" w:hint="default"/>
      </w:rPr>
    </w:lvl>
    <w:lvl w:ilvl="2" w:tplc="AC7C7E12">
      <w:start w:val="1"/>
      <w:numFmt w:val="bullet"/>
      <w:lvlText w:val=""/>
      <w:lvlJc w:val="left"/>
      <w:pPr>
        <w:ind w:left="2160" w:hanging="360"/>
      </w:pPr>
      <w:rPr>
        <w:rFonts w:ascii="Wingdings" w:hAnsi="Wingdings" w:hint="default"/>
      </w:rPr>
    </w:lvl>
    <w:lvl w:ilvl="3" w:tplc="F446C4CA">
      <w:start w:val="1"/>
      <w:numFmt w:val="bullet"/>
      <w:lvlText w:val=""/>
      <w:lvlJc w:val="left"/>
      <w:pPr>
        <w:ind w:left="2880" w:hanging="360"/>
      </w:pPr>
      <w:rPr>
        <w:rFonts w:ascii="Symbol" w:hAnsi="Symbol" w:hint="default"/>
      </w:rPr>
    </w:lvl>
    <w:lvl w:ilvl="4" w:tplc="2AE622D4">
      <w:start w:val="1"/>
      <w:numFmt w:val="bullet"/>
      <w:lvlText w:val="o"/>
      <w:lvlJc w:val="left"/>
      <w:pPr>
        <w:ind w:left="3600" w:hanging="360"/>
      </w:pPr>
      <w:rPr>
        <w:rFonts w:ascii="Courier New" w:hAnsi="Courier New" w:hint="default"/>
      </w:rPr>
    </w:lvl>
    <w:lvl w:ilvl="5" w:tplc="9B34BAC4">
      <w:start w:val="1"/>
      <w:numFmt w:val="bullet"/>
      <w:lvlText w:val=""/>
      <w:lvlJc w:val="left"/>
      <w:pPr>
        <w:ind w:left="4320" w:hanging="360"/>
      </w:pPr>
      <w:rPr>
        <w:rFonts w:ascii="Wingdings" w:hAnsi="Wingdings" w:hint="default"/>
      </w:rPr>
    </w:lvl>
    <w:lvl w:ilvl="6" w:tplc="7862C956">
      <w:start w:val="1"/>
      <w:numFmt w:val="bullet"/>
      <w:lvlText w:val=""/>
      <w:lvlJc w:val="left"/>
      <w:pPr>
        <w:ind w:left="5040" w:hanging="360"/>
      </w:pPr>
      <w:rPr>
        <w:rFonts w:ascii="Symbol" w:hAnsi="Symbol" w:hint="default"/>
      </w:rPr>
    </w:lvl>
    <w:lvl w:ilvl="7" w:tplc="6D84C4C8">
      <w:start w:val="1"/>
      <w:numFmt w:val="bullet"/>
      <w:lvlText w:val="o"/>
      <w:lvlJc w:val="left"/>
      <w:pPr>
        <w:ind w:left="5760" w:hanging="360"/>
      </w:pPr>
      <w:rPr>
        <w:rFonts w:ascii="Courier New" w:hAnsi="Courier New" w:hint="default"/>
      </w:rPr>
    </w:lvl>
    <w:lvl w:ilvl="8" w:tplc="DD50EDB8">
      <w:start w:val="1"/>
      <w:numFmt w:val="bullet"/>
      <w:lvlText w:val=""/>
      <w:lvlJc w:val="left"/>
      <w:pPr>
        <w:ind w:left="6480" w:hanging="360"/>
      </w:pPr>
      <w:rPr>
        <w:rFonts w:ascii="Wingdings" w:hAnsi="Wingdings" w:hint="default"/>
      </w:rPr>
    </w:lvl>
  </w:abstractNum>
  <w:abstractNum w:abstractNumId="5" w15:restartNumberingAfterBreak="0">
    <w:nsid w:val="65675CA4"/>
    <w:multiLevelType w:val="hybridMultilevel"/>
    <w:tmpl w:val="AA6C5D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65DB484D"/>
    <w:multiLevelType w:val="hybridMultilevel"/>
    <w:tmpl w:val="D242BFCA"/>
    <w:lvl w:ilvl="0" w:tplc="22A4534A">
      <w:start w:val="1"/>
      <w:numFmt w:val="bullet"/>
      <w:lvlText w:val=""/>
      <w:lvlJc w:val="left"/>
      <w:pPr>
        <w:ind w:left="720" w:hanging="360"/>
      </w:pPr>
      <w:rPr>
        <w:rFonts w:ascii="Symbol" w:hAnsi="Symbol" w:hint="default"/>
      </w:rPr>
    </w:lvl>
    <w:lvl w:ilvl="1" w:tplc="A0C2C00A">
      <w:start w:val="1"/>
      <w:numFmt w:val="bullet"/>
      <w:lvlText w:val="o"/>
      <w:lvlJc w:val="left"/>
      <w:pPr>
        <w:ind w:left="1440" w:hanging="360"/>
      </w:pPr>
      <w:rPr>
        <w:rFonts w:ascii="Courier New" w:hAnsi="Courier New" w:hint="default"/>
      </w:rPr>
    </w:lvl>
    <w:lvl w:ilvl="2" w:tplc="DC9E31C2">
      <w:start w:val="1"/>
      <w:numFmt w:val="bullet"/>
      <w:lvlText w:val=""/>
      <w:lvlJc w:val="left"/>
      <w:pPr>
        <w:ind w:left="2160" w:hanging="360"/>
      </w:pPr>
      <w:rPr>
        <w:rFonts w:ascii="Wingdings" w:hAnsi="Wingdings" w:hint="default"/>
      </w:rPr>
    </w:lvl>
    <w:lvl w:ilvl="3" w:tplc="5A40A3CE">
      <w:start w:val="1"/>
      <w:numFmt w:val="bullet"/>
      <w:lvlText w:val=""/>
      <w:lvlJc w:val="left"/>
      <w:pPr>
        <w:ind w:left="2880" w:hanging="360"/>
      </w:pPr>
      <w:rPr>
        <w:rFonts w:ascii="Symbol" w:hAnsi="Symbol" w:hint="default"/>
      </w:rPr>
    </w:lvl>
    <w:lvl w:ilvl="4" w:tplc="9C06FD5E">
      <w:start w:val="1"/>
      <w:numFmt w:val="bullet"/>
      <w:lvlText w:val="o"/>
      <w:lvlJc w:val="left"/>
      <w:pPr>
        <w:ind w:left="3600" w:hanging="360"/>
      </w:pPr>
      <w:rPr>
        <w:rFonts w:ascii="Courier New" w:hAnsi="Courier New" w:hint="default"/>
      </w:rPr>
    </w:lvl>
    <w:lvl w:ilvl="5" w:tplc="BAC6EE76">
      <w:start w:val="1"/>
      <w:numFmt w:val="bullet"/>
      <w:lvlText w:val=""/>
      <w:lvlJc w:val="left"/>
      <w:pPr>
        <w:ind w:left="4320" w:hanging="360"/>
      </w:pPr>
      <w:rPr>
        <w:rFonts w:ascii="Wingdings" w:hAnsi="Wingdings" w:hint="default"/>
      </w:rPr>
    </w:lvl>
    <w:lvl w:ilvl="6" w:tplc="B11E69BC">
      <w:start w:val="1"/>
      <w:numFmt w:val="bullet"/>
      <w:lvlText w:val=""/>
      <w:lvlJc w:val="left"/>
      <w:pPr>
        <w:ind w:left="5040" w:hanging="360"/>
      </w:pPr>
      <w:rPr>
        <w:rFonts w:ascii="Symbol" w:hAnsi="Symbol" w:hint="default"/>
      </w:rPr>
    </w:lvl>
    <w:lvl w:ilvl="7" w:tplc="DC148FFE">
      <w:start w:val="1"/>
      <w:numFmt w:val="bullet"/>
      <w:lvlText w:val="o"/>
      <w:lvlJc w:val="left"/>
      <w:pPr>
        <w:ind w:left="5760" w:hanging="360"/>
      </w:pPr>
      <w:rPr>
        <w:rFonts w:ascii="Courier New" w:hAnsi="Courier New" w:hint="default"/>
      </w:rPr>
    </w:lvl>
    <w:lvl w:ilvl="8" w:tplc="945CFAF6">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4"/>
  </w:num>
  <w:num w:numId="4">
    <w:abstractNumId w:val="1"/>
  </w:num>
  <w:num w:numId="5">
    <w:abstractNumId w:val="3"/>
  </w:num>
  <w:num w:numId="6">
    <w:abstractNumId w:val="5"/>
  </w:num>
  <w:num w:numId="7">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7"/>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Ta3NDE1MTa0MDU0MDZU0lEKTi0uzszPAykwqQUA2YFWViwAAAA="/>
  </w:docVars>
  <w:rsids>
    <w:rsidRoot w:val="00581C97"/>
    <w:rsid w:val="00004028"/>
    <w:rsid w:val="000044CD"/>
    <w:rsid w:val="00010C7F"/>
    <w:rsid w:val="0001159A"/>
    <w:rsid w:val="0001369E"/>
    <w:rsid w:val="000157B6"/>
    <w:rsid w:val="00020BCB"/>
    <w:rsid w:val="00033E20"/>
    <w:rsid w:val="00035124"/>
    <w:rsid w:val="000366F1"/>
    <w:rsid w:val="000369F1"/>
    <w:rsid w:val="0003775D"/>
    <w:rsid w:val="0004214A"/>
    <w:rsid w:val="00044D2E"/>
    <w:rsid w:val="000453B8"/>
    <w:rsid w:val="000475CB"/>
    <w:rsid w:val="00050BA2"/>
    <w:rsid w:val="00051F9A"/>
    <w:rsid w:val="00052192"/>
    <w:rsid w:val="00053D29"/>
    <w:rsid w:val="00054112"/>
    <w:rsid w:val="00061135"/>
    <w:rsid w:val="0006153F"/>
    <w:rsid w:val="00064A47"/>
    <w:rsid w:val="00071D6F"/>
    <w:rsid w:val="00071E50"/>
    <w:rsid w:val="0007333D"/>
    <w:rsid w:val="000735E1"/>
    <w:rsid w:val="000741CE"/>
    <w:rsid w:val="00074FE8"/>
    <w:rsid w:val="00075715"/>
    <w:rsid w:val="00075F0F"/>
    <w:rsid w:val="00081E6B"/>
    <w:rsid w:val="0009101B"/>
    <w:rsid w:val="000975ED"/>
    <w:rsid w:val="000A01D2"/>
    <w:rsid w:val="000A1C15"/>
    <w:rsid w:val="000A23A7"/>
    <w:rsid w:val="000A6148"/>
    <w:rsid w:val="000A677C"/>
    <w:rsid w:val="000A7F43"/>
    <w:rsid w:val="000B22B6"/>
    <w:rsid w:val="000B243A"/>
    <w:rsid w:val="000B3185"/>
    <w:rsid w:val="000B49F6"/>
    <w:rsid w:val="000B4ED9"/>
    <w:rsid w:val="000B6022"/>
    <w:rsid w:val="000B63FD"/>
    <w:rsid w:val="000B7ACE"/>
    <w:rsid w:val="000B7B4B"/>
    <w:rsid w:val="000C3CCD"/>
    <w:rsid w:val="000C587D"/>
    <w:rsid w:val="000C589D"/>
    <w:rsid w:val="000C5A47"/>
    <w:rsid w:val="000C6C5C"/>
    <w:rsid w:val="000D2367"/>
    <w:rsid w:val="000D6771"/>
    <w:rsid w:val="000E27FC"/>
    <w:rsid w:val="000E3C7F"/>
    <w:rsid w:val="000E64C7"/>
    <w:rsid w:val="000E6A04"/>
    <w:rsid w:val="000F095D"/>
    <w:rsid w:val="000F4E54"/>
    <w:rsid w:val="001011B0"/>
    <w:rsid w:val="00101D92"/>
    <w:rsid w:val="00101F19"/>
    <w:rsid w:val="00102B48"/>
    <w:rsid w:val="0010314A"/>
    <w:rsid w:val="00104A3F"/>
    <w:rsid w:val="00107ED6"/>
    <w:rsid w:val="00111C93"/>
    <w:rsid w:val="00112AC4"/>
    <w:rsid w:val="00113714"/>
    <w:rsid w:val="00116BF9"/>
    <w:rsid w:val="001201B9"/>
    <w:rsid w:val="00120A4C"/>
    <w:rsid w:val="00124933"/>
    <w:rsid w:val="00131C43"/>
    <w:rsid w:val="00135414"/>
    <w:rsid w:val="0014129D"/>
    <w:rsid w:val="00144AB4"/>
    <w:rsid w:val="00146CBB"/>
    <w:rsid w:val="00150308"/>
    <w:rsid w:val="00150FD5"/>
    <w:rsid w:val="00154A0F"/>
    <w:rsid w:val="00161159"/>
    <w:rsid w:val="00162F22"/>
    <w:rsid w:val="00165CEE"/>
    <w:rsid w:val="00167302"/>
    <w:rsid w:val="0017222B"/>
    <w:rsid w:val="001747EA"/>
    <w:rsid w:val="00180B83"/>
    <w:rsid w:val="00181059"/>
    <w:rsid w:val="001827BA"/>
    <w:rsid w:val="00183C86"/>
    <w:rsid w:val="00183DDE"/>
    <w:rsid w:val="001876F3"/>
    <w:rsid w:val="00187D37"/>
    <w:rsid w:val="00192349"/>
    <w:rsid w:val="00196ADF"/>
    <w:rsid w:val="001A4B41"/>
    <w:rsid w:val="001A5192"/>
    <w:rsid w:val="001A5364"/>
    <w:rsid w:val="001B1741"/>
    <w:rsid w:val="001C1FB6"/>
    <w:rsid w:val="001C7B40"/>
    <w:rsid w:val="001D5DA4"/>
    <w:rsid w:val="001E1C88"/>
    <w:rsid w:val="001E3D5D"/>
    <w:rsid w:val="001E4F2D"/>
    <w:rsid w:val="001F0DEB"/>
    <w:rsid w:val="001F56B4"/>
    <w:rsid w:val="0020125A"/>
    <w:rsid w:val="002013CB"/>
    <w:rsid w:val="00202470"/>
    <w:rsid w:val="002072F9"/>
    <w:rsid w:val="00211595"/>
    <w:rsid w:val="002145F7"/>
    <w:rsid w:val="0021472F"/>
    <w:rsid w:val="00215121"/>
    <w:rsid w:val="00216476"/>
    <w:rsid w:val="00217FF8"/>
    <w:rsid w:val="00220BD8"/>
    <w:rsid w:val="00221C49"/>
    <w:rsid w:val="00221DCF"/>
    <w:rsid w:val="00222131"/>
    <w:rsid w:val="0022220E"/>
    <w:rsid w:val="00223EFD"/>
    <w:rsid w:val="00224881"/>
    <w:rsid w:val="0022595A"/>
    <w:rsid w:val="002259CF"/>
    <w:rsid w:val="00230C0E"/>
    <w:rsid w:val="00234142"/>
    <w:rsid w:val="00240F4D"/>
    <w:rsid w:val="00241D47"/>
    <w:rsid w:val="00241D66"/>
    <w:rsid w:val="0024341E"/>
    <w:rsid w:val="00246A80"/>
    <w:rsid w:val="00247C2B"/>
    <w:rsid w:val="002518F6"/>
    <w:rsid w:val="002547EA"/>
    <w:rsid w:val="00256358"/>
    <w:rsid w:val="00261760"/>
    <w:rsid w:val="00267A21"/>
    <w:rsid w:val="00272576"/>
    <w:rsid w:val="002753CE"/>
    <w:rsid w:val="0027647E"/>
    <w:rsid w:val="00277808"/>
    <w:rsid w:val="00285CF9"/>
    <w:rsid w:val="002861FC"/>
    <w:rsid w:val="0029096D"/>
    <w:rsid w:val="00291608"/>
    <w:rsid w:val="00297777"/>
    <w:rsid w:val="002A1F53"/>
    <w:rsid w:val="002A2450"/>
    <w:rsid w:val="002A3ABB"/>
    <w:rsid w:val="002C02B6"/>
    <w:rsid w:val="002C0968"/>
    <w:rsid w:val="002C3504"/>
    <w:rsid w:val="002D5BDC"/>
    <w:rsid w:val="002E1088"/>
    <w:rsid w:val="002E582B"/>
    <w:rsid w:val="002E5F63"/>
    <w:rsid w:val="002F0287"/>
    <w:rsid w:val="002F09FD"/>
    <w:rsid w:val="002F0AB6"/>
    <w:rsid w:val="002F1654"/>
    <w:rsid w:val="002F4869"/>
    <w:rsid w:val="002F4DA0"/>
    <w:rsid w:val="0030239C"/>
    <w:rsid w:val="0030289E"/>
    <w:rsid w:val="00303259"/>
    <w:rsid w:val="00303449"/>
    <w:rsid w:val="0030482D"/>
    <w:rsid w:val="0030558B"/>
    <w:rsid w:val="00305F24"/>
    <w:rsid w:val="00305F8C"/>
    <w:rsid w:val="00307108"/>
    <w:rsid w:val="00311218"/>
    <w:rsid w:val="00313614"/>
    <w:rsid w:val="00316050"/>
    <w:rsid w:val="00316CC0"/>
    <w:rsid w:val="003224FC"/>
    <w:rsid w:val="003227FC"/>
    <w:rsid w:val="00326122"/>
    <w:rsid w:val="00335469"/>
    <w:rsid w:val="0033574B"/>
    <w:rsid w:val="00337463"/>
    <w:rsid w:val="00346C86"/>
    <w:rsid w:val="003473A2"/>
    <w:rsid w:val="00347F4A"/>
    <w:rsid w:val="00350B21"/>
    <w:rsid w:val="003548C0"/>
    <w:rsid w:val="0035513E"/>
    <w:rsid w:val="00355AF3"/>
    <w:rsid w:val="00357B88"/>
    <w:rsid w:val="00357BD3"/>
    <w:rsid w:val="003647FE"/>
    <w:rsid w:val="003670CA"/>
    <w:rsid w:val="0036731E"/>
    <w:rsid w:val="003701A1"/>
    <w:rsid w:val="003703D6"/>
    <w:rsid w:val="0037248E"/>
    <w:rsid w:val="00372C98"/>
    <w:rsid w:val="00374B75"/>
    <w:rsid w:val="00374F62"/>
    <w:rsid w:val="003762DE"/>
    <w:rsid w:val="00376408"/>
    <w:rsid w:val="00390D27"/>
    <w:rsid w:val="00396FF3"/>
    <w:rsid w:val="003A09E9"/>
    <w:rsid w:val="003A22EA"/>
    <w:rsid w:val="003A5C1D"/>
    <w:rsid w:val="003A68FB"/>
    <w:rsid w:val="003B21D0"/>
    <w:rsid w:val="003B69D9"/>
    <w:rsid w:val="003B6E06"/>
    <w:rsid w:val="003C2A39"/>
    <w:rsid w:val="003C30CA"/>
    <w:rsid w:val="003C391C"/>
    <w:rsid w:val="003C3B3B"/>
    <w:rsid w:val="003C4AEE"/>
    <w:rsid w:val="003C5477"/>
    <w:rsid w:val="003C670C"/>
    <w:rsid w:val="003C6FC7"/>
    <w:rsid w:val="003D0EF9"/>
    <w:rsid w:val="003D45A1"/>
    <w:rsid w:val="003D491B"/>
    <w:rsid w:val="003D5582"/>
    <w:rsid w:val="003D6B53"/>
    <w:rsid w:val="003E000B"/>
    <w:rsid w:val="003E08E1"/>
    <w:rsid w:val="003E0B9F"/>
    <w:rsid w:val="003E331A"/>
    <w:rsid w:val="003E37AF"/>
    <w:rsid w:val="003E5CD4"/>
    <w:rsid w:val="003E77FF"/>
    <w:rsid w:val="003F445C"/>
    <w:rsid w:val="0040043E"/>
    <w:rsid w:val="00400934"/>
    <w:rsid w:val="00400E50"/>
    <w:rsid w:val="00401C15"/>
    <w:rsid w:val="004031C8"/>
    <w:rsid w:val="004113B3"/>
    <w:rsid w:val="00411AEF"/>
    <w:rsid w:val="004137DE"/>
    <w:rsid w:val="004147FC"/>
    <w:rsid w:val="00416800"/>
    <w:rsid w:val="004171FC"/>
    <w:rsid w:val="00417E77"/>
    <w:rsid w:val="00422CE1"/>
    <w:rsid w:val="00426822"/>
    <w:rsid w:val="004302E1"/>
    <w:rsid w:val="0043286E"/>
    <w:rsid w:val="00433676"/>
    <w:rsid w:val="004403EA"/>
    <w:rsid w:val="00457985"/>
    <w:rsid w:val="00461A6D"/>
    <w:rsid w:val="00465F51"/>
    <w:rsid w:val="00466679"/>
    <w:rsid w:val="004674D7"/>
    <w:rsid w:val="00467FA2"/>
    <w:rsid w:val="004718DD"/>
    <w:rsid w:val="0047238C"/>
    <w:rsid w:val="00474313"/>
    <w:rsid w:val="00475E4C"/>
    <w:rsid w:val="00475F8A"/>
    <w:rsid w:val="00482B2A"/>
    <w:rsid w:val="0049068E"/>
    <w:rsid w:val="00493C18"/>
    <w:rsid w:val="004971E2"/>
    <w:rsid w:val="00497D67"/>
    <w:rsid w:val="004A0566"/>
    <w:rsid w:val="004A214D"/>
    <w:rsid w:val="004A439C"/>
    <w:rsid w:val="004A6264"/>
    <w:rsid w:val="004A6620"/>
    <w:rsid w:val="004B1A80"/>
    <w:rsid w:val="004B4721"/>
    <w:rsid w:val="004B5512"/>
    <w:rsid w:val="004B5584"/>
    <w:rsid w:val="004C09D0"/>
    <w:rsid w:val="004C18EA"/>
    <w:rsid w:val="004C5063"/>
    <w:rsid w:val="004C566F"/>
    <w:rsid w:val="004D3B2E"/>
    <w:rsid w:val="004D5EA4"/>
    <w:rsid w:val="004F00E4"/>
    <w:rsid w:val="004F1A31"/>
    <w:rsid w:val="004F2DD2"/>
    <w:rsid w:val="004F6C98"/>
    <w:rsid w:val="004F7486"/>
    <w:rsid w:val="004F77CA"/>
    <w:rsid w:val="00502007"/>
    <w:rsid w:val="00506620"/>
    <w:rsid w:val="0050768A"/>
    <w:rsid w:val="00511F38"/>
    <w:rsid w:val="00512087"/>
    <w:rsid w:val="005138E2"/>
    <w:rsid w:val="00517F9E"/>
    <w:rsid w:val="00520506"/>
    <w:rsid w:val="005239EA"/>
    <w:rsid w:val="00523D6E"/>
    <w:rsid w:val="00525897"/>
    <w:rsid w:val="00532C9D"/>
    <w:rsid w:val="0053550B"/>
    <w:rsid w:val="00544D29"/>
    <w:rsid w:val="0055082A"/>
    <w:rsid w:val="005513E5"/>
    <w:rsid w:val="00552183"/>
    <w:rsid w:val="00553691"/>
    <w:rsid w:val="0055419E"/>
    <w:rsid w:val="00555433"/>
    <w:rsid w:val="00567C74"/>
    <w:rsid w:val="005730DC"/>
    <w:rsid w:val="00576758"/>
    <w:rsid w:val="00577B41"/>
    <w:rsid w:val="00577FE0"/>
    <w:rsid w:val="00581C97"/>
    <w:rsid w:val="005839C3"/>
    <w:rsid w:val="0058400D"/>
    <w:rsid w:val="00584C49"/>
    <w:rsid w:val="0058688B"/>
    <w:rsid w:val="00592D70"/>
    <w:rsid w:val="005A1B85"/>
    <w:rsid w:val="005A3616"/>
    <w:rsid w:val="005B5C76"/>
    <w:rsid w:val="005B618D"/>
    <w:rsid w:val="005C3031"/>
    <w:rsid w:val="005C37A1"/>
    <w:rsid w:val="005C4BDA"/>
    <w:rsid w:val="005C5604"/>
    <w:rsid w:val="005C5F13"/>
    <w:rsid w:val="005C7DC9"/>
    <w:rsid w:val="005D335B"/>
    <w:rsid w:val="005D506B"/>
    <w:rsid w:val="005D7908"/>
    <w:rsid w:val="005E2AD4"/>
    <w:rsid w:val="005E40E1"/>
    <w:rsid w:val="005E5FA2"/>
    <w:rsid w:val="005F1C55"/>
    <w:rsid w:val="005F2EF2"/>
    <w:rsid w:val="00604BDA"/>
    <w:rsid w:val="006066EE"/>
    <w:rsid w:val="00616D6B"/>
    <w:rsid w:val="006215E7"/>
    <w:rsid w:val="006223BA"/>
    <w:rsid w:val="006224AA"/>
    <w:rsid w:val="006248CA"/>
    <w:rsid w:val="006262FD"/>
    <w:rsid w:val="00634B77"/>
    <w:rsid w:val="00634FC6"/>
    <w:rsid w:val="006350ED"/>
    <w:rsid w:val="00636D0F"/>
    <w:rsid w:val="0064026E"/>
    <w:rsid w:val="00642600"/>
    <w:rsid w:val="00642DBC"/>
    <w:rsid w:val="006449CC"/>
    <w:rsid w:val="00645161"/>
    <w:rsid w:val="006459CF"/>
    <w:rsid w:val="0065066E"/>
    <w:rsid w:val="006519A3"/>
    <w:rsid w:val="00656847"/>
    <w:rsid w:val="006624AD"/>
    <w:rsid w:val="00662C83"/>
    <w:rsid w:val="00666195"/>
    <w:rsid w:val="00672301"/>
    <w:rsid w:val="00674FB4"/>
    <w:rsid w:val="00675A83"/>
    <w:rsid w:val="00677FFB"/>
    <w:rsid w:val="00680E08"/>
    <w:rsid w:val="00683A25"/>
    <w:rsid w:val="00685129"/>
    <w:rsid w:val="00686984"/>
    <w:rsid w:val="00691509"/>
    <w:rsid w:val="0069215F"/>
    <w:rsid w:val="00692212"/>
    <w:rsid w:val="00696444"/>
    <w:rsid w:val="00696A5F"/>
    <w:rsid w:val="00697115"/>
    <w:rsid w:val="006A3E1C"/>
    <w:rsid w:val="006A61E4"/>
    <w:rsid w:val="006A71C9"/>
    <w:rsid w:val="006B1C57"/>
    <w:rsid w:val="006B270F"/>
    <w:rsid w:val="006B2E00"/>
    <w:rsid w:val="006B6BBE"/>
    <w:rsid w:val="006B7045"/>
    <w:rsid w:val="006B727B"/>
    <w:rsid w:val="006D0030"/>
    <w:rsid w:val="006D1B7D"/>
    <w:rsid w:val="006D1DAF"/>
    <w:rsid w:val="006E34BE"/>
    <w:rsid w:val="006F2928"/>
    <w:rsid w:val="006F2F19"/>
    <w:rsid w:val="006F35F6"/>
    <w:rsid w:val="006F3DE5"/>
    <w:rsid w:val="006F6C26"/>
    <w:rsid w:val="007008DF"/>
    <w:rsid w:val="00701471"/>
    <w:rsid w:val="007019B4"/>
    <w:rsid w:val="00704571"/>
    <w:rsid w:val="0071034C"/>
    <w:rsid w:val="00711695"/>
    <w:rsid w:val="00712FF9"/>
    <w:rsid w:val="00715D86"/>
    <w:rsid w:val="00716162"/>
    <w:rsid w:val="00720486"/>
    <w:rsid w:val="00724176"/>
    <w:rsid w:val="00724576"/>
    <w:rsid w:val="00725A36"/>
    <w:rsid w:val="00731FD2"/>
    <w:rsid w:val="00732301"/>
    <w:rsid w:val="007371EC"/>
    <w:rsid w:val="00737BA2"/>
    <w:rsid w:val="00742B5B"/>
    <w:rsid w:val="007510C5"/>
    <w:rsid w:val="007611F6"/>
    <w:rsid w:val="00763451"/>
    <w:rsid w:val="00764736"/>
    <w:rsid w:val="00765B30"/>
    <w:rsid w:val="00766FF5"/>
    <w:rsid w:val="00767F1F"/>
    <w:rsid w:val="00772D0D"/>
    <w:rsid w:val="00772DDD"/>
    <w:rsid w:val="00773DD1"/>
    <w:rsid w:val="00777B50"/>
    <w:rsid w:val="00781665"/>
    <w:rsid w:val="00784843"/>
    <w:rsid w:val="0078686B"/>
    <w:rsid w:val="007871F0"/>
    <w:rsid w:val="00790A39"/>
    <w:rsid w:val="00790FF3"/>
    <w:rsid w:val="007A1808"/>
    <w:rsid w:val="007A2530"/>
    <w:rsid w:val="007A4C32"/>
    <w:rsid w:val="007B058E"/>
    <w:rsid w:val="007B5530"/>
    <w:rsid w:val="007B6388"/>
    <w:rsid w:val="007C1199"/>
    <w:rsid w:val="007C2D16"/>
    <w:rsid w:val="007C4C2B"/>
    <w:rsid w:val="007C7AA2"/>
    <w:rsid w:val="007D0EBA"/>
    <w:rsid w:val="007D1E3A"/>
    <w:rsid w:val="007D4223"/>
    <w:rsid w:val="007D623C"/>
    <w:rsid w:val="007D69AD"/>
    <w:rsid w:val="007E1D4B"/>
    <w:rsid w:val="007E6540"/>
    <w:rsid w:val="007E6BC6"/>
    <w:rsid w:val="007F15DA"/>
    <w:rsid w:val="007F3F75"/>
    <w:rsid w:val="007F48E8"/>
    <w:rsid w:val="00804EEE"/>
    <w:rsid w:val="0080752E"/>
    <w:rsid w:val="00807953"/>
    <w:rsid w:val="00807FD6"/>
    <w:rsid w:val="00810071"/>
    <w:rsid w:val="008131FF"/>
    <w:rsid w:val="00814DF8"/>
    <w:rsid w:val="00816EA3"/>
    <w:rsid w:val="00821C7E"/>
    <w:rsid w:val="00824E82"/>
    <w:rsid w:val="00825340"/>
    <w:rsid w:val="00826A24"/>
    <w:rsid w:val="00830C27"/>
    <w:rsid w:val="00837A8F"/>
    <w:rsid w:val="00840730"/>
    <w:rsid w:val="0084082B"/>
    <w:rsid w:val="00842C2B"/>
    <w:rsid w:val="00844403"/>
    <w:rsid w:val="00844AC1"/>
    <w:rsid w:val="00847AA3"/>
    <w:rsid w:val="00850314"/>
    <w:rsid w:val="00855EEE"/>
    <w:rsid w:val="00865059"/>
    <w:rsid w:val="00870AF5"/>
    <w:rsid w:val="0087220C"/>
    <w:rsid w:val="00872DF9"/>
    <w:rsid w:val="008736D8"/>
    <w:rsid w:val="00874451"/>
    <w:rsid w:val="00874E98"/>
    <w:rsid w:val="008755D7"/>
    <w:rsid w:val="00877E22"/>
    <w:rsid w:val="008801B8"/>
    <w:rsid w:val="00880830"/>
    <w:rsid w:val="008820BD"/>
    <w:rsid w:val="00883B2E"/>
    <w:rsid w:val="008843C8"/>
    <w:rsid w:val="00884769"/>
    <w:rsid w:val="0089099A"/>
    <w:rsid w:val="00890D61"/>
    <w:rsid w:val="00893EF6"/>
    <w:rsid w:val="00894203"/>
    <w:rsid w:val="008962CA"/>
    <w:rsid w:val="00897015"/>
    <w:rsid w:val="0089799A"/>
    <w:rsid w:val="008A6D26"/>
    <w:rsid w:val="008B2B3A"/>
    <w:rsid w:val="008B3926"/>
    <w:rsid w:val="008B442C"/>
    <w:rsid w:val="008B6716"/>
    <w:rsid w:val="008C21C1"/>
    <w:rsid w:val="008C2F8C"/>
    <w:rsid w:val="008C40F5"/>
    <w:rsid w:val="008C6BE4"/>
    <w:rsid w:val="008C7841"/>
    <w:rsid w:val="008D282F"/>
    <w:rsid w:val="008D2E58"/>
    <w:rsid w:val="008D3550"/>
    <w:rsid w:val="008D3C43"/>
    <w:rsid w:val="008D63EA"/>
    <w:rsid w:val="008D6963"/>
    <w:rsid w:val="008E46C0"/>
    <w:rsid w:val="008F244C"/>
    <w:rsid w:val="008F2694"/>
    <w:rsid w:val="00905C70"/>
    <w:rsid w:val="0090762E"/>
    <w:rsid w:val="0091025E"/>
    <w:rsid w:val="00910D4B"/>
    <w:rsid w:val="00914DBC"/>
    <w:rsid w:val="009215A3"/>
    <w:rsid w:val="00922A53"/>
    <w:rsid w:val="009262BF"/>
    <w:rsid w:val="009340A4"/>
    <w:rsid w:val="00934EBB"/>
    <w:rsid w:val="00935DF6"/>
    <w:rsid w:val="00937B4D"/>
    <w:rsid w:val="00942696"/>
    <w:rsid w:val="00944A99"/>
    <w:rsid w:val="00944B04"/>
    <w:rsid w:val="00952000"/>
    <w:rsid w:val="00952726"/>
    <w:rsid w:val="0095693C"/>
    <w:rsid w:val="009570A6"/>
    <w:rsid w:val="00961FC9"/>
    <w:rsid w:val="0097505C"/>
    <w:rsid w:val="009803DD"/>
    <w:rsid w:val="00980D9D"/>
    <w:rsid w:val="009815FB"/>
    <w:rsid w:val="00987A92"/>
    <w:rsid w:val="00987D9E"/>
    <w:rsid w:val="00993CE4"/>
    <w:rsid w:val="00993EFA"/>
    <w:rsid w:val="0099752A"/>
    <w:rsid w:val="009A015E"/>
    <w:rsid w:val="009A26A6"/>
    <w:rsid w:val="009A30FB"/>
    <w:rsid w:val="009A5D15"/>
    <w:rsid w:val="009A6806"/>
    <w:rsid w:val="009A77E1"/>
    <w:rsid w:val="009A7B2F"/>
    <w:rsid w:val="009B6FEA"/>
    <w:rsid w:val="009B7F5C"/>
    <w:rsid w:val="009C051F"/>
    <w:rsid w:val="009C2256"/>
    <w:rsid w:val="009C3B31"/>
    <w:rsid w:val="009C48D1"/>
    <w:rsid w:val="009C6082"/>
    <w:rsid w:val="009C70EE"/>
    <w:rsid w:val="009D0BC3"/>
    <w:rsid w:val="009D48C9"/>
    <w:rsid w:val="009D51DF"/>
    <w:rsid w:val="009D6CB6"/>
    <w:rsid w:val="009E272B"/>
    <w:rsid w:val="009E4714"/>
    <w:rsid w:val="009E6CB4"/>
    <w:rsid w:val="009F4479"/>
    <w:rsid w:val="009F48FF"/>
    <w:rsid w:val="009F4E36"/>
    <w:rsid w:val="00A00028"/>
    <w:rsid w:val="00A02693"/>
    <w:rsid w:val="00A05E6C"/>
    <w:rsid w:val="00A064C8"/>
    <w:rsid w:val="00A07500"/>
    <w:rsid w:val="00A11D83"/>
    <w:rsid w:val="00A2179A"/>
    <w:rsid w:val="00A30167"/>
    <w:rsid w:val="00A31661"/>
    <w:rsid w:val="00A31C17"/>
    <w:rsid w:val="00A33B3E"/>
    <w:rsid w:val="00A33C42"/>
    <w:rsid w:val="00A341AA"/>
    <w:rsid w:val="00A3547E"/>
    <w:rsid w:val="00A3772B"/>
    <w:rsid w:val="00A4695C"/>
    <w:rsid w:val="00A46FC0"/>
    <w:rsid w:val="00A52578"/>
    <w:rsid w:val="00A55D60"/>
    <w:rsid w:val="00A563A8"/>
    <w:rsid w:val="00A5705D"/>
    <w:rsid w:val="00A63E09"/>
    <w:rsid w:val="00A65A53"/>
    <w:rsid w:val="00A73777"/>
    <w:rsid w:val="00A75A02"/>
    <w:rsid w:val="00A8075B"/>
    <w:rsid w:val="00A80DC1"/>
    <w:rsid w:val="00A82276"/>
    <w:rsid w:val="00A82E69"/>
    <w:rsid w:val="00A831B4"/>
    <w:rsid w:val="00A85F75"/>
    <w:rsid w:val="00A877CA"/>
    <w:rsid w:val="00A877D7"/>
    <w:rsid w:val="00A917FF"/>
    <w:rsid w:val="00A91CA4"/>
    <w:rsid w:val="00A94F15"/>
    <w:rsid w:val="00A959ED"/>
    <w:rsid w:val="00AA1232"/>
    <w:rsid w:val="00AA1AA3"/>
    <w:rsid w:val="00AA2E90"/>
    <w:rsid w:val="00AA5F9E"/>
    <w:rsid w:val="00AA651F"/>
    <w:rsid w:val="00AB1B87"/>
    <w:rsid w:val="00AB4490"/>
    <w:rsid w:val="00AC6889"/>
    <w:rsid w:val="00AC7BBF"/>
    <w:rsid w:val="00AC7D94"/>
    <w:rsid w:val="00AD09F6"/>
    <w:rsid w:val="00AD4E0E"/>
    <w:rsid w:val="00AE017F"/>
    <w:rsid w:val="00AE4A34"/>
    <w:rsid w:val="00AE73EE"/>
    <w:rsid w:val="00AF224B"/>
    <w:rsid w:val="00AF529B"/>
    <w:rsid w:val="00AF5606"/>
    <w:rsid w:val="00B00F64"/>
    <w:rsid w:val="00B022D6"/>
    <w:rsid w:val="00B0279A"/>
    <w:rsid w:val="00B03767"/>
    <w:rsid w:val="00B06F79"/>
    <w:rsid w:val="00B13366"/>
    <w:rsid w:val="00B209BE"/>
    <w:rsid w:val="00B26BA9"/>
    <w:rsid w:val="00B2702A"/>
    <w:rsid w:val="00B30715"/>
    <w:rsid w:val="00B30998"/>
    <w:rsid w:val="00B3679D"/>
    <w:rsid w:val="00B4169C"/>
    <w:rsid w:val="00B509EE"/>
    <w:rsid w:val="00B518E2"/>
    <w:rsid w:val="00B53D2C"/>
    <w:rsid w:val="00B566B4"/>
    <w:rsid w:val="00B63252"/>
    <w:rsid w:val="00B6486A"/>
    <w:rsid w:val="00B66C82"/>
    <w:rsid w:val="00B673A6"/>
    <w:rsid w:val="00B71A4E"/>
    <w:rsid w:val="00B73415"/>
    <w:rsid w:val="00B75B97"/>
    <w:rsid w:val="00B76DB9"/>
    <w:rsid w:val="00B80891"/>
    <w:rsid w:val="00B84686"/>
    <w:rsid w:val="00B85249"/>
    <w:rsid w:val="00B85EAA"/>
    <w:rsid w:val="00B949FB"/>
    <w:rsid w:val="00BA1D02"/>
    <w:rsid w:val="00BB0D1B"/>
    <w:rsid w:val="00BB4D92"/>
    <w:rsid w:val="00BB6468"/>
    <w:rsid w:val="00BB7355"/>
    <w:rsid w:val="00BB7B51"/>
    <w:rsid w:val="00BC0F91"/>
    <w:rsid w:val="00BC1284"/>
    <w:rsid w:val="00BC141F"/>
    <w:rsid w:val="00BC1D9A"/>
    <w:rsid w:val="00BC3773"/>
    <w:rsid w:val="00BC49E4"/>
    <w:rsid w:val="00BC6845"/>
    <w:rsid w:val="00BC7A5F"/>
    <w:rsid w:val="00BD1FD8"/>
    <w:rsid w:val="00BD3BE7"/>
    <w:rsid w:val="00BD3DF3"/>
    <w:rsid w:val="00BE32F8"/>
    <w:rsid w:val="00BE79CE"/>
    <w:rsid w:val="00BF07CA"/>
    <w:rsid w:val="00BF0B2C"/>
    <w:rsid w:val="00BF2003"/>
    <w:rsid w:val="00BF2E63"/>
    <w:rsid w:val="00BF5B96"/>
    <w:rsid w:val="00BF7A63"/>
    <w:rsid w:val="00BF7CF3"/>
    <w:rsid w:val="00C00F9D"/>
    <w:rsid w:val="00C01DB8"/>
    <w:rsid w:val="00C02DB0"/>
    <w:rsid w:val="00C05A8E"/>
    <w:rsid w:val="00C066BE"/>
    <w:rsid w:val="00C102BA"/>
    <w:rsid w:val="00C12B61"/>
    <w:rsid w:val="00C32763"/>
    <w:rsid w:val="00C4091E"/>
    <w:rsid w:val="00C45223"/>
    <w:rsid w:val="00C463D3"/>
    <w:rsid w:val="00C50ADD"/>
    <w:rsid w:val="00C50C02"/>
    <w:rsid w:val="00C50D18"/>
    <w:rsid w:val="00C531ED"/>
    <w:rsid w:val="00C57FC5"/>
    <w:rsid w:val="00C606D4"/>
    <w:rsid w:val="00C607C4"/>
    <w:rsid w:val="00C63823"/>
    <w:rsid w:val="00C6388A"/>
    <w:rsid w:val="00C63C6F"/>
    <w:rsid w:val="00C63E18"/>
    <w:rsid w:val="00C65327"/>
    <w:rsid w:val="00C65590"/>
    <w:rsid w:val="00C66E31"/>
    <w:rsid w:val="00C67BBD"/>
    <w:rsid w:val="00C7155A"/>
    <w:rsid w:val="00C71A75"/>
    <w:rsid w:val="00C734DF"/>
    <w:rsid w:val="00C7424A"/>
    <w:rsid w:val="00C7567B"/>
    <w:rsid w:val="00C77433"/>
    <w:rsid w:val="00C82B39"/>
    <w:rsid w:val="00C83AE7"/>
    <w:rsid w:val="00C83D3D"/>
    <w:rsid w:val="00C86C28"/>
    <w:rsid w:val="00C906EE"/>
    <w:rsid w:val="00C943F5"/>
    <w:rsid w:val="00C97041"/>
    <w:rsid w:val="00CA59BD"/>
    <w:rsid w:val="00CB0169"/>
    <w:rsid w:val="00CB0F4D"/>
    <w:rsid w:val="00CB35F4"/>
    <w:rsid w:val="00CB6B6C"/>
    <w:rsid w:val="00CB6DAA"/>
    <w:rsid w:val="00CB7CF4"/>
    <w:rsid w:val="00CC003A"/>
    <w:rsid w:val="00CC2263"/>
    <w:rsid w:val="00CC4CD1"/>
    <w:rsid w:val="00CD10D9"/>
    <w:rsid w:val="00CD150C"/>
    <w:rsid w:val="00CD36C0"/>
    <w:rsid w:val="00CD5830"/>
    <w:rsid w:val="00CD640A"/>
    <w:rsid w:val="00CD6F49"/>
    <w:rsid w:val="00CE6532"/>
    <w:rsid w:val="00CF0C64"/>
    <w:rsid w:val="00CF4896"/>
    <w:rsid w:val="00CF4A36"/>
    <w:rsid w:val="00CF73F2"/>
    <w:rsid w:val="00D00744"/>
    <w:rsid w:val="00D007DF"/>
    <w:rsid w:val="00D036C6"/>
    <w:rsid w:val="00D03E76"/>
    <w:rsid w:val="00D06C48"/>
    <w:rsid w:val="00D1230C"/>
    <w:rsid w:val="00D17E8F"/>
    <w:rsid w:val="00D20207"/>
    <w:rsid w:val="00D2193A"/>
    <w:rsid w:val="00D24B28"/>
    <w:rsid w:val="00D24BA6"/>
    <w:rsid w:val="00D34613"/>
    <w:rsid w:val="00D405F8"/>
    <w:rsid w:val="00D40613"/>
    <w:rsid w:val="00D409CB"/>
    <w:rsid w:val="00D4129D"/>
    <w:rsid w:val="00D43D9C"/>
    <w:rsid w:val="00D4450F"/>
    <w:rsid w:val="00D579B5"/>
    <w:rsid w:val="00D611FB"/>
    <w:rsid w:val="00D67162"/>
    <w:rsid w:val="00D7357A"/>
    <w:rsid w:val="00D7598E"/>
    <w:rsid w:val="00D8005E"/>
    <w:rsid w:val="00D80873"/>
    <w:rsid w:val="00D81303"/>
    <w:rsid w:val="00D81FC3"/>
    <w:rsid w:val="00D83A5B"/>
    <w:rsid w:val="00D86397"/>
    <w:rsid w:val="00D87E08"/>
    <w:rsid w:val="00D91F69"/>
    <w:rsid w:val="00D934AA"/>
    <w:rsid w:val="00D965FF"/>
    <w:rsid w:val="00DB00DA"/>
    <w:rsid w:val="00DB2F1D"/>
    <w:rsid w:val="00DB36F0"/>
    <w:rsid w:val="00DB3974"/>
    <w:rsid w:val="00DB554D"/>
    <w:rsid w:val="00DB57DF"/>
    <w:rsid w:val="00DB6120"/>
    <w:rsid w:val="00DB720D"/>
    <w:rsid w:val="00DC4649"/>
    <w:rsid w:val="00DC5251"/>
    <w:rsid w:val="00DC6D08"/>
    <w:rsid w:val="00DD02EF"/>
    <w:rsid w:val="00DD046C"/>
    <w:rsid w:val="00DD0E23"/>
    <w:rsid w:val="00DD14EA"/>
    <w:rsid w:val="00DD16C0"/>
    <w:rsid w:val="00DD618B"/>
    <w:rsid w:val="00DD64F2"/>
    <w:rsid w:val="00DD6820"/>
    <w:rsid w:val="00DD733C"/>
    <w:rsid w:val="00DD7CD1"/>
    <w:rsid w:val="00DE0452"/>
    <w:rsid w:val="00DF3E4E"/>
    <w:rsid w:val="00DF4F20"/>
    <w:rsid w:val="00DF52A4"/>
    <w:rsid w:val="00DF79CF"/>
    <w:rsid w:val="00E008A5"/>
    <w:rsid w:val="00E02BC3"/>
    <w:rsid w:val="00E06C40"/>
    <w:rsid w:val="00E07CBC"/>
    <w:rsid w:val="00E1074E"/>
    <w:rsid w:val="00E12C9F"/>
    <w:rsid w:val="00E16495"/>
    <w:rsid w:val="00E17BEE"/>
    <w:rsid w:val="00E2363E"/>
    <w:rsid w:val="00E31740"/>
    <w:rsid w:val="00E42197"/>
    <w:rsid w:val="00E4685D"/>
    <w:rsid w:val="00E46A59"/>
    <w:rsid w:val="00E477DA"/>
    <w:rsid w:val="00E547AB"/>
    <w:rsid w:val="00E55D69"/>
    <w:rsid w:val="00E55F4E"/>
    <w:rsid w:val="00E7206A"/>
    <w:rsid w:val="00E721EE"/>
    <w:rsid w:val="00E729E8"/>
    <w:rsid w:val="00E72EB3"/>
    <w:rsid w:val="00E77F4A"/>
    <w:rsid w:val="00E86EC3"/>
    <w:rsid w:val="00E87283"/>
    <w:rsid w:val="00E93C47"/>
    <w:rsid w:val="00E9414C"/>
    <w:rsid w:val="00E94196"/>
    <w:rsid w:val="00E94F95"/>
    <w:rsid w:val="00EA2D91"/>
    <w:rsid w:val="00EA4722"/>
    <w:rsid w:val="00EA6F3D"/>
    <w:rsid w:val="00EB6526"/>
    <w:rsid w:val="00EB6C0D"/>
    <w:rsid w:val="00EB781D"/>
    <w:rsid w:val="00EC1A46"/>
    <w:rsid w:val="00EC634C"/>
    <w:rsid w:val="00EC66EA"/>
    <w:rsid w:val="00EC7B82"/>
    <w:rsid w:val="00ED3F1A"/>
    <w:rsid w:val="00ED6B6B"/>
    <w:rsid w:val="00EE1042"/>
    <w:rsid w:val="00EE1AC8"/>
    <w:rsid w:val="00EE208E"/>
    <w:rsid w:val="00EE3224"/>
    <w:rsid w:val="00EE482E"/>
    <w:rsid w:val="00EE5CFB"/>
    <w:rsid w:val="00EE64BA"/>
    <w:rsid w:val="00EF0340"/>
    <w:rsid w:val="00EF11DD"/>
    <w:rsid w:val="00EF74CC"/>
    <w:rsid w:val="00EF7C6E"/>
    <w:rsid w:val="00F05FBA"/>
    <w:rsid w:val="00F06015"/>
    <w:rsid w:val="00F124AA"/>
    <w:rsid w:val="00F14F71"/>
    <w:rsid w:val="00F26EE4"/>
    <w:rsid w:val="00F31A9A"/>
    <w:rsid w:val="00F4140C"/>
    <w:rsid w:val="00F415C0"/>
    <w:rsid w:val="00F418FA"/>
    <w:rsid w:val="00F41A60"/>
    <w:rsid w:val="00F42543"/>
    <w:rsid w:val="00F42B27"/>
    <w:rsid w:val="00F433B9"/>
    <w:rsid w:val="00F46D0A"/>
    <w:rsid w:val="00F4717E"/>
    <w:rsid w:val="00F56B8F"/>
    <w:rsid w:val="00F57DE8"/>
    <w:rsid w:val="00F648F9"/>
    <w:rsid w:val="00F65AAA"/>
    <w:rsid w:val="00F65D23"/>
    <w:rsid w:val="00F66A81"/>
    <w:rsid w:val="00F71ABD"/>
    <w:rsid w:val="00F72CD4"/>
    <w:rsid w:val="00F73224"/>
    <w:rsid w:val="00F73502"/>
    <w:rsid w:val="00F755BB"/>
    <w:rsid w:val="00F755DB"/>
    <w:rsid w:val="00F77B70"/>
    <w:rsid w:val="00F81E08"/>
    <w:rsid w:val="00F81EAB"/>
    <w:rsid w:val="00F82F49"/>
    <w:rsid w:val="00F83BDE"/>
    <w:rsid w:val="00F84024"/>
    <w:rsid w:val="00F95CAE"/>
    <w:rsid w:val="00F96477"/>
    <w:rsid w:val="00F96AD3"/>
    <w:rsid w:val="00FA49F7"/>
    <w:rsid w:val="00FB0EC8"/>
    <w:rsid w:val="00FB1471"/>
    <w:rsid w:val="00FB5199"/>
    <w:rsid w:val="00FB5A97"/>
    <w:rsid w:val="00FB6438"/>
    <w:rsid w:val="00FB7D9C"/>
    <w:rsid w:val="00FC1138"/>
    <w:rsid w:val="00FC2460"/>
    <w:rsid w:val="00FC3236"/>
    <w:rsid w:val="00FC5273"/>
    <w:rsid w:val="00FC6444"/>
    <w:rsid w:val="00FC7CB1"/>
    <w:rsid w:val="00FC7D84"/>
    <w:rsid w:val="00FD0106"/>
    <w:rsid w:val="00FD36F7"/>
    <w:rsid w:val="00FD6146"/>
    <w:rsid w:val="00FD7F11"/>
    <w:rsid w:val="00FE0224"/>
    <w:rsid w:val="00FE42D5"/>
    <w:rsid w:val="00FF23C9"/>
    <w:rsid w:val="00FF6947"/>
    <w:rsid w:val="04BC71D1"/>
    <w:rsid w:val="0C2C1FDA"/>
    <w:rsid w:val="0F666746"/>
    <w:rsid w:val="0F7AB02B"/>
    <w:rsid w:val="17804DAD"/>
    <w:rsid w:val="19C2D70D"/>
    <w:rsid w:val="218F602A"/>
    <w:rsid w:val="331C9503"/>
    <w:rsid w:val="48DC8BF0"/>
    <w:rsid w:val="4AA589A7"/>
    <w:rsid w:val="53447FE5"/>
    <w:rsid w:val="5FA10AA5"/>
    <w:rsid w:val="67BFA49E"/>
    <w:rsid w:val="6DDB68AC"/>
    <w:rsid w:val="7182D52E"/>
    <w:rsid w:val="78024D60"/>
    <w:rsid w:val="7B8C02A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C2D70D"/>
  <w15:docId w15:val="{13A4C9FA-F484-4FBA-8D8C-CCEDEB5BCA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5">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ln">
    <w:name w:val="Normal"/>
    <w:rsid w:val="00230C0E"/>
    <w:pPr>
      <w:spacing w:after="160" w:line="259" w:lineRule="auto"/>
    </w:pPr>
    <w:rPr>
      <w:sz w:val="22"/>
      <w:szCs w:val="22"/>
      <w:lang w:val="cs-CZ" w:eastAsia="en-US"/>
    </w:rPr>
  </w:style>
  <w:style w:type="paragraph" w:styleId="Nadpis1">
    <w:name w:val="heading 1"/>
    <w:basedOn w:val="Normln"/>
    <w:next w:val="Normln"/>
    <w:link w:val="Nadpis1Char"/>
    <w:qFormat/>
    <w:rsid w:val="004C566F"/>
    <w:pPr>
      <w:keepNext/>
      <w:keepLines/>
      <w:numPr>
        <w:numId w:val="5"/>
      </w:numPr>
      <w:spacing w:before="120" w:after="120" w:line="240" w:lineRule="auto"/>
      <w:jc w:val="both"/>
      <w:outlineLvl w:val="0"/>
    </w:pPr>
    <w:rPr>
      <w:rFonts w:ascii="Times New Roman tučné" w:eastAsiaTheme="majorEastAsia" w:hAnsi="Times New Roman tučné" w:cstheme="majorBidi"/>
      <w:b/>
      <w:caps/>
      <w:color w:val="00B050"/>
      <w:sz w:val="32"/>
      <w:szCs w:val="32"/>
    </w:rPr>
  </w:style>
  <w:style w:type="paragraph" w:styleId="Nadpis2">
    <w:name w:val="heading 2"/>
    <w:basedOn w:val="Normln"/>
    <w:next w:val="Normln"/>
    <w:link w:val="Nadpis2Char"/>
    <w:unhideWhenUsed/>
    <w:qFormat/>
    <w:rsid w:val="00737BA2"/>
    <w:pPr>
      <w:keepNext/>
      <w:keepLines/>
      <w:numPr>
        <w:ilvl w:val="1"/>
        <w:numId w:val="5"/>
      </w:numPr>
      <w:spacing w:before="60" w:after="60" w:line="240" w:lineRule="auto"/>
      <w:outlineLvl w:val="1"/>
    </w:pPr>
    <w:rPr>
      <w:rFonts w:ascii="Times New Roman" w:eastAsiaTheme="majorEastAsia" w:hAnsi="Times New Roman" w:cstheme="majorBidi"/>
      <w:b/>
      <w:sz w:val="28"/>
      <w:szCs w:val="26"/>
    </w:rPr>
  </w:style>
  <w:style w:type="paragraph" w:styleId="Nadpis3">
    <w:name w:val="heading 3"/>
    <w:basedOn w:val="Normln"/>
    <w:next w:val="Normln"/>
    <w:link w:val="Nadpis3Char"/>
    <w:unhideWhenUsed/>
    <w:qFormat/>
    <w:rsid w:val="00737BA2"/>
    <w:pPr>
      <w:keepNext/>
      <w:keepLines/>
      <w:numPr>
        <w:ilvl w:val="2"/>
        <w:numId w:val="5"/>
      </w:numPr>
      <w:spacing w:before="60" w:after="60" w:line="240" w:lineRule="auto"/>
      <w:outlineLvl w:val="2"/>
    </w:pPr>
    <w:rPr>
      <w:rFonts w:ascii="Times New Roman" w:eastAsiaTheme="majorEastAsia" w:hAnsi="Times New Roman" w:cstheme="majorBidi"/>
      <w:b/>
      <w:i/>
      <w:sz w:val="24"/>
      <w:szCs w:val="24"/>
    </w:rPr>
  </w:style>
  <w:style w:type="paragraph" w:styleId="Nadpis4">
    <w:name w:val="heading 4"/>
    <w:basedOn w:val="Normln"/>
    <w:next w:val="Normln"/>
    <w:link w:val="Nadpis4Char"/>
    <w:unhideWhenUsed/>
    <w:qFormat/>
    <w:rsid w:val="00DD618B"/>
    <w:pPr>
      <w:keepNext/>
      <w:keepLines/>
      <w:numPr>
        <w:ilvl w:val="3"/>
        <w:numId w:val="5"/>
      </w:numPr>
      <w:spacing w:before="40" w:after="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nhideWhenUsed/>
    <w:qFormat/>
    <w:rsid w:val="00DD618B"/>
    <w:pPr>
      <w:keepNext/>
      <w:keepLines/>
      <w:numPr>
        <w:ilvl w:val="4"/>
        <w:numId w:val="5"/>
      </w:numPr>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qFormat/>
    <w:rsid w:val="00DD618B"/>
    <w:pPr>
      <w:keepNext/>
      <w:keepLines/>
      <w:numPr>
        <w:ilvl w:val="5"/>
        <w:numId w:val="5"/>
      </w:numPr>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DD618B"/>
    <w:pPr>
      <w:keepNext/>
      <w:keepLines/>
      <w:numPr>
        <w:ilvl w:val="6"/>
        <w:numId w:val="5"/>
      </w:numPr>
      <w:spacing w:before="40" w:after="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DD618B"/>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DD618B"/>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4C566F"/>
    <w:rPr>
      <w:rFonts w:ascii="Times New Roman tučné" w:eastAsiaTheme="majorEastAsia" w:hAnsi="Times New Roman tučné" w:cstheme="majorBidi"/>
      <w:b/>
      <w:caps/>
      <w:color w:val="00B050"/>
      <w:sz w:val="32"/>
      <w:szCs w:val="32"/>
      <w:lang w:val="cs-CZ" w:eastAsia="en-US"/>
    </w:rPr>
  </w:style>
  <w:style w:type="character" w:customStyle="1" w:styleId="Nadpis2Char">
    <w:name w:val="Nadpis 2 Char"/>
    <w:basedOn w:val="Standardnpsmoodstavce"/>
    <w:link w:val="Nadpis2"/>
    <w:uiPriority w:val="9"/>
    <w:rsid w:val="00737BA2"/>
    <w:rPr>
      <w:rFonts w:ascii="Times New Roman" w:eastAsiaTheme="majorEastAsia" w:hAnsi="Times New Roman" w:cstheme="majorBidi"/>
      <w:b/>
      <w:sz w:val="28"/>
      <w:szCs w:val="26"/>
      <w:lang w:val="cs-CZ" w:eastAsia="en-US"/>
    </w:rPr>
  </w:style>
  <w:style w:type="character" w:customStyle="1" w:styleId="Nadpis3Char">
    <w:name w:val="Nadpis 3 Char"/>
    <w:basedOn w:val="Standardnpsmoodstavce"/>
    <w:link w:val="Nadpis3"/>
    <w:uiPriority w:val="9"/>
    <w:rsid w:val="00737BA2"/>
    <w:rPr>
      <w:rFonts w:ascii="Times New Roman" w:eastAsiaTheme="majorEastAsia" w:hAnsi="Times New Roman" w:cstheme="majorBidi"/>
      <w:b/>
      <w:i/>
      <w:sz w:val="24"/>
      <w:szCs w:val="24"/>
      <w:lang w:val="cs-CZ" w:eastAsia="en-US"/>
    </w:rPr>
  </w:style>
  <w:style w:type="character" w:customStyle="1" w:styleId="Nadpis4Char">
    <w:name w:val="Nadpis 4 Char"/>
    <w:basedOn w:val="Standardnpsmoodstavce"/>
    <w:link w:val="Nadpis4"/>
    <w:rsid w:val="00DD618B"/>
    <w:rPr>
      <w:rFonts w:asciiTheme="majorHAnsi" w:eastAsiaTheme="majorEastAsia" w:hAnsiTheme="majorHAnsi" w:cstheme="majorBidi"/>
      <w:i/>
      <w:iCs/>
      <w:color w:val="2E74B5" w:themeColor="accent1" w:themeShade="BF"/>
      <w:sz w:val="22"/>
      <w:szCs w:val="22"/>
      <w:lang w:val="cs-CZ" w:eastAsia="en-US"/>
    </w:rPr>
  </w:style>
  <w:style w:type="character" w:customStyle="1" w:styleId="Nadpis5Char">
    <w:name w:val="Nadpis 5 Char"/>
    <w:basedOn w:val="Standardnpsmoodstavce"/>
    <w:link w:val="Nadpis5"/>
    <w:rsid w:val="00DD618B"/>
    <w:rPr>
      <w:rFonts w:asciiTheme="majorHAnsi" w:eastAsiaTheme="majorEastAsia" w:hAnsiTheme="majorHAnsi" w:cstheme="majorBidi"/>
      <w:color w:val="2E74B5" w:themeColor="accent1" w:themeShade="BF"/>
      <w:sz w:val="22"/>
      <w:szCs w:val="22"/>
      <w:lang w:val="cs-CZ" w:eastAsia="en-US"/>
    </w:rPr>
  </w:style>
  <w:style w:type="character" w:customStyle="1" w:styleId="Nadpis6Char">
    <w:name w:val="Nadpis 6 Char"/>
    <w:basedOn w:val="Standardnpsmoodstavce"/>
    <w:link w:val="Nadpis6"/>
    <w:uiPriority w:val="9"/>
    <w:semiHidden/>
    <w:rsid w:val="00DD618B"/>
    <w:rPr>
      <w:rFonts w:asciiTheme="majorHAnsi" w:eastAsiaTheme="majorEastAsia" w:hAnsiTheme="majorHAnsi" w:cstheme="majorBidi"/>
      <w:color w:val="1F4D78" w:themeColor="accent1" w:themeShade="7F"/>
      <w:sz w:val="22"/>
      <w:szCs w:val="22"/>
      <w:lang w:val="cs-CZ" w:eastAsia="en-US"/>
    </w:rPr>
  </w:style>
  <w:style w:type="character" w:customStyle="1" w:styleId="Nadpis7Char">
    <w:name w:val="Nadpis 7 Char"/>
    <w:basedOn w:val="Standardnpsmoodstavce"/>
    <w:link w:val="Nadpis7"/>
    <w:uiPriority w:val="9"/>
    <w:semiHidden/>
    <w:rsid w:val="00DD618B"/>
    <w:rPr>
      <w:rFonts w:asciiTheme="majorHAnsi" w:eastAsiaTheme="majorEastAsia" w:hAnsiTheme="majorHAnsi" w:cstheme="majorBidi"/>
      <w:i/>
      <w:iCs/>
      <w:color w:val="1F4D78" w:themeColor="accent1" w:themeShade="7F"/>
      <w:sz w:val="22"/>
      <w:szCs w:val="22"/>
      <w:lang w:val="cs-CZ" w:eastAsia="en-US"/>
    </w:rPr>
  </w:style>
  <w:style w:type="character" w:customStyle="1" w:styleId="Nadpis8Char">
    <w:name w:val="Nadpis 8 Char"/>
    <w:basedOn w:val="Standardnpsmoodstavce"/>
    <w:link w:val="Nadpis8"/>
    <w:uiPriority w:val="9"/>
    <w:semiHidden/>
    <w:rsid w:val="00DD618B"/>
    <w:rPr>
      <w:rFonts w:asciiTheme="majorHAnsi" w:eastAsiaTheme="majorEastAsia" w:hAnsiTheme="majorHAnsi" w:cstheme="majorBidi"/>
      <w:color w:val="272727" w:themeColor="text1" w:themeTint="D8"/>
      <w:sz w:val="21"/>
      <w:szCs w:val="21"/>
      <w:lang w:val="cs-CZ" w:eastAsia="en-US"/>
    </w:rPr>
  </w:style>
  <w:style w:type="character" w:customStyle="1" w:styleId="Nadpis9Char">
    <w:name w:val="Nadpis 9 Char"/>
    <w:basedOn w:val="Standardnpsmoodstavce"/>
    <w:link w:val="Nadpis9"/>
    <w:uiPriority w:val="9"/>
    <w:semiHidden/>
    <w:rsid w:val="00DD618B"/>
    <w:rPr>
      <w:rFonts w:asciiTheme="majorHAnsi" w:eastAsiaTheme="majorEastAsia" w:hAnsiTheme="majorHAnsi" w:cstheme="majorBidi"/>
      <w:i/>
      <w:iCs/>
      <w:color w:val="272727" w:themeColor="text1" w:themeTint="D8"/>
      <w:sz w:val="21"/>
      <w:szCs w:val="21"/>
      <w:lang w:val="cs-CZ" w:eastAsia="en-US"/>
    </w:rPr>
  </w:style>
  <w:style w:type="paragraph" w:styleId="Zhlav">
    <w:name w:val="header"/>
    <w:basedOn w:val="Normln"/>
    <w:link w:val="ZhlavChar"/>
    <w:uiPriority w:val="99"/>
    <w:unhideWhenUsed/>
    <w:rsid w:val="00161159"/>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61159"/>
  </w:style>
  <w:style w:type="paragraph" w:styleId="Zpat">
    <w:name w:val="footer"/>
    <w:basedOn w:val="Normln"/>
    <w:link w:val="ZpatChar"/>
    <w:uiPriority w:val="99"/>
    <w:unhideWhenUsed/>
    <w:rsid w:val="00161159"/>
    <w:pPr>
      <w:tabs>
        <w:tab w:val="center" w:pos="4536"/>
        <w:tab w:val="right" w:pos="9072"/>
      </w:tabs>
      <w:spacing w:after="0" w:line="240" w:lineRule="auto"/>
    </w:pPr>
  </w:style>
  <w:style w:type="character" w:customStyle="1" w:styleId="ZpatChar">
    <w:name w:val="Zápatí Char"/>
    <w:basedOn w:val="Standardnpsmoodstavce"/>
    <w:link w:val="Zpat"/>
    <w:uiPriority w:val="99"/>
    <w:rsid w:val="00161159"/>
  </w:style>
  <w:style w:type="character" w:styleId="Hypertextovodkaz">
    <w:name w:val="Hyperlink"/>
    <w:basedOn w:val="Standardnpsmoodstavce"/>
    <w:uiPriority w:val="99"/>
    <w:unhideWhenUsed/>
    <w:rsid w:val="00A8075B"/>
    <w:rPr>
      <w:color w:val="0563C1" w:themeColor="hyperlink"/>
      <w:u w:val="single"/>
    </w:rPr>
  </w:style>
  <w:style w:type="paragraph" w:styleId="Normlnweb">
    <w:name w:val="Normal (Web)"/>
    <w:aliases w:val="Odstavec"/>
    <w:next w:val="Normln"/>
    <w:uiPriority w:val="99"/>
    <w:unhideWhenUsed/>
    <w:qFormat/>
    <w:rsid w:val="0006153F"/>
    <w:pPr>
      <w:spacing w:line="276" w:lineRule="auto"/>
      <w:jc w:val="both"/>
    </w:pPr>
    <w:rPr>
      <w:rFonts w:ascii="Times New Roman" w:eastAsia="Times New Roman" w:hAnsi="Times New Roman"/>
      <w:sz w:val="24"/>
      <w:szCs w:val="24"/>
      <w:lang w:val="cs-CZ" w:eastAsia="cs-CZ"/>
    </w:rPr>
  </w:style>
  <w:style w:type="table" w:customStyle="1" w:styleId="Prosttabulka11">
    <w:name w:val="Prostá tabulka 11"/>
    <w:basedOn w:val="Normlntabulka"/>
    <w:uiPriority w:val="41"/>
    <w:rsid w:val="00A8075B"/>
    <w:rPr>
      <w:rFonts w:asciiTheme="minorHAnsi" w:eastAsiaTheme="minorHAnsi" w:hAnsiTheme="minorHAnsi" w:cstheme="minorBidi"/>
      <w:sz w:val="22"/>
      <w:szCs w:val="22"/>
      <w:lang w:val="cs-CZ"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basedOn w:val="Standardnpsmoodstavce"/>
    <w:rsid w:val="0089799A"/>
  </w:style>
  <w:style w:type="paragraph" w:styleId="Odstavecseseznamem">
    <w:name w:val="List Paragraph"/>
    <w:basedOn w:val="Normln"/>
    <w:uiPriority w:val="34"/>
    <w:rsid w:val="000453B8"/>
    <w:pPr>
      <w:ind w:left="720"/>
      <w:contextualSpacing/>
    </w:pPr>
  </w:style>
  <w:style w:type="table" w:styleId="Mkatabulky">
    <w:name w:val="Table Grid"/>
    <w:basedOn w:val="Normlntabulka"/>
    <w:uiPriority w:val="59"/>
    <w:rsid w:val="004A6620"/>
    <w:rPr>
      <w:rFonts w:asciiTheme="minorHAnsi" w:eastAsiaTheme="minorHAnsi" w:hAnsiTheme="minorHAnsi" w:cstheme="minorBidi"/>
      <w:sz w:val="22"/>
      <w:szCs w:val="22"/>
      <w:lang w:val="cs-CZ"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notcentred">
    <w:name w:val="Table 1 not centred"/>
    <w:basedOn w:val="Normln"/>
    <w:rsid w:val="00AE017F"/>
    <w:pPr>
      <w:spacing w:line="240" w:lineRule="auto"/>
      <w:outlineLvl w:val="0"/>
    </w:pPr>
    <w:rPr>
      <w:rFonts w:ascii="Verdana" w:eastAsia="Times New Roman" w:hAnsi="Verdana"/>
      <w:sz w:val="20"/>
      <w:szCs w:val="24"/>
      <w:lang w:val="en-GB"/>
    </w:rPr>
  </w:style>
  <w:style w:type="paragraph" w:styleId="Nadpisobsahu">
    <w:name w:val="TOC Heading"/>
    <w:basedOn w:val="Nadpis1"/>
    <w:next w:val="Normln"/>
    <w:uiPriority w:val="39"/>
    <w:unhideWhenUsed/>
    <w:qFormat/>
    <w:rsid w:val="00F73224"/>
    <w:pPr>
      <w:spacing w:before="240" w:after="0" w:line="259" w:lineRule="auto"/>
      <w:outlineLvl w:val="9"/>
    </w:pPr>
    <w:rPr>
      <w:rFonts w:asciiTheme="majorHAnsi" w:hAnsiTheme="majorHAnsi"/>
      <w:b w:val="0"/>
      <w:color w:val="2E74B5" w:themeColor="accent1" w:themeShade="BF"/>
      <w:lang w:eastAsia="cs-CZ"/>
    </w:rPr>
  </w:style>
  <w:style w:type="paragraph" w:styleId="Obsah1">
    <w:name w:val="toc 1"/>
    <w:basedOn w:val="Normln"/>
    <w:next w:val="Normln"/>
    <w:autoRedefine/>
    <w:uiPriority w:val="39"/>
    <w:unhideWhenUsed/>
    <w:rsid w:val="00766FF5"/>
    <w:pPr>
      <w:tabs>
        <w:tab w:val="right" w:leader="dot" w:pos="9062"/>
      </w:tabs>
      <w:spacing w:after="100"/>
    </w:pPr>
    <w:rPr>
      <w:b/>
      <w:noProof/>
      <w:lang w:val="en-GB"/>
    </w:rPr>
  </w:style>
  <w:style w:type="paragraph" w:styleId="Obsah2">
    <w:name w:val="toc 2"/>
    <w:basedOn w:val="Normln"/>
    <w:next w:val="Normln"/>
    <w:autoRedefine/>
    <w:uiPriority w:val="39"/>
    <w:unhideWhenUsed/>
    <w:rsid w:val="00C606D4"/>
    <w:pPr>
      <w:tabs>
        <w:tab w:val="right" w:leader="dot" w:pos="9060"/>
      </w:tabs>
      <w:spacing w:after="100"/>
      <w:ind w:left="220"/>
    </w:pPr>
  </w:style>
  <w:style w:type="paragraph" w:styleId="Obsah3">
    <w:name w:val="toc 3"/>
    <w:basedOn w:val="Normln"/>
    <w:next w:val="Normln"/>
    <w:autoRedefine/>
    <w:uiPriority w:val="39"/>
    <w:unhideWhenUsed/>
    <w:rsid w:val="00F73224"/>
    <w:pPr>
      <w:spacing w:after="100"/>
      <w:ind w:left="440"/>
    </w:pPr>
  </w:style>
  <w:style w:type="character" w:styleId="Siln">
    <w:name w:val="Strong"/>
    <w:basedOn w:val="Standardnpsmoodstavce"/>
    <w:uiPriority w:val="22"/>
    <w:rsid w:val="009F48FF"/>
    <w:rPr>
      <w:b/>
      <w:bCs/>
    </w:rPr>
  </w:style>
  <w:style w:type="character" w:customStyle="1" w:styleId="h2-light">
    <w:name w:val="h2-light"/>
    <w:basedOn w:val="Standardnpsmoodstavce"/>
    <w:rsid w:val="009F48FF"/>
  </w:style>
  <w:style w:type="character" w:customStyle="1" w:styleId="Internetovodkaz">
    <w:name w:val="Internetový odkaz"/>
    <w:basedOn w:val="Standardnpsmoodstavce"/>
    <w:unhideWhenUsed/>
    <w:rsid w:val="00150FD5"/>
    <w:rPr>
      <w:color w:val="0563C1" w:themeColor="hyperlink"/>
      <w:u w:val="single"/>
    </w:rPr>
  </w:style>
  <w:style w:type="paragraph" w:customStyle="1" w:styleId="LO-normal">
    <w:name w:val="LO-normal"/>
    <w:rsid w:val="006B2E00"/>
    <w:rPr>
      <w:rFonts w:ascii="Arial" w:eastAsia="Arial" w:hAnsi="Arial" w:cs="Arial"/>
      <w:color w:val="000000"/>
      <w:sz w:val="22"/>
      <w:szCs w:val="22"/>
      <w:lang w:val="cs-CZ" w:eastAsia="zh-CN" w:bidi="hi-IN"/>
    </w:rPr>
  </w:style>
  <w:style w:type="paragraph" w:styleId="Nzev">
    <w:name w:val="Title"/>
    <w:basedOn w:val="LO-normal"/>
    <w:next w:val="Normln"/>
    <w:link w:val="NzevChar"/>
    <w:rsid w:val="006B2E00"/>
    <w:pPr>
      <w:keepNext/>
      <w:keepLines/>
      <w:spacing w:after="60"/>
      <w:contextualSpacing/>
    </w:pPr>
    <w:rPr>
      <w:sz w:val="52"/>
      <w:szCs w:val="52"/>
    </w:rPr>
  </w:style>
  <w:style w:type="character" w:customStyle="1" w:styleId="NzevChar">
    <w:name w:val="Název Char"/>
    <w:basedOn w:val="Standardnpsmoodstavce"/>
    <w:link w:val="Nzev"/>
    <w:rsid w:val="006B2E00"/>
    <w:rPr>
      <w:rFonts w:ascii="Arial" w:eastAsia="Arial" w:hAnsi="Arial" w:cs="Arial"/>
      <w:color w:val="000000"/>
      <w:sz w:val="52"/>
      <w:szCs w:val="52"/>
      <w:lang w:val="cs-CZ" w:eastAsia="zh-CN" w:bidi="hi-IN"/>
    </w:rPr>
  </w:style>
  <w:style w:type="table" w:customStyle="1" w:styleId="NormalTable0">
    <w:name w:val="Normal Table0"/>
    <w:rsid w:val="006B2E00"/>
    <w:rPr>
      <w:rFonts w:ascii="Arial" w:eastAsia="Arial" w:hAnsi="Arial" w:cs="Arial"/>
      <w:color w:val="000000"/>
      <w:sz w:val="22"/>
      <w:szCs w:val="22"/>
      <w:lang w:val="cs-CZ" w:eastAsia="zh-CN" w:bidi="hi-IN"/>
    </w:rPr>
    <w:tblPr>
      <w:tblCellMar>
        <w:top w:w="0" w:type="dxa"/>
        <w:left w:w="0" w:type="dxa"/>
        <w:bottom w:w="0" w:type="dxa"/>
        <w:right w:w="0" w:type="dxa"/>
      </w:tblCellMar>
    </w:tblPr>
  </w:style>
  <w:style w:type="paragraph" w:styleId="Textbubliny">
    <w:name w:val="Balloon Text"/>
    <w:basedOn w:val="Normln"/>
    <w:link w:val="TextbublinyChar"/>
    <w:uiPriority w:val="99"/>
    <w:semiHidden/>
    <w:unhideWhenUsed/>
    <w:rsid w:val="006B2E00"/>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6B2E00"/>
    <w:rPr>
      <w:rFonts w:ascii="Segoe UI" w:hAnsi="Segoe UI" w:cs="Segoe UI"/>
      <w:sz w:val="18"/>
      <w:szCs w:val="18"/>
      <w:lang w:val="cs-CZ" w:eastAsia="en-US"/>
    </w:rPr>
  </w:style>
  <w:style w:type="paragraph" w:styleId="Obsah4">
    <w:name w:val="toc 4"/>
    <w:basedOn w:val="Normln"/>
    <w:next w:val="Normln"/>
    <w:autoRedefine/>
    <w:uiPriority w:val="39"/>
    <w:unhideWhenUsed/>
    <w:rsid w:val="009C2256"/>
    <w:pPr>
      <w:spacing w:after="100"/>
      <w:ind w:left="660"/>
    </w:pPr>
    <w:rPr>
      <w:rFonts w:asciiTheme="minorHAnsi" w:eastAsiaTheme="minorEastAsia" w:hAnsiTheme="minorHAnsi" w:cstheme="minorBidi"/>
      <w:lang w:eastAsia="cs-CZ"/>
    </w:rPr>
  </w:style>
  <w:style w:type="paragraph" w:styleId="Obsah5">
    <w:name w:val="toc 5"/>
    <w:basedOn w:val="Normln"/>
    <w:next w:val="Normln"/>
    <w:autoRedefine/>
    <w:uiPriority w:val="39"/>
    <w:unhideWhenUsed/>
    <w:rsid w:val="009C2256"/>
    <w:pPr>
      <w:spacing w:after="100"/>
      <w:ind w:left="880"/>
    </w:pPr>
    <w:rPr>
      <w:rFonts w:asciiTheme="minorHAnsi" w:eastAsiaTheme="minorEastAsia" w:hAnsiTheme="minorHAnsi" w:cstheme="minorBidi"/>
      <w:lang w:eastAsia="cs-CZ"/>
    </w:rPr>
  </w:style>
  <w:style w:type="paragraph" w:styleId="Obsah6">
    <w:name w:val="toc 6"/>
    <w:basedOn w:val="Normln"/>
    <w:next w:val="Normln"/>
    <w:autoRedefine/>
    <w:uiPriority w:val="39"/>
    <w:unhideWhenUsed/>
    <w:rsid w:val="009C2256"/>
    <w:pPr>
      <w:spacing w:after="100"/>
      <w:ind w:left="1100"/>
    </w:pPr>
    <w:rPr>
      <w:rFonts w:asciiTheme="minorHAnsi" w:eastAsiaTheme="minorEastAsia" w:hAnsiTheme="minorHAnsi" w:cstheme="minorBidi"/>
      <w:lang w:eastAsia="cs-CZ"/>
    </w:rPr>
  </w:style>
  <w:style w:type="paragraph" w:styleId="Obsah7">
    <w:name w:val="toc 7"/>
    <w:basedOn w:val="Normln"/>
    <w:next w:val="Normln"/>
    <w:autoRedefine/>
    <w:uiPriority w:val="39"/>
    <w:unhideWhenUsed/>
    <w:rsid w:val="009C2256"/>
    <w:pPr>
      <w:spacing w:after="100"/>
      <w:ind w:left="1320"/>
    </w:pPr>
    <w:rPr>
      <w:rFonts w:asciiTheme="minorHAnsi" w:eastAsiaTheme="minorEastAsia" w:hAnsiTheme="minorHAnsi" w:cstheme="minorBidi"/>
      <w:lang w:eastAsia="cs-CZ"/>
    </w:rPr>
  </w:style>
  <w:style w:type="paragraph" w:styleId="Obsah8">
    <w:name w:val="toc 8"/>
    <w:basedOn w:val="Normln"/>
    <w:next w:val="Normln"/>
    <w:autoRedefine/>
    <w:uiPriority w:val="39"/>
    <w:unhideWhenUsed/>
    <w:rsid w:val="009C2256"/>
    <w:pPr>
      <w:spacing w:after="100"/>
      <w:ind w:left="1540"/>
    </w:pPr>
    <w:rPr>
      <w:rFonts w:asciiTheme="minorHAnsi" w:eastAsiaTheme="minorEastAsia" w:hAnsiTheme="minorHAnsi" w:cstheme="minorBidi"/>
      <w:lang w:eastAsia="cs-CZ"/>
    </w:rPr>
  </w:style>
  <w:style w:type="paragraph" w:styleId="Obsah9">
    <w:name w:val="toc 9"/>
    <w:basedOn w:val="Normln"/>
    <w:next w:val="Normln"/>
    <w:autoRedefine/>
    <w:uiPriority w:val="39"/>
    <w:unhideWhenUsed/>
    <w:rsid w:val="009C2256"/>
    <w:pPr>
      <w:spacing w:after="100"/>
      <w:ind w:left="1760"/>
    </w:pPr>
    <w:rPr>
      <w:rFonts w:asciiTheme="minorHAnsi" w:eastAsiaTheme="minorEastAsia" w:hAnsiTheme="minorHAnsi" w:cstheme="minorBidi"/>
      <w:lang w:eastAsia="cs-CZ"/>
    </w:rPr>
  </w:style>
  <w:style w:type="paragraph" w:styleId="Textkomente">
    <w:name w:val="annotation text"/>
    <w:basedOn w:val="Normln"/>
    <w:link w:val="TextkomenteChar"/>
    <w:uiPriority w:val="99"/>
    <w:semiHidden/>
    <w:unhideWhenUsed/>
    <w:rsid w:val="00230C0E"/>
    <w:pPr>
      <w:spacing w:line="240" w:lineRule="auto"/>
    </w:pPr>
    <w:rPr>
      <w:sz w:val="20"/>
      <w:szCs w:val="20"/>
    </w:rPr>
  </w:style>
  <w:style w:type="character" w:customStyle="1" w:styleId="TextkomenteChar">
    <w:name w:val="Text komentáře Char"/>
    <w:basedOn w:val="Standardnpsmoodstavce"/>
    <w:link w:val="Textkomente"/>
    <w:uiPriority w:val="99"/>
    <w:semiHidden/>
    <w:rsid w:val="00230C0E"/>
    <w:rPr>
      <w:lang w:val="cs-CZ" w:eastAsia="en-US"/>
    </w:rPr>
  </w:style>
  <w:style w:type="character" w:styleId="Odkaznakoment">
    <w:name w:val="annotation reference"/>
    <w:basedOn w:val="Standardnpsmoodstavce"/>
    <w:uiPriority w:val="99"/>
    <w:semiHidden/>
    <w:unhideWhenUsed/>
    <w:rsid w:val="00230C0E"/>
    <w:rPr>
      <w:sz w:val="16"/>
      <w:szCs w:val="16"/>
    </w:rPr>
  </w:style>
  <w:style w:type="paragraph" w:styleId="Pedmtkomente">
    <w:name w:val="annotation subject"/>
    <w:basedOn w:val="Textkomente"/>
    <w:next w:val="Textkomente"/>
    <w:link w:val="PedmtkomenteChar"/>
    <w:uiPriority w:val="99"/>
    <w:semiHidden/>
    <w:unhideWhenUsed/>
    <w:rsid w:val="004C5063"/>
    <w:rPr>
      <w:b/>
      <w:bCs/>
    </w:rPr>
  </w:style>
  <w:style w:type="character" w:customStyle="1" w:styleId="PedmtkomenteChar">
    <w:name w:val="Předmět komentáře Char"/>
    <w:basedOn w:val="TextkomenteChar"/>
    <w:link w:val="Pedmtkomente"/>
    <w:uiPriority w:val="99"/>
    <w:semiHidden/>
    <w:rsid w:val="004C5063"/>
    <w:rPr>
      <w:b/>
      <w:bCs/>
      <w:lang w:val="cs-CZ" w:eastAsia="en-US"/>
    </w:rPr>
  </w:style>
  <w:style w:type="table" w:customStyle="1" w:styleId="Barevntabulkasmkou6zvraznn61">
    <w:name w:val="Barevná tabulka s mřížkou 6 – zvýraznění 61"/>
    <w:basedOn w:val="Normlntabulka"/>
    <w:uiPriority w:val="51"/>
    <w:rsid w:val="00272576"/>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NzevCZDEChar">
    <w:name w:val="Název CZ/DE Char"/>
    <w:basedOn w:val="Standardnpsmoodstavce"/>
    <w:link w:val="NzevCZDE"/>
    <w:locked/>
    <w:rsid w:val="00183DDE"/>
    <w:rPr>
      <w:rFonts w:ascii="Skoda Pro Office" w:hAnsi="Skoda Pro Office"/>
      <w:noProof/>
      <w:sz w:val="25"/>
      <w:lang w:val="en-US"/>
    </w:rPr>
  </w:style>
  <w:style w:type="paragraph" w:customStyle="1" w:styleId="NzevCZDE">
    <w:name w:val="Název CZ/DE"/>
    <w:basedOn w:val="Normln"/>
    <w:link w:val="NzevCZDEChar"/>
    <w:rsid w:val="00183DDE"/>
    <w:pPr>
      <w:spacing w:after="0" w:line="240" w:lineRule="atLeast"/>
    </w:pPr>
    <w:rPr>
      <w:rFonts w:ascii="Skoda Pro Office" w:hAnsi="Skoda Pro Office"/>
      <w:noProof/>
      <w:sz w:val="25"/>
      <w:szCs w:val="20"/>
      <w:lang w:val="en-US" w:eastAsia="en-GB"/>
    </w:rPr>
  </w:style>
  <w:style w:type="character" w:customStyle="1" w:styleId="AdresaChar">
    <w:name w:val="Adresa Char"/>
    <w:basedOn w:val="Standardnpsmoodstavce"/>
    <w:link w:val="Adresa"/>
    <w:locked/>
    <w:rsid w:val="00183DDE"/>
    <w:rPr>
      <w:rFonts w:ascii="Verdana" w:hAnsi="Verdana"/>
      <w:noProof/>
      <w:lang w:val="en-US"/>
    </w:rPr>
  </w:style>
  <w:style w:type="paragraph" w:customStyle="1" w:styleId="Adresa">
    <w:name w:val="Adresa"/>
    <w:basedOn w:val="Normln"/>
    <w:link w:val="AdresaChar"/>
    <w:rsid w:val="00183DDE"/>
    <w:pPr>
      <w:spacing w:after="0" w:line="240" w:lineRule="atLeast"/>
    </w:pPr>
    <w:rPr>
      <w:rFonts w:ascii="Verdana" w:hAnsi="Verdana"/>
      <w:noProof/>
      <w:sz w:val="20"/>
      <w:szCs w:val="20"/>
      <w:lang w:val="en-US" w:eastAsia="en-GB"/>
    </w:rPr>
  </w:style>
  <w:style w:type="table" w:customStyle="1" w:styleId="Svtltabulkasmkou1zvraznn11">
    <w:name w:val="Světlá tabulka s mřížkou 1 – zvýraznění 11"/>
    <w:basedOn w:val="Normlntabulka"/>
    <w:uiPriority w:val="46"/>
    <w:rsid w:val="00183DDE"/>
    <w:rPr>
      <w:rFonts w:asciiTheme="minorHAnsi" w:eastAsiaTheme="minorHAnsi" w:hAnsiTheme="minorHAnsi" w:cstheme="minorBidi"/>
      <w:sz w:val="18"/>
      <w:szCs w:val="18"/>
      <w:lang w:val="cs-CZ"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Zkladntext">
    <w:name w:val="Body Text"/>
    <w:basedOn w:val="Normln"/>
    <w:link w:val="ZkladntextChar"/>
    <w:uiPriority w:val="99"/>
    <w:rsid w:val="00493C18"/>
    <w:pPr>
      <w:spacing w:after="0" w:line="360" w:lineRule="auto"/>
    </w:pPr>
    <w:rPr>
      <w:rFonts w:ascii="Times New Roman" w:eastAsia="Times New Roman" w:hAnsi="Times New Roman"/>
      <w:sz w:val="24"/>
      <w:szCs w:val="24"/>
      <w:lang w:eastAsia="cs-CZ"/>
    </w:rPr>
  </w:style>
  <w:style w:type="character" w:customStyle="1" w:styleId="ZkladntextChar">
    <w:name w:val="Základní text Char"/>
    <w:basedOn w:val="Standardnpsmoodstavce"/>
    <w:link w:val="Zkladntext"/>
    <w:uiPriority w:val="99"/>
    <w:rsid w:val="00493C18"/>
    <w:rPr>
      <w:rFonts w:ascii="Times New Roman" w:eastAsia="Times New Roman" w:hAnsi="Times New Roman"/>
      <w:sz w:val="24"/>
      <w:szCs w:val="24"/>
      <w:lang w:val="cs-CZ" w:eastAsia="cs-CZ"/>
    </w:rPr>
  </w:style>
  <w:style w:type="paragraph" w:customStyle="1" w:styleId="Default">
    <w:name w:val="Default"/>
    <w:rsid w:val="00D965FF"/>
    <w:pPr>
      <w:autoSpaceDE w:val="0"/>
      <w:autoSpaceDN w:val="0"/>
      <w:adjustRightInd w:val="0"/>
    </w:pPr>
    <w:rPr>
      <w:rFonts w:ascii="Times New Roman" w:eastAsiaTheme="minorHAnsi" w:hAnsi="Times New Roman"/>
      <w:color w:val="000000"/>
      <w:sz w:val="24"/>
      <w:szCs w:val="24"/>
      <w:lang w:eastAsia="en-US"/>
    </w:rPr>
  </w:style>
  <w:style w:type="character" w:styleId="Zstupntext">
    <w:name w:val="Placeholder Text"/>
    <w:basedOn w:val="Standardnpsmoodstavce"/>
    <w:uiPriority w:val="99"/>
    <w:semiHidden/>
    <w:rsid w:val="00C65327"/>
    <w:rPr>
      <w:color w:val="808080"/>
    </w:rPr>
  </w:style>
  <w:style w:type="paragraph" w:customStyle="1" w:styleId="Obrzky">
    <w:name w:val="Obrázky"/>
    <w:aliases w:val="Tabulky nadpis"/>
    <w:next w:val="Normln"/>
    <w:link w:val="ObrzkyChar"/>
    <w:qFormat/>
    <w:rsid w:val="00F06015"/>
    <w:pPr>
      <w:spacing w:line="276" w:lineRule="auto"/>
    </w:pPr>
    <w:rPr>
      <w:rFonts w:ascii="Times New Roman" w:eastAsia="Times New Roman" w:hAnsi="Times New Roman"/>
      <w:i/>
      <w:iCs/>
      <w:color w:val="000000"/>
      <w:sz w:val="24"/>
      <w:szCs w:val="24"/>
      <w:lang w:eastAsia="cs-CZ"/>
    </w:rPr>
  </w:style>
  <w:style w:type="paragraph" w:styleId="Revize">
    <w:name w:val="Revision"/>
    <w:hidden/>
    <w:uiPriority w:val="99"/>
    <w:semiHidden/>
    <w:rsid w:val="009570A6"/>
    <w:rPr>
      <w:sz w:val="22"/>
      <w:szCs w:val="22"/>
      <w:lang w:val="cs-CZ" w:eastAsia="en-US"/>
    </w:rPr>
  </w:style>
  <w:style w:type="character" w:customStyle="1" w:styleId="ObrzkyChar">
    <w:name w:val="Obrázky Char"/>
    <w:aliases w:val="Tabulky nadpis Char"/>
    <w:basedOn w:val="Standardnpsmoodstavce"/>
    <w:link w:val="Obrzky"/>
    <w:rsid w:val="00F06015"/>
    <w:rPr>
      <w:rFonts w:ascii="Times New Roman" w:eastAsia="Times New Roman" w:hAnsi="Times New Roman"/>
      <w:i/>
      <w:iCs/>
      <w:color w:val="000000"/>
      <w:sz w:val="24"/>
      <w:szCs w:val="24"/>
      <w:lang w:eastAsia="cs-CZ"/>
    </w:rPr>
  </w:style>
  <w:style w:type="paragraph" w:styleId="Titulek">
    <w:name w:val="caption"/>
    <w:basedOn w:val="Normln"/>
    <w:next w:val="Normln"/>
    <w:uiPriority w:val="35"/>
    <w:unhideWhenUsed/>
    <w:rsid w:val="009A26A6"/>
    <w:pPr>
      <w:spacing w:after="200" w:line="240" w:lineRule="auto"/>
    </w:pPr>
    <w:rPr>
      <w:i/>
      <w:iCs/>
      <w:color w:val="44546A" w:themeColor="text2"/>
      <w:sz w:val="18"/>
      <w:szCs w:val="18"/>
    </w:rPr>
  </w:style>
  <w:style w:type="paragraph" w:styleId="Seznamobrzk">
    <w:name w:val="table of figures"/>
    <w:basedOn w:val="Normln"/>
    <w:next w:val="Normln"/>
    <w:uiPriority w:val="99"/>
    <w:unhideWhenUsed/>
    <w:rsid w:val="0009101B"/>
    <w:pPr>
      <w:spacing w:after="0"/>
    </w:pPr>
  </w:style>
  <w:style w:type="character" w:customStyle="1" w:styleId="Zmnka1">
    <w:name w:val="Zmínka1"/>
    <w:basedOn w:val="Standardnpsmoodstavce"/>
    <w:uiPriority w:val="99"/>
    <w:semiHidden/>
    <w:unhideWhenUsed/>
    <w:rsid w:val="00E31740"/>
    <w:rPr>
      <w:color w:val="2B579A"/>
      <w:shd w:val="clear" w:color="auto" w:fill="E6E6E6"/>
    </w:rPr>
  </w:style>
  <w:style w:type="character" w:customStyle="1" w:styleId="Zmnka2">
    <w:name w:val="Zmínka2"/>
    <w:basedOn w:val="Standardnpsmoodstavce"/>
    <w:uiPriority w:val="99"/>
    <w:semiHidden/>
    <w:unhideWhenUsed/>
    <w:rsid w:val="00BD3BE7"/>
    <w:rPr>
      <w:color w:val="2B579A"/>
      <w:shd w:val="clear" w:color="auto" w:fill="E6E6E6"/>
    </w:rPr>
  </w:style>
  <w:style w:type="table" w:styleId="Svtltabulkasmkou1zvraznn1">
    <w:name w:val="Grid Table 1 Light Accent 1"/>
    <w:basedOn w:val="NormalTable0"/>
    <w:uiPriority w:val="46"/>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left w:w="108"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Bezmezer">
    <w:name w:val="No Spacing"/>
    <w:uiPriority w:val="1"/>
    <w:qFormat/>
  </w:style>
  <w:style w:type="table" w:styleId="Barevntabulkaseznamu7zvraznn6">
    <w:name w:val="List Table 7 Colorful Accent 6"/>
    <w:basedOn w:val="Normlntabulka"/>
    <w:uiPriority w:val="52"/>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ledovanodkaz">
    <w:name w:val="FollowedHyperlink"/>
    <w:basedOn w:val="Standardnpsmoodstavce"/>
    <w:uiPriority w:val="99"/>
    <w:semiHidden/>
    <w:unhideWhenUsed/>
    <w:rsid w:val="008962CA"/>
    <w:rPr>
      <w:color w:val="954F72" w:themeColor="followedHyperlink"/>
      <w:u w:val="single"/>
    </w:rPr>
  </w:style>
  <w:style w:type="paragraph" w:customStyle="1" w:styleId="CheckBox">
    <w:name w:val="Check Box"/>
    <w:basedOn w:val="Normln"/>
    <w:link w:val="CheckBoxChar"/>
    <w:unhideWhenUsed/>
    <w:qFormat/>
    <w:rsid w:val="00C63E18"/>
    <w:pPr>
      <w:spacing w:before="40" w:after="0" w:line="240" w:lineRule="auto"/>
      <w:jc w:val="center"/>
    </w:pPr>
    <w:rPr>
      <w:rFonts w:asciiTheme="minorHAnsi" w:eastAsia="Times New Roman" w:hAnsiTheme="minorHAnsi"/>
      <w:color w:val="999999"/>
      <w:sz w:val="16"/>
      <w:szCs w:val="24"/>
      <w:lang w:val="en-US"/>
    </w:rPr>
  </w:style>
  <w:style w:type="character" w:customStyle="1" w:styleId="CheckBoxChar">
    <w:name w:val="Check Box Char"/>
    <w:basedOn w:val="Standardnpsmoodstavce"/>
    <w:link w:val="CheckBox"/>
    <w:rsid w:val="00C63E18"/>
    <w:rPr>
      <w:rFonts w:asciiTheme="minorHAnsi" w:eastAsia="Times New Roman" w:hAnsiTheme="minorHAnsi"/>
      <w:color w:val="999999"/>
      <w:sz w:val="16"/>
      <w:szCs w:val="24"/>
      <w:lang w:val="en-US" w:eastAsia="en-US"/>
    </w:rPr>
  </w:style>
  <w:style w:type="paragraph" w:customStyle="1" w:styleId="CompanyName">
    <w:name w:val="Company Name"/>
    <w:basedOn w:val="Normln"/>
    <w:unhideWhenUsed/>
    <w:qFormat/>
    <w:rsid w:val="00C63E18"/>
    <w:pPr>
      <w:spacing w:after="0" w:line="240" w:lineRule="auto"/>
      <w:jc w:val="right"/>
    </w:pPr>
    <w:rPr>
      <w:rFonts w:asciiTheme="majorHAnsi" w:eastAsia="Times New Roman" w:hAnsiTheme="majorHAnsi"/>
      <w:b/>
      <w:color w:val="404040" w:themeColor="text1" w:themeTint="BF"/>
      <w:sz w:val="28"/>
      <w:szCs w:val="24"/>
      <w:lang w:val="en-US"/>
    </w:rPr>
  </w:style>
  <w:style w:type="paragraph" w:customStyle="1" w:styleId="Italic">
    <w:name w:val="Italic"/>
    <w:basedOn w:val="Nadpis4"/>
    <w:qFormat/>
    <w:rsid w:val="00C63E18"/>
    <w:pPr>
      <w:keepNext w:val="0"/>
      <w:keepLines w:val="0"/>
      <w:numPr>
        <w:ilvl w:val="0"/>
        <w:numId w:val="0"/>
      </w:numPr>
      <w:spacing w:line="240" w:lineRule="auto"/>
    </w:pPr>
    <w:rPr>
      <w:rFonts w:asciiTheme="minorHAnsi" w:eastAsia="Times New Roman" w:hAnsiTheme="minorHAnsi" w:cs="Times New Roman"/>
      <w:iCs w:val="0"/>
      <w:color w:val="auto"/>
      <w:sz w:val="16"/>
      <w:szCs w:val="24"/>
      <w:lang w:val="en-US"/>
    </w:rPr>
  </w:style>
  <w:style w:type="paragraph" w:styleId="Prosttext">
    <w:name w:val="Plain Text"/>
    <w:basedOn w:val="Normln"/>
    <w:link w:val="ProsttextChar"/>
    <w:uiPriority w:val="99"/>
    <w:unhideWhenUsed/>
    <w:rsid w:val="00C63E18"/>
    <w:pPr>
      <w:spacing w:after="0" w:line="240" w:lineRule="auto"/>
    </w:pPr>
    <w:rPr>
      <w:rFonts w:ascii="Consolas" w:eastAsiaTheme="minorHAnsi" w:hAnsi="Consolas" w:cs="Consolas"/>
      <w:sz w:val="21"/>
      <w:szCs w:val="21"/>
    </w:rPr>
  </w:style>
  <w:style w:type="character" w:customStyle="1" w:styleId="ProsttextChar">
    <w:name w:val="Prostý text Char"/>
    <w:basedOn w:val="Standardnpsmoodstavce"/>
    <w:link w:val="Prosttext"/>
    <w:uiPriority w:val="99"/>
    <w:rsid w:val="00C63E18"/>
    <w:rPr>
      <w:rFonts w:ascii="Consolas" w:eastAsiaTheme="minorHAnsi" w:hAnsi="Consolas" w:cs="Consolas"/>
      <w:sz w:val="21"/>
      <w:szCs w:val="21"/>
      <w:lang w:val="cs-CZ"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509859">
      <w:bodyDiv w:val="1"/>
      <w:marLeft w:val="0"/>
      <w:marRight w:val="0"/>
      <w:marTop w:val="0"/>
      <w:marBottom w:val="0"/>
      <w:divBdr>
        <w:top w:val="none" w:sz="0" w:space="0" w:color="auto"/>
        <w:left w:val="none" w:sz="0" w:space="0" w:color="auto"/>
        <w:bottom w:val="none" w:sz="0" w:space="0" w:color="auto"/>
        <w:right w:val="none" w:sz="0" w:space="0" w:color="auto"/>
      </w:divBdr>
    </w:div>
    <w:div w:id="116726639">
      <w:bodyDiv w:val="1"/>
      <w:marLeft w:val="0"/>
      <w:marRight w:val="0"/>
      <w:marTop w:val="0"/>
      <w:marBottom w:val="0"/>
      <w:divBdr>
        <w:top w:val="none" w:sz="0" w:space="0" w:color="auto"/>
        <w:left w:val="none" w:sz="0" w:space="0" w:color="auto"/>
        <w:bottom w:val="none" w:sz="0" w:space="0" w:color="auto"/>
        <w:right w:val="none" w:sz="0" w:space="0" w:color="auto"/>
      </w:divBdr>
      <w:divsChild>
        <w:div w:id="2059082404">
          <w:marLeft w:val="0"/>
          <w:marRight w:val="0"/>
          <w:marTop w:val="30"/>
          <w:marBottom w:val="0"/>
          <w:divBdr>
            <w:top w:val="none" w:sz="0" w:space="0" w:color="auto"/>
            <w:left w:val="none" w:sz="0" w:space="0" w:color="auto"/>
            <w:bottom w:val="none" w:sz="0" w:space="0" w:color="auto"/>
            <w:right w:val="none" w:sz="0" w:space="0" w:color="auto"/>
          </w:divBdr>
        </w:div>
      </w:divsChild>
    </w:div>
    <w:div w:id="211423465">
      <w:bodyDiv w:val="1"/>
      <w:marLeft w:val="0"/>
      <w:marRight w:val="0"/>
      <w:marTop w:val="0"/>
      <w:marBottom w:val="0"/>
      <w:divBdr>
        <w:top w:val="none" w:sz="0" w:space="0" w:color="auto"/>
        <w:left w:val="none" w:sz="0" w:space="0" w:color="auto"/>
        <w:bottom w:val="none" w:sz="0" w:space="0" w:color="auto"/>
        <w:right w:val="none" w:sz="0" w:space="0" w:color="auto"/>
      </w:divBdr>
    </w:div>
    <w:div w:id="308829617">
      <w:bodyDiv w:val="1"/>
      <w:marLeft w:val="0"/>
      <w:marRight w:val="0"/>
      <w:marTop w:val="0"/>
      <w:marBottom w:val="0"/>
      <w:divBdr>
        <w:top w:val="none" w:sz="0" w:space="0" w:color="auto"/>
        <w:left w:val="none" w:sz="0" w:space="0" w:color="auto"/>
        <w:bottom w:val="none" w:sz="0" w:space="0" w:color="auto"/>
        <w:right w:val="none" w:sz="0" w:space="0" w:color="auto"/>
      </w:divBdr>
    </w:div>
    <w:div w:id="494879060">
      <w:bodyDiv w:val="1"/>
      <w:marLeft w:val="0"/>
      <w:marRight w:val="0"/>
      <w:marTop w:val="0"/>
      <w:marBottom w:val="0"/>
      <w:divBdr>
        <w:top w:val="none" w:sz="0" w:space="0" w:color="auto"/>
        <w:left w:val="none" w:sz="0" w:space="0" w:color="auto"/>
        <w:bottom w:val="none" w:sz="0" w:space="0" w:color="auto"/>
        <w:right w:val="none" w:sz="0" w:space="0" w:color="auto"/>
      </w:divBdr>
      <w:divsChild>
        <w:div w:id="2087342523">
          <w:marLeft w:val="0"/>
          <w:marRight w:val="0"/>
          <w:marTop w:val="30"/>
          <w:marBottom w:val="0"/>
          <w:divBdr>
            <w:top w:val="none" w:sz="0" w:space="0" w:color="auto"/>
            <w:left w:val="none" w:sz="0" w:space="0" w:color="auto"/>
            <w:bottom w:val="none" w:sz="0" w:space="0" w:color="auto"/>
            <w:right w:val="none" w:sz="0" w:space="0" w:color="auto"/>
          </w:divBdr>
        </w:div>
      </w:divsChild>
    </w:div>
    <w:div w:id="571736804">
      <w:bodyDiv w:val="1"/>
      <w:marLeft w:val="0"/>
      <w:marRight w:val="0"/>
      <w:marTop w:val="0"/>
      <w:marBottom w:val="0"/>
      <w:divBdr>
        <w:top w:val="none" w:sz="0" w:space="0" w:color="auto"/>
        <w:left w:val="none" w:sz="0" w:space="0" w:color="auto"/>
        <w:bottom w:val="none" w:sz="0" w:space="0" w:color="auto"/>
        <w:right w:val="none" w:sz="0" w:space="0" w:color="auto"/>
      </w:divBdr>
    </w:div>
    <w:div w:id="699747952">
      <w:bodyDiv w:val="1"/>
      <w:marLeft w:val="0"/>
      <w:marRight w:val="0"/>
      <w:marTop w:val="0"/>
      <w:marBottom w:val="0"/>
      <w:divBdr>
        <w:top w:val="none" w:sz="0" w:space="0" w:color="auto"/>
        <w:left w:val="none" w:sz="0" w:space="0" w:color="auto"/>
        <w:bottom w:val="none" w:sz="0" w:space="0" w:color="auto"/>
        <w:right w:val="none" w:sz="0" w:space="0" w:color="auto"/>
      </w:divBdr>
    </w:div>
    <w:div w:id="845636581">
      <w:bodyDiv w:val="1"/>
      <w:marLeft w:val="0"/>
      <w:marRight w:val="0"/>
      <w:marTop w:val="0"/>
      <w:marBottom w:val="0"/>
      <w:divBdr>
        <w:top w:val="none" w:sz="0" w:space="0" w:color="auto"/>
        <w:left w:val="none" w:sz="0" w:space="0" w:color="auto"/>
        <w:bottom w:val="none" w:sz="0" w:space="0" w:color="auto"/>
        <w:right w:val="none" w:sz="0" w:space="0" w:color="auto"/>
      </w:divBdr>
      <w:divsChild>
        <w:div w:id="145827851">
          <w:marLeft w:val="0"/>
          <w:marRight w:val="0"/>
          <w:marTop w:val="30"/>
          <w:marBottom w:val="0"/>
          <w:divBdr>
            <w:top w:val="none" w:sz="0" w:space="0" w:color="auto"/>
            <w:left w:val="none" w:sz="0" w:space="0" w:color="auto"/>
            <w:bottom w:val="none" w:sz="0" w:space="0" w:color="auto"/>
            <w:right w:val="none" w:sz="0" w:space="0" w:color="auto"/>
          </w:divBdr>
        </w:div>
      </w:divsChild>
    </w:div>
    <w:div w:id="854154184">
      <w:bodyDiv w:val="1"/>
      <w:marLeft w:val="0"/>
      <w:marRight w:val="0"/>
      <w:marTop w:val="0"/>
      <w:marBottom w:val="0"/>
      <w:divBdr>
        <w:top w:val="none" w:sz="0" w:space="0" w:color="auto"/>
        <w:left w:val="none" w:sz="0" w:space="0" w:color="auto"/>
        <w:bottom w:val="none" w:sz="0" w:space="0" w:color="auto"/>
        <w:right w:val="none" w:sz="0" w:space="0" w:color="auto"/>
      </w:divBdr>
      <w:divsChild>
        <w:div w:id="1685133948">
          <w:marLeft w:val="0"/>
          <w:marRight w:val="0"/>
          <w:marTop w:val="0"/>
          <w:marBottom w:val="0"/>
          <w:divBdr>
            <w:top w:val="none" w:sz="0" w:space="0" w:color="auto"/>
            <w:left w:val="none" w:sz="0" w:space="0" w:color="auto"/>
            <w:bottom w:val="none" w:sz="0" w:space="0" w:color="auto"/>
            <w:right w:val="none" w:sz="0" w:space="0" w:color="auto"/>
          </w:divBdr>
          <w:divsChild>
            <w:div w:id="226037737">
              <w:marLeft w:val="0"/>
              <w:marRight w:val="60"/>
              <w:marTop w:val="0"/>
              <w:marBottom w:val="0"/>
              <w:divBdr>
                <w:top w:val="none" w:sz="0" w:space="0" w:color="auto"/>
                <w:left w:val="none" w:sz="0" w:space="0" w:color="auto"/>
                <w:bottom w:val="none" w:sz="0" w:space="0" w:color="auto"/>
                <w:right w:val="none" w:sz="0" w:space="0" w:color="auto"/>
              </w:divBdr>
              <w:divsChild>
                <w:div w:id="1167673119">
                  <w:marLeft w:val="0"/>
                  <w:marRight w:val="0"/>
                  <w:marTop w:val="0"/>
                  <w:marBottom w:val="120"/>
                  <w:divBdr>
                    <w:top w:val="single" w:sz="6" w:space="0" w:color="C0C0C0"/>
                    <w:left w:val="single" w:sz="6" w:space="0" w:color="D9D9D9"/>
                    <w:bottom w:val="single" w:sz="6" w:space="0" w:color="D9D9D9"/>
                    <w:right w:val="single" w:sz="6" w:space="0" w:color="D9D9D9"/>
                  </w:divBdr>
                  <w:divsChild>
                    <w:div w:id="1072890489">
                      <w:marLeft w:val="0"/>
                      <w:marRight w:val="0"/>
                      <w:marTop w:val="0"/>
                      <w:marBottom w:val="0"/>
                      <w:divBdr>
                        <w:top w:val="none" w:sz="0" w:space="0" w:color="auto"/>
                        <w:left w:val="none" w:sz="0" w:space="0" w:color="auto"/>
                        <w:bottom w:val="none" w:sz="0" w:space="0" w:color="auto"/>
                        <w:right w:val="none" w:sz="0" w:space="0" w:color="auto"/>
                      </w:divBdr>
                    </w:div>
                    <w:div w:id="199152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667052">
          <w:marLeft w:val="0"/>
          <w:marRight w:val="0"/>
          <w:marTop w:val="0"/>
          <w:marBottom w:val="0"/>
          <w:divBdr>
            <w:top w:val="none" w:sz="0" w:space="0" w:color="auto"/>
            <w:left w:val="none" w:sz="0" w:space="0" w:color="auto"/>
            <w:bottom w:val="none" w:sz="0" w:space="0" w:color="auto"/>
            <w:right w:val="none" w:sz="0" w:space="0" w:color="auto"/>
          </w:divBdr>
          <w:divsChild>
            <w:div w:id="886064196">
              <w:marLeft w:val="60"/>
              <w:marRight w:val="0"/>
              <w:marTop w:val="0"/>
              <w:marBottom w:val="0"/>
              <w:divBdr>
                <w:top w:val="none" w:sz="0" w:space="0" w:color="auto"/>
                <w:left w:val="none" w:sz="0" w:space="0" w:color="auto"/>
                <w:bottom w:val="none" w:sz="0" w:space="0" w:color="auto"/>
                <w:right w:val="none" w:sz="0" w:space="0" w:color="auto"/>
              </w:divBdr>
              <w:divsChild>
                <w:div w:id="462774293">
                  <w:marLeft w:val="0"/>
                  <w:marRight w:val="0"/>
                  <w:marTop w:val="0"/>
                  <w:marBottom w:val="0"/>
                  <w:divBdr>
                    <w:top w:val="none" w:sz="0" w:space="0" w:color="auto"/>
                    <w:left w:val="none" w:sz="0" w:space="0" w:color="auto"/>
                    <w:bottom w:val="none" w:sz="0" w:space="0" w:color="auto"/>
                    <w:right w:val="none" w:sz="0" w:space="0" w:color="auto"/>
                  </w:divBdr>
                  <w:divsChild>
                    <w:div w:id="1117524026">
                      <w:marLeft w:val="0"/>
                      <w:marRight w:val="0"/>
                      <w:marTop w:val="0"/>
                      <w:marBottom w:val="120"/>
                      <w:divBdr>
                        <w:top w:val="single" w:sz="6" w:space="0" w:color="F5F5F5"/>
                        <w:left w:val="single" w:sz="6" w:space="0" w:color="F5F5F5"/>
                        <w:bottom w:val="single" w:sz="6" w:space="0" w:color="F5F5F5"/>
                        <w:right w:val="single" w:sz="6" w:space="0" w:color="F5F5F5"/>
                      </w:divBdr>
                      <w:divsChild>
                        <w:div w:id="1411394001">
                          <w:marLeft w:val="0"/>
                          <w:marRight w:val="0"/>
                          <w:marTop w:val="0"/>
                          <w:marBottom w:val="0"/>
                          <w:divBdr>
                            <w:top w:val="none" w:sz="0" w:space="0" w:color="auto"/>
                            <w:left w:val="none" w:sz="0" w:space="0" w:color="auto"/>
                            <w:bottom w:val="none" w:sz="0" w:space="0" w:color="auto"/>
                            <w:right w:val="none" w:sz="0" w:space="0" w:color="auto"/>
                          </w:divBdr>
                          <w:divsChild>
                            <w:div w:id="20645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1209638">
      <w:bodyDiv w:val="1"/>
      <w:marLeft w:val="0"/>
      <w:marRight w:val="0"/>
      <w:marTop w:val="0"/>
      <w:marBottom w:val="0"/>
      <w:divBdr>
        <w:top w:val="none" w:sz="0" w:space="0" w:color="auto"/>
        <w:left w:val="none" w:sz="0" w:space="0" w:color="auto"/>
        <w:bottom w:val="none" w:sz="0" w:space="0" w:color="auto"/>
        <w:right w:val="none" w:sz="0" w:space="0" w:color="auto"/>
      </w:divBdr>
    </w:div>
    <w:div w:id="951398658">
      <w:bodyDiv w:val="1"/>
      <w:marLeft w:val="0"/>
      <w:marRight w:val="0"/>
      <w:marTop w:val="0"/>
      <w:marBottom w:val="0"/>
      <w:divBdr>
        <w:top w:val="none" w:sz="0" w:space="0" w:color="auto"/>
        <w:left w:val="none" w:sz="0" w:space="0" w:color="auto"/>
        <w:bottom w:val="none" w:sz="0" w:space="0" w:color="auto"/>
        <w:right w:val="none" w:sz="0" w:space="0" w:color="auto"/>
      </w:divBdr>
    </w:div>
    <w:div w:id="1104230424">
      <w:bodyDiv w:val="1"/>
      <w:marLeft w:val="0"/>
      <w:marRight w:val="0"/>
      <w:marTop w:val="0"/>
      <w:marBottom w:val="0"/>
      <w:divBdr>
        <w:top w:val="none" w:sz="0" w:space="0" w:color="auto"/>
        <w:left w:val="none" w:sz="0" w:space="0" w:color="auto"/>
        <w:bottom w:val="none" w:sz="0" w:space="0" w:color="auto"/>
        <w:right w:val="none" w:sz="0" w:space="0" w:color="auto"/>
      </w:divBdr>
    </w:div>
    <w:div w:id="1155609535">
      <w:bodyDiv w:val="1"/>
      <w:marLeft w:val="0"/>
      <w:marRight w:val="0"/>
      <w:marTop w:val="0"/>
      <w:marBottom w:val="0"/>
      <w:divBdr>
        <w:top w:val="none" w:sz="0" w:space="0" w:color="auto"/>
        <w:left w:val="none" w:sz="0" w:space="0" w:color="auto"/>
        <w:bottom w:val="none" w:sz="0" w:space="0" w:color="auto"/>
        <w:right w:val="none" w:sz="0" w:space="0" w:color="auto"/>
      </w:divBdr>
    </w:div>
    <w:div w:id="1208491983">
      <w:bodyDiv w:val="1"/>
      <w:marLeft w:val="0"/>
      <w:marRight w:val="0"/>
      <w:marTop w:val="0"/>
      <w:marBottom w:val="0"/>
      <w:divBdr>
        <w:top w:val="none" w:sz="0" w:space="0" w:color="auto"/>
        <w:left w:val="none" w:sz="0" w:space="0" w:color="auto"/>
        <w:bottom w:val="none" w:sz="0" w:space="0" w:color="auto"/>
        <w:right w:val="none" w:sz="0" w:space="0" w:color="auto"/>
      </w:divBdr>
      <w:divsChild>
        <w:div w:id="2043745076">
          <w:marLeft w:val="0"/>
          <w:marRight w:val="0"/>
          <w:marTop w:val="30"/>
          <w:marBottom w:val="0"/>
          <w:divBdr>
            <w:top w:val="none" w:sz="0" w:space="0" w:color="auto"/>
            <w:left w:val="none" w:sz="0" w:space="0" w:color="auto"/>
            <w:bottom w:val="none" w:sz="0" w:space="0" w:color="auto"/>
            <w:right w:val="none" w:sz="0" w:space="0" w:color="auto"/>
          </w:divBdr>
        </w:div>
      </w:divsChild>
    </w:div>
    <w:div w:id="1372613319">
      <w:bodyDiv w:val="1"/>
      <w:marLeft w:val="0"/>
      <w:marRight w:val="0"/>
      <w:marTop w:val="0"/>
      <w:marBottom w:val="0"/>
      <w:divBdr>
        <w:top w:val="none" w:sz="0" w:space="0" w:color="auto"/>
        <w:left w:val="none" w:sz="0" w:space="0" w:color="auto"/>
        <w:bottom w:val="none" w:sz="0" w:space="0" w:color="auto"/>
        <w:right w:val="none" w:sz="0" w:space="0" w:color="auto"/>
      </w:divBdr>
    </w:div>
    <w:div w:id="1537352337">
      <w:bodyDiv w:val="1"/>
      <w:marLeft w:val="0"/>
      <w:marRight w:val="0"/>
      <w:marTop w:val="0"/>
      <w:marBottom w:val="0"/>
      <w:divBdr>
        <w:top w:val="none" w:sz="0" w:space="0" w:color="auto"/>
        <w:left w:val="none" w:sz="0" w:space="0" w:color="auto"/>
        <w:bottom w:val="none" w:sz="0" w:space="0" w:color="auto"/>
        <w:right w:val="none" w:sz="0" w:space="0" w:color="auto"/>
      </w:divBdr>
      <w:divsChild>
        <w:div w:id="1647856604">
          <w:marLeft w:val="0"/>
          <w:marRight w:val="0"/>
          <w:marTop w:val="30"/>
          <w:marBottom w:val="0"/>
          <w:divBdr>
            <w:top w:val="none" w:sz="0" w:space="0" w:color="auto"/>
            <w:left w:val="none" w:sz="0" w:space="0" w:color="auto"/>
            <w:bottom w:val="none" w:sz="0" w:space="0" w:color="auto"/>
            <w:right w:val="none" w:sz="0" w:space="0" w:color="auto"/>
          </w:divBdr>
        </w:div>
      </w:divsChild>
    </w:div>
    <w:div w:id="1558711512">
      <w:bodyDiv w:val="1"/>
      <w:marLeft w:val="0"/>
      <w:marRight w:val="0"/>
      <w:marTop w:val="0"/>
      <w:marBottom w:val="0"/>
      <w:divBdr>
        <w:top w:val="none" w:sz="0" w:space="0" w:color="auto"/>
        <w:left w:val="none" w:sz="0" w:space="0" w:color="auto"/>
        <w:bottom w:val="none" w:sz="0" w:space="0" w:color="auto"/>
        <w:right w:val="none" w:sz="0" w:space="0" w:color="auto"/>
      </w:divBdr>
      <w:divsChild>
        <w:div w:id="701783883">
          <w:marLeft w:val="0"/>
          <w:marRight w:val="0"/>
          <w:marTop w:val="30"/>
          <w:marBottom w:val="0"/>
          <w:divBdr>
            <w:top w:val="none" w:sz="0" w:space="0" w:color="auto"/>
            <w:left w:val="none" w:sz="0" w:space="0" w:color="auto"/>
            <w:bottom w:val="none" w:sz="0" w:space="0" w:color="auto"/>
            <w:right w:val="none" w:sz="0" w:space="0" w:color="auto"/>
          </w:divBdr>
        </w:div>
      </w:divsChild>
    </w:div>
    <w:div w:id="1630282579">
      <w:bodyDiv w:val="1"/>
      <w:marLeft w:val="0"/>
      <w:marRight w:val="0"/>
      <w:marTop w:val="0"/>
      <w:marBottom w:val="0"/>
      <w:divBdr>
        <w:top w:val="none" w:sz="0" w:space="0" w:color="auto"/>
        <w:left w:val="none" w:sz="0" w:space="0" w:color="auto"/>
        <w:bottom w:val="none" w:sz="0" w:space="0" w:color="auto"/>
        <w:right w:val="none" w:sz="0" w:space="0" w:color="auto"/>
      </w:divBdr>
    </w:div>
    <w:div w:id="1679190614">
      <w:bodyDiv w:val="1"/>
      <w:marLeft w:val="0"/>
      <w:marRight w:val="0"/>
      <w:marTop w:val="0"/>
      <w:marBottom w:val="0"/>
      <w:divBdr>
        <w:top w:val="none" w:sz="0" w:space="0" w:color="auto"/>
        <w:left w:val="none" w:sz="0" w:space="0" w:color="auto"/>
        <w:bottom w:val="none" w:sz="0" w:space="0" w:color="auto"/>
        <w:right w:val="none" w:sz="0" w:space="0" w:color="auto"/>
      </w:divBdr>
    </w:div>
    <w:div w:id="1706053831">
      <w:bodyDiv w:val="1"/>
      <w:marLeft w:val="0"/>
      <w:marRight w:val="0"/>
      <w:marTop w:val="0"/>
      <w:marBottom w:val="0"/>
      <w:divBdr>
        <w:top w:val="none" w:sz="0" w:space="0" w:color="auto"/>
        <w:left w:val="none" w:sz="0" w:space="0" w:color="auto"/>
        <w:bottom w:val="none" w:sz="0" w:space="0" w:color="auto"/>
        <w:right w:val="none" w:sz="0" w:space="0" w:color="auto"/>
      </w:divBdr>
    </w:div>
    <w:div w:id="1788545531">
      <w:bodyDiv w:val="1"/>
      <w:marLeft w:val="0"/>
      <w:marRight w:val="0"/>
      <w:marTop w:val="0"/>
      <w:marBottom w:val="0"/>
      <w:divBdr>
        <w:top w:val="none" w:sz="0" w:space="0" w:color="auto"/>
        <w:left w:val="none" w:sz="0" w:space="0" w:color="auto"/>
        <w:bottom w:val="none" w:sz="0" w:space="0" w:color="auto"/>
        <w:right w:val="none" w:sz="0" w:space="0" w:color="auto"/>
      </w:divBdr>
    </w:div>
    <w:div w:id="1969125664">
      <w:bodyDiv w:val="1"/>
      <w:marLeft w:val="0"/>
      <w:marRight w:val="0"/>
      <w:marTop w:val="0"/>
      <w:marBottom w:val="0"/>
      <w:divBdr>
        <w:top w:val="none" w:sz="0" w:space="0" w:color="auto"/>
        <w:left w:val="none" w:sz="0" w:space="0" w:color="auto"/>
        <w:bottom w:val="none" w:sz="0" w:space="0" w:color="auto"/>
        <w:right w:val="none" w:sz="0" w:space="0" w:color="auto"/>
      </w:divBdr>
      <w:divsChild>
        <w:div w:id="1667632906">
          <w:marLeft w:val="0"/>
          <w:marRight w:val="0"/>
          <w:marTop w:val="0"/>
          <w:marBottom w:val="0"/>
          <w:divBdr>
            <w:top w:val="none" w:sz="0" w:space="0" w:color="auto"/>
            <w:left w:val="none" w:sz="0" w:space="0" w:color="auto"/>
            <w:bottom w:val="none" w:sz="0" w:space="0" w:color="auto"/>
            <w:right w:val="none" w:sz="0" w:space="0" w:color="auto"/>
          </w:divBdr>
          <w:divsChild>
            <w:div w:id="392701750">
              <w:marLeft w:val="0"/>
              <w:marRight w:val="0"/>
              <w:marTop w:val="0"/>
              <w:marBottom w:val="0"/>
              <w:divBdr>
                <w:top w:val="none" w:sz="0" w:space="0" w:color="auto"/>
                <w:left w:val="none" w:sz="0" w:space="0" w:color="auto"/>
                <w:bottom w:val="none" w:sz="0" w:space="0" w:color="auto"/>
                <w:right w:val="none" w:sz="0" w:space="0" w:color="auto"/>
              </w:divBdr>
              <w:divsChild>
                <w:div w:id="1488474028">
                  <w:marLeft w:val="0"/>
                  <w:marRight w:val="0"/>
                  <w:marTop w:val="0"/>
                  <w:marBottom w:val="0"/>
                  <w:divBdr>
                    <w:top w:val="none" w:sz="0" w:space="0" w:color="auto"/>
                    <w:left w:val="none" w:sz="0" w:space="0" w:color="auto"/>
                    <w:bottom w:val="none" w:sz="0" w:space="0" w:color="auto"/>
                    <w:right w:val="none" w:sz="0" w:space="0" w:color="auto"/>
                  </w:divBdr>
                  <w:divsChild>
                    <w:div w:id="1555267268">
                      <w:marLeft w:val="0"/>
                      <w:marRight w:val="0"/>
                      <w:marTop w:val="0"/>
                      <w:marBottom w:val="0"/>
                      <w:divBdr>
                        <w:top w:val="none" w:sz="0" w:space="0" w:color="auto"/>
                        <w:left w:val="none" w:sz="0" w:space="0" w:color="auto"/>
                        <w:bottom w:val="none" w:sz="0" w:space="0" w:color="auto"/>
                        <w:right w:val="none" w:sz="0" w:space="0" w:color="auto"/>
                      </w:divBdr>
                      <w:divsChild>
                        <w:div w:id="1324816204">
                          <w:marLeft w:val="0"/>
                          <w:marRight w:val="0"/>
                          <w:marTop w:val="0"/>
                          <w:marBottom w:val="0"/>
                          <w:divBdr>
                            <w:top w:val="none" w:sz="0" w:space="0" w:color="auto"/>
                            <w:left w:val="none" w:sz="0" w:space="0" w:color="auto"/>
                            <w:bottom w:val="none" w:sz="0" w:space="0" w:color="auto"/>
                            <w:right w:val="none" w:sz="0" w:space="0" w:color="auto"/>
                          </w:divBdr>
                          <w:divsChild>
                            <w:div w:id="1210798708">
                              <w:marLeft w:val="0"/>
                              <w:marRight w:val="0"/>
                              <w:marTop w:val="0"/>
                              <w:marBottom w:val="0"/>
                              <w:divBdr>
                                <w:top w:val="none" w:sz="0" w:space="0" w:color="auto"/>
                                <w:left w:val="none" w:sz="0" w:space="0" w:color="auto"/>
                                <w:bottom w:val="none" w:sz="0" w:space="0" w:color="auto"/>
                                <w:right w:val="none" w:sz="0" w:space="0" w:color="auto"/>
                              </w:divBdr>
                              <w:divsChild>
                                <w:div w:id="807285415">
                                  <w:marLeft w:val="0"/>
                                  <w:marRight w:val="0"/>
                                  <w:marTop w:val="0"/>
                                  <w:marBottom w:val="0"/>
                                  <w:divBdr>
                                    <w:top w:val="none" w:sz="0" w:space="0" w:color="auto"/>
                                    <w:left w:val="none" w:sz="0" w:space="0" w:color="auto"/>
                                    <w:bottom w:val="none" w:sz="0" w:space="0" w:color="auto"/>
                                    <w:right w:val="none" w:sz="0" w:space="0" w:color="auto"/>
                                  </w:divBdr>
                                  <w:divsChild>
                                    <w:div w:id="1449087093">
                                      <w:marLeft w:val="0"/>
                                      <w:marRight w:val="0"/>
                                      <w:marTop w:val="0"/>
                                      <w:marBottom w:val="0"/>
                                      <w:divBdr>
                                        <w:top w:val="none" w:sz="0" w:space="0" w:color="auto"/>
                                        <w:left w:val="none" w:sz="0" w:space="0" w:color="auto"/>
                                        <w:bottom w:val="none" w:sz="0" w:space="0" w:color="auto"/>
                                        <w:right w:val="none" w:sz="0" w:space="0" w:color="auto"/>
                                      </w:divBdr>
                                      <w:divsChild>
                                        <w:div w:id="2004704141">
                                          <w:marLeft w:val="0"/>
                                          <w:marRight w:val="0"/>
                                          <w:marTop w:val="0"/>
                                          <w:marBottom w:val="0"/>
                                          <w:divBdr>
                                            <w:top w:val="none" w:sz="0" w:space="0" w:color="auto"/>
                                            <w:left w:val="none" w:sz="0" w:space="0" w:color="auto"/>
                                            <w:bottom w:val="none" w:sz="0" w:space="0" w:color="auto"/>
                                            <w:right w:val="none" w:sz="0" w:space="0" w:color="auto"/>
                                          </w:divBdr>
                                          <w:divsChild>
                                            <w:div w:id="2111387375">
                                              <w:marLeft w:val="0"/>
                                              <w:marRight w:val="0"/>
                                              <w:marTop w:val="0"/>
                                              <w:marBottom w:val="0"/>
                                              <w:divBdr>
                                                <w:top w:val="none" w:sz="0" w:space="0" w:color="auto"/>
                                                <w:left w:val="none" w:sz="0" w:space="0" w:color="auto"/>
                                                <w:bottom w:val="none" w:sz="0" w:space="0" w:color="auto"/>
                                                <w:right w:val="none" w:sz="0" w:space="0" w:color="auto"/>
                                              </w:divBdr>
                                              <w:divsChild>
                                                <w:div w:id="132527231">
                                                  <w:marLeft w:val="0"/>
                                                  <w:marRight w:val="0"/>
                                                  <w:marTop w:val="0"/>
                                                  <w:marBottom w:val="0"/>
                                                  <w:divBdr>
                                                    <w:top w:val="none" w:sz="0" w:space="0" w:color="auto"/>
                                                    <w:left w:val="none" w:sz="0" w:space="0" w:color="auto"/>
                                                    <w:bottom w:val="none" w:sz="0" w:space="0" w:color="auto"/>
                                                    <w:right w:val="none" w:sz="0" w:space="0" w:color="auto"/>
                                                  </w:divBdr>
                                                  <w:divsChild>
                                                    <w:div w:id="351492352">
                                                      <w:marLeft w:val="0"/>
                                                      <w:marRight w:val="0"/>
                                                      <w:marTop w:val="0"/>
                                                      <w:marBottom w:val="0"/>
                                                      <w:divBdr>
                                                        <w:top w:val="none" w:sz="0" w:space="0" w:color="auto"/>
                                                        <w:left w:val="none" w:sz="0" w:space="0" w:color="auto"/>
                                                        <w:bottom w:val="none" w:sz="0" w:space="0" w:color="auto"/>
                                                        <w:right w:val="none" w:sz="0" w:space="0" w:color="auto"/>
                                                      </w:divBdr>
                                                      <w:divsChild>
                                                        <w:div w:id="76954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microsoft.com/office/2007/relationships/diagramDrawing" Target="diagrams/drawing2.xml"/><Relationship Id="rId26" Type="http://schemas.openxmlformats.org/officeDocument/2006/relationships/diagramQuickStyle" Target="diagrams/quickStyle4.xml"/><Relationship Id="rId39" Type="http://schemas.openxmlformats.org/officeDocument/2006/relationships/diagramData" Target="diagrams/data7.xml"/><Relationship Id="rId21" Type="http://schemas.openxmlformats.org/officeDocument/2006/relationships/diagramQuickStyle" Target="diagrams/quickStyle3.xml"/><Relationship Id="rId34" Type="http://schemas.openxmlformats.org/officeDocument/2006/relationships/diagramData" Target="diagrams/data6.xml"/><Relationship Id="rId42" Type="http://schemas.openxmlformats.org/officeDocument/2006/relationships/diagramColors" Target="diagrams/colors7.xml"/><Relationship Id="rId47" Type="http://schemas.openxmlformats.org/officeDocument/2006/relationships/diagramColors" Target="diagrams/colors8.xml"/><Relationship Id="rId50" Type="http://schemas.openxmlformats.org/officeDocument/2006/relationships/diagramLayout" Target="diagrams/layout9.xml"/><Relationship Id="rId55" Type="http://schemas.openxmlformats.org/officeDocument/2006/relationships/image" Target="media/image5.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QuickStyle" Target="diagrams/quickStyle2.xml"/><Relationship Id="rId29" Type="http://schemas.openxmlformats.org/officeDocument/2006/relationships/diagramData" Target="diagrams/data5.xml"/><Relationship Id="rId11" Type="http://schemas.openxmlformats.org/officeDocument/2006/relationships/diagramQuickStyle" Target="diagrams/quickStyle1.xml"/><Relationship Id="rId24" Type="http://schemas.openxmlformats.org/officeDocument/2006/relationships/diagramData" Target="diagrams/data4.xml"/><Relationship Id="rId32" Type="http://schemas.openxmlformats.org/officeDocument/2006/relationships/diagramColors" Target="diagrams/colors5.xml"/><Relationship Id="rId37" Type="http://schemas.openxmlformats.org/officeDocument/2006/relationships/diagramColors" Target="diagrams/colors6.xml"/><Relationship Id="rId40" Type="http://schemas.openxmlformats.org/officeDocument/2006/relationships/diagramLayout" Target="diagrams/layout7.xml"/><Relationship Id="rId45" Type="http://schemas.openxmlformats.org/officeDocument/2006/relationships/diagramLayout" Target="diagrams/layout8.xml"/><Relationship Id="rId53" Type="http://schemas.microsoft.com/office/2007/relationships/diagramDrawing" Target="diagrams/drawing9.xml"/><Relationship Id="rId58" Type="http://schemas.openxmlformats.org/officeDocument/2006/relationships/diagramQuickStyle" Target="diagrams/quickStyle10.xml"/><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diagramData" Target="diagrams/data3.xml"/><Relationship Id="rId14" Type="http://schemas.openxmlformats.org/officeDocument/2006/relationships/diagramData" Target="diagrams/data2.xml"/><Relationship Id="rId22" Type="http://schemas.openxmlformats.org/officeDocument/2006/relationships/diagramColors" Target="diagrams/colors3.xml"/><Relationship Id="rId27" Type="http://schemas.openxmlformats.org/officeDocument/2006/relationships/diagramColors" Target="diagrams/colors4.xml"/><Relationship Id="rId30" Type="http://schemas.openxmlformats.org/officeDocument/2006/relationships/diagramLayout" Target="diagrams/layout5.xml"/><Relationship Id="rId35" Type="http://schemas.openxmlformats.org/officeDocument/2006/relationships/diagramLayout" Target="diagrams/layout6.xml"/><Relationship Id="rId43" Type="http://schemas.microsoft.com/office/2007/relationships/diagramDrawing" Target="diagrams/drawing7.xml"/><Relationship Id="rId48" Type="http://schemas.microsoft.com/office/2007/relationships/diagramDrawing" Target="diagrams/drawing8.xml"/><Relationship Id="rId56" Type="http://schemas.openxmlformats.org/officeDocument/2006/relationships/diagramData" Target="diagrams/data10.xml"/><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diagramQuickStyle" Target="diagrams/quickStyle9.xml"/><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diagramLayout" Target="diagrams/layout4.xml"/><Relationship Id="rId33" Type="http://schemas.microsoft.com/office/2007/relationships/diagramDrawing" Target="diagrams/drawing5.xml"/><Relationship Id="rId38" Type="http://schemas.microsoft.com/office/2007/relationships/diagramDrawing" Target="diagrams/drawing6.xml"/><Relationship Id="rId46" Type="http://schemas.openxmlformats.org/officeDocument/2006/relationships/diagramQuickStyle" Target="diagrams/quickStyle8.xml"/><Relationship Id="rId59" Type="http://schemas.openxmlformats.org/officeDocument/2006/relationships/diagramColors" Target="diagrams/colors10.xml"/><Relationship Id="rId20" Type="http://schemas.openxmlformats.org/officeDocument/2006/relationships/diagramLayout" Target="diagrams/layout3.xml"/><Relationship Id="rId41" Type="http://schemas.openxmlformats.org/officeDocument/2006/relationships/diagramQuickStyle" Target="diagrams/quickStyle7.xml"/><Relationship Id="rId54" Type="http://schemas.openxmlformats.org/officeDocument/2006/relationships/image" Target="media/image4.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Layout" Target="diagrams/layout2.xml"/><Relationship Id="rId23" Type="http://schemas.microsoft.com/office/2007/relationships/diagramDrawing" Target="diagrams/drawing3.xml"/><Relationship Id="rId28" Type="http://schemas.microsoft.com/office/2007/relationships/diagramDrawing" Target="diagrams/drawing4.xml"/><Relationship Id="rId36" Type="http://schemas.openxmlformats.org/officeDocument/2006/relationships/diagramQuickStyle" Target="diagrams/quickStyle6.xml"/><Relationship Id="rId49" Type="http://schemas.openxmlformats.org/officeDocument/2006/relationships/diagramData" Target="diagrams/data9.xml"/><Relationship Id="rId57" Type="http://schemas.openxmlformats.org/officeDocument/2006/relationships/diagramLayout" Target="diagrams/layout10.xml"/><Relationship Id="rId10" Type="http://schemas.openxmlformats.org/officeDocument/2006/relationships/diagramLayout" Target="diagrams/layout1.xml"/><Relationship Id="rId31" Type="http://schemas.openxmlformats.org/officeDocument/2006/relationships/diagramQuickStyle" Target="diagrams/quickStyle5.xml"/><Relationship Id="rId44" Type="http://schemas.openxmlformats.org/officeDocument/2006/relationships/diagramData" Target="diagrams/data8.xml"/><Relationship Id="rId52" Type="http://schemas.openxmlformats.org/officeDocument/2006/relationships/diagramColors" Target="diagrams/colors9.xml"/><Relationship Id="rId60" Type="http://schemas.microsoft.com/office/2007/relationships/diagramDrawing" Target="diagrams/drawing10.xml"/><Relationship Id="rId4" Type="http://schemas.openxmlformats.org/officeDocument/2006/relationships/settings" Target="settings.xml"/><Relationship Id="rId9" Type="http://schemas.openxmlformats.org/officeDocument/2006/relationships/diagramData" Target="diagrams/data1.xml"/></Relationships>
</file>

<file path=word/_rels/foot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 Id="rId5" Type="http://schemas.openxmlformats.org/officeDocument/2006/relationships/image" Target="media/image12.png"/><Relationship Id="rId4" Type="http://schemas.openxmlformats.org/officeDocument/2006/relationships/image" Target="media/image11.png"/></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ixie\Downloads\Template-KA2-SHARPEN-Word.dotx" TargetMode="External"/></Relationships>
</file>

<file path=word/diagrams/_rels/data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diagrams/_rels/drawing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997FAED-70B4-3E46-ABCC-3706712F88B7}" type="doc">
      <dgm:prSet loTypeId="urn:microsoft.com/office/officeart/2005/8/layout/orgChart1" loCatId="" qsTypeId="urn:microsoft.com/office/officeart/2005/8/quickstyle/simple1" qsCatId="simple" csTypeId="urn:microsoft.com/office/officeart/2005/8/colors/accent1_2" csCatId="accent1" phldr="1"/>
      <dgm:spPr/>
      <dgm:t>
        <a:bodyPr/>
        <a:lstStyle/>
        <a:p>
          <a:endParaRPr lang="cs-CZ"/>
        </a:p>
      </dgm:t>
    </dgm:pt>
    <dgm:pt modelId="{C143275A-3309-FA4B-92D8-6D6EF8B99243}">
      <dgm:prSet phldrT="[Text]"/>
      <dgm:spPr/>
      <dgm:t>
        <a:bodyPr/>
        <a:lstStyle/>
        <a:p>
          <a:r>
            <a:rPr lang="cs-CZ"/>
            <a:t>managing director</a:t>
          </a:r>
        </a:p>
      </dgm:t>
    </dgm:pt>
    <dgm:pt modelId="{DBB7EFCF-B650-4F4D-B197-822A0C5E1378}" type="parTrans" cxnId="{5C945F45-4A9E-D14D-9DA4-4409235CE439}">
      <dgm:prSet/>
      <dgm:spPr/>
      <dgm:t>
        <a:bodyPr/>
        <a:lstStyle/>
        <a:p>
          <a:endParaRPr lang="cs-CZ"/>
        </a:p>
      </dgm:t>
    </dgm:pt>
    <dgm:pt modelId="{F5D4384A-5B81-504C-9358-B264C438132A}" type="sibTrans" cxnId="{5C945F45-4A9E-D14D-9DA4-4409235CE439}">
      <dgm:prSet/>
      <dgm:spPr/>
      <dgm:t>
        <a:bodyPr/>
        <a:lstStyle/>
        <a:p>
          <a:endParaRPr lang="cs-CZ"/>
        </a:p>
      </dgm:t>
    </dgm:pt>
    <dgm:pt modelId="{C4B1BFC8-53F1-1843-94F1-7A751038DD9E}">
      <dgm:prSet phldrT="[Text]"/>
      <dgm:spPr/>
      <dgm:t>
        <a:bodyPr/>
        <a:lstStyle/>
        <a:p>
          <a:r>
            <a:rPr lang="cs-CZ"/>
            <a:t>HR manager</a:t>
          </a:r>
        </a:p>
      </dgm:t>
    </dgm:pt>
    <dgm:pt modelId="{D2DEE775-C787-0F48-93D6-865862091C11}" type="parTrans" cxnId="{F190E601-2D8F-0C49-ADF1-629235C85118}">
      <dgm:prSet/>
      <dgm:spPr/>
      <dgm:t>
        <a:bodyPr/>
        <a:lstStyle/>
        <a:p>
          <a:endParaRPr lang="cs-CZ"/>
        </a:p>
      </dgm:t>
    </dgm:pt>
    <dgm:pt modelId="{A9EB90DF-A061-6549-BFD8-E95F2E87A33B}" type="sibTrans" cxnId="{F190E601-2D8F-0C49-ADF1-629235C85118}">
      <dgm:prSet/>
      <dgm:spPr/>
      <dgm:t>
        <a:bodyPr/>
        <a:lstStyle/>
        <a:p>
          <a:endParaRPr lang="cs-CZ"/>
        </a:p>
      </dgm:t>
    </dgm:pt>
    <dgm:pt modelId="{9CBE4E13-D398-0B4E-85D4-ABC8FE94EEF3}">
      <dgm:prSet phldrT="[Text]"/>
      <dgm:spPr/>
      <dgm:t>
        <a:bodyPr/>
        <a:lstStyle/>
        <a:p>
          <a:r>
            <a:rPr lang="cs-CZ"/>
            <a:t>development manager</a:t>
          </a:r>
        </a:p>
      </dgm:t>
    </dgm:pt>
    <dgm:pt modelId="{A55F6DFE-8A55-5C4E-A08E-CF71050DBA59}" type="parTrans" cxnId="{41CC0A8F-624A-6C46-A093-D7B4CB18E226}">
      <dgm:prSet/>
      <dgm:spPr/>
      <dgm:t>
        <a:bodyPr/>
        <a:lstStyle/>
        <a:p>
          <a:endParaRPr lang="cs-CZ"/>
        </a:p>
      </dgm:t>
    </dgm:pt>
    <dgm:pt modelId="{5B6F812C-4C58-A143-B5E8-A49C300C20E2}" type="sibTrans" cxnId="{41CC0A8F-624A-6C46-A093-D7B4CB18E226}">
      <dgm:prSet/>
      <dgm:spPr/>
      <dgm:t>
        <a:bodyPr/>
        <a:lstStyle/>
        <a:p>
          <a:endParaRPr lang="cs-CZ"/>
        </a:p>
      </dgm:t>
    </dgm:pt>
    <dgm:pt modelId="{2B0030C2-F7F3-0040-968D-F312139518FA}">
      <dgm:prSet/>
      <dgm:spPr/>
      <dgm:t>
        <a:bodyPr/>
        <a:lstStyle/>
        <a:p>
          <a:r>
            <a:rPr lang="cs-CZ"/>
            <a:t>operating manager</a:t>
          </a:r>
        </a:p>
      </dgm:t>
    </dgm:pt>
    <dgm:pt modelId="{BE546D87-4129-7E49-9639-EE5EA19FC6EC}" type="parTrans" cxnId="{E9D697CD-01C6-CD4E-81EE-64657AE10BFC}">
      <dgm:prSet/>
      <dgm:spPr/>
      <dgm:t>
        <a:bodyPr/>
        <a:lstStyle/>
        <a:p>
          <a:endParaRPr lang="cs-CZ"/>
        </a:p>
      </dgm:t>
    </dgm:pt>
    <dgm:pt modelId="{646D5D08-AB08-EE4A-901A-870E23968630}" type="sibTrans" cxnId="{E9D697CD-01C6-CD4E-81EE-64657AE10BFC}">
      <dgm:prSet/>
      <dgm:spPr/>
      <dgm:t>
        <a:bodyPr/>
        <a:lstStyle/>
        <a:p>
          <a:endParaRPr lang="cs-CZ"/>
        </a:p>
      </dgm:t>
    </dgm:pt>
    <dgm:pt modelId="{2B832B2F-ED97-BC41-9BBD-B951D6DF6D69}">
      <dgm:prSet/>
      <dgm:spPr/>
      <dgm:t>
        <a:bodyPr/>
        <a:lstStyle/>
        <a:p>
          <a:r>
            <a:rPr lang="cs-CZ"/>
            <a:t>business manager</a:t>
          </a:r>
        </a:p>
      </dgm:t>
    </dgm:pt>
    <dgm:pt modelId="{134C0AA8-B0C4-9045-A2F1-82B0D739DF17}" type="parTrans" cxnId="{5FB3669D-AF62-514A-9450-D3AB9085C166}">
      <dgm:prSet/>
      <dgm:spPr/>
      <dgm:t>
        <a:bodyPr/>
        <a:lstStyle/>
        <a:p>
          <a:endParaRPr lang="cs-CZ"/>
        </a:p>
      </dgm:t>
    </dgm:pt>
    <dgm:pt modelId="{AFB6FF49-2B2E-8643-A9BD-8D72AD123FD4}" type="sibTrans" cxnId="{5FB3669D-AF62-514A-9450-D3AB9085C166}">
      <dgm:prSet/>
      <dgm:spPr/>
      <dgm:t>
        <a:bodyPr/>
        <a:lstStyle/>
        <a:p>
          <a:endParaRPr lang="cs-CZ"/>
        </a:p>
      </dgm:t>
    </dgm:pt>
    <dgm:pt modelId="{6B014250-ECFE-D14D-9DF5-42CD5CA435D1}">
      <dgm:prSet/>
      <dgm:spPr/>
      <dgm:t>
        <a:bodyPr/>
        <a:lstStyle/>
        <a:p>
          <a:r>
            <a:rPr lang="cs-CZ"/>
            <a:t>financial manager</a:t>
          </a:r>
        </a:p>
      </dgm:t>
    </dgm:pt>
    <dgm:pt modelId="{A36B728A-B5BC-E84C-A197-215E8868B78C}" type="parTrans" cxnId="{6959EB0E-DB55-A647-BBFE-981952AF7001}">
      <dgm:prSet/>
      <dgm:spPr/>
      <dgm:t>
        <a:bodyPr/>
        <a:lstStyle/>
        <a:p>
          <a:endParaRPr lang="cs-CZ"/>
        </a:p>
      </dgm:t>
    </dgm:pt>
    <dgm:pt modelId="{3239C957-5A8A-D140-B7D4-A895092CF11F}" type="sibTrans" cxnId="{6959EB0E-DB55-A647-BBFE-981952AF7001}">
      <dgm:prSet/>
      <dgm:spPr/>
      <dgm:t>
        <a:bodyPr/>
        <a:lstStyle/>
        <a:p>
          <a:endParaRPr lang="cs-CZ"/>
        </a:p>
      </dgm:t>
    </dgm:pt>
    <dgm:pt modelId="{F5B6B83E-9C68-0D49-AFA3-36E1451EB484}">
      <dgm:prSet/>
      <dgm:spPr/>
      <dgm:t>
        <a:bodyPr/>
        <a:lstStyle/>
        <a:p>
          <a:r>
            <a:rPr lang="cs-CZ"/>
            <a:t>quality manager</a:t>
          </a:r>
        </a:p>
      </dgm:t>
    </dgm:pt>
    <dgm:pt modelId="{E040A3C0-E5FC-8248-B46A-4CF5423FE864}" type="parTrans" cxnId="{555ECE0D-5EA6-5A48-83F7-2E4EEE3CF6A7}">
      <dgm:prSet/>
      <dgm:spPr/>
      <dgm:t>
        <a:bodyPr/>
        <a:lstStyle/>
        <a:p>
          <a:endParaRPr lang="cs-CZ"/>
        </a:p>
      </dgm:t>
    </dgm:pt>
    <dgm:pt modelId="{5B189BDA-DC18-A54B-ACA4-7EE15C37F852}" type="sibTrans" cxnId="{555ECE0D-5EA6-5A48-83F7-2E4EEE3CF6A7}">
      <dgm:prSet/>
      <dgm:spPr/>
      <dgm:t>
        <a:bodyPr/>
        <a:lstStyle/>
        <a:p>
          <a:endParaRPr lang="cs-CZ"/>
        </a:p>
      </dgm:t>
    </dgm:pt>
    <dgm:pt modelId="{44528347-171C-DE41-B181-7084C81350D1}" type="pres">
      <dgm:prSet presAssocID="{F997FAED-70B4-3E46-ABCC-3706712F88B7}" presName="hierChild1" presStyleCnt="0">
        <dgm:presLayoutVars>
          <dgm:orgChart val="1"/>
          <dgm:chPref val="1"/>
          <dgm:dir val="rev"/>
          <dgm:animOne val="branch"/>
          <dgm:animLvl val="lvl"/>
          <dgm:resizeHandles/>
        </dgm:presLayoutVars>
      </dgm:prSet>
      <dgm:spPr/>
    </dgm:pt>
    <dgm:pt modelId="{20343D75-2A41-C648-A60B-77F157CE5066}" type="pres">
      <dgm:prSet presAssocID="{C143275A-3309-FA4B-92D8-6D6EF8B99243}" presName="hierRoot1" presStyleCnt="0">
        <dgm:presLayoutVars>
          <dgm:hierBranch val="init"/>
        </dgm:presLayoutVars>
      </dgm:prSet>
      <dgm:spPr/>
    </dgm:pt>
    <dgm:pt modelId="{A8B95678-3BF7-7542-8DB5-4A0AC92B9482}" type="pres">
      <dgm:prSet presAssocID="{C143275A-3309-FA4B-92D8-6D6EF8B99243}" presName="rootComposite1" presStyleCnt="0"/>
      <dgm:spPr/>
    </dgm:pt>
    <dgm:pt modelId="{77C31CEC-C7EA-1F4E-9600-D546F928DD47}" type="pres">
      <dgm:prSet presAssocID="{C143275A-3309-FA4B-92D8-6D6EF8B99243}" presName="rootText1" presStyleLbl="node0" presStyleIdx="0" presStyleCnt="1">
        <dgm:presLayoutVars>
          <dgm:chPref val="3"/>
        </dgm:presLayoutVars>
      </dgm:prSet>
      <dgm:spPr/>
    </dgm:pt>
    <dgm:pt modelId="{5A83F7F7-A303-454A-89F1-E626CC49771E}" type="pres">
      <dgm:prSet presAssocID="{C143275A-3309-FA4B-92D8-6D6EF8B99243}" presName="rootConnector1" presStyleLbl="node1" presStyleIdx="0" presStyleCnt="0"/>
      <dgm:spPr/>
    </dgm:pt>
    <dgm:pt modelId="{B4CAA363-5787-0F4E-9A74-5E9ED919C2BA}" type="pres">
      <dgm:prSet presAssocID="{C143275A-3309-FA4B-92D8-6D6EF8B99243}" presName="hierChild2" presStyleCnt="0"/>
      <dgm:spPr/>
    </dgm:pt>
    <dgm:pt modelId="{2FB7CA07-C8D9-A743-A3F9-6C6F3B693A65}" type="pres">
      <dgm:prSet presAssocID="{E040A3C0-E5FC-8248-B46A-4CF5423FE864}" presName="Name37" presStyleLbl="parChTrans1D2" presStyleIdx="0" presStyleCnt="6"/>
      <dgm:spPr/>
    </dgm:pt>
    <dgm:pt modelId="{0DBE14A3-1BFC-BD47-B668-4C6F9D1F631D}" type="pres">
      <dgm:prSet presAssocID="{F5B6B83E-9C68-0D49-AFA3-36E1451EB484}" presName="hierRoot2" presStyleCnt="0">
        <dgm:presLayoutVars>
          <dgm:hierBranch val="init"/>
        </dgm:presLayoutVars>
      </dgm:prSet>
      <dgm:spPr/>
    </dgm:pt>
    <dgm:pt modelId="{C1E660CC-B7B4-8340-A645-4CB6F6EE387B}" type="pres">
      <dgm:prSet presAssocID="{F5B6B83E-9C68-0D49-AFA3-36E1451EB484}" presName="rootComposite" presStyleCnt="0"/>
      <dgm:spPr/>
    </dgm:pt>
    <dgm:pt modelId="{6360AA37-6895-1148-84A5-559D01E32D46}" type="pres">
      <dgm:prSet presAssocID="{F5B6B83E-9C68-0D49-AFA3-36E1451EB484}" presName="rootText" presStyleLbl="node2" presStyleIdx="0" presStyleCnt="6">
        <dgm:presLayoutVars>
          <dgm:chPref val="3"/>
        </dgm:presLayoutVars>
      </dgm:prSet>
      <dgm:spPr/>
    </dgm:pt>
    <dgm:pt modelId="{723F9422-4F18-A54E-B4F8-843B859D1EB4}" type="pres">
      <dgm:prSet presAssocID="{F5B6B83E-9C68-0D49-AFA3-36E1451EB484}" presName="rootConnector" presStyleLbl="node2" presStyleIdx="0" presStyleCnt="6"/>
      <dgm:spPr/>
    </dgm:pt>
    <dgm:pt modelId="{91733FD6-0133-F343-AB18-BCAC51C37A3A}" type="pres">
      <dgm:prSet presAssocID="{F5B6B83E-9C68-0D49-AFA3-36E1451EB484}" presName="hierChild4" presStyleCnt="0"/>
      <dgm:spPr/>
    </dgm:pt>
    <dgm:pt modelId="{D5AEE29A-8BE7-BE42-BFD1-3A7B3BDCE119}" type="pres">
      <dgm:prSet presAssocID="{F5B6B83E-9C68-0D49-AFA3-36E1451EB484}" presName="hierChild5" presStyleCnt="0"/>
      <dgm:spPr/>
    </dgm:pt>
    <dgm:pt modelId="{448C2971-5F08-2545-B3D3-1ED43448DF80}" type="pres">
      <dgm:prSet presAssocID="{D2DEE775-C787-0F48-93D6-865862091C11}" presName="Name37" presStyleLbl="parChTrans1D2" presStyleIdx="1" presStyleCnt="6"/>
      <dgm:spPr/>
    </dgm:pt>
    <dgm:pt modelId="{9BF3F574-C2BE-9645-BE95-03E230D41721}" type="pres">
      <dgm:prSet presAssocID="{C4B1BFC8-53F1-1843-94F1-7A751038DD9E}" presName="hierRoot2" presStyleCnt="0">
        <dgm:presLayoutVars>
          <dgm:hierBranch val="init"/>
        </dgm:presLayoutVars>
      </dgm:prSet>
      <dgm:spPr/>
    </dgm:pt>
    <dgm:pt modelId="{DDCBC80C-6980-6D46-8FC5-2A7D76733D15}" type="pres">
      <dgm:prSet presAssocID="{C4B1BFC8-53F1-1843-94F1-7A751038DD9E}" presName="rootComposite" presStyleCnt="0"/>
      <dgm:spPr/>
    </dgm:pt>
    <dgm:pt modelId="{ED0CFB32-CDF8-324B-AA71-2DBAFA00F90E}" type="pres">
      <dgm:prSet presAssocID="{C4B1BFC8-53F1-1843-94F1-7A751038DD9E}" presName="rootText" presStyleLbl="node2" presStyleIdx="1" presStyleCnt="6">
        <dgm:presLayoutVars>
          <dgm:chPref val="3"/>
        </dgm:presLayoutVars>
      </dgm:prSet>
      <dgm:spPr/>
    </dgm:pt>
    <dgm:pt modelId="{03F210A9-6A05-7E4E-8318-E9AD11381998}" type="pres">
      <dgm:prSet presAssocID="{C4B1BFC8-53F1-1843-94F1-7A751038DD9E}" presName="rootConnector" presStyleLbl="node2" presStyleIdx="1" presStyleCnt="6"/>
      <dgm:spPr/>
    </dgm:pt>
    <dgm:pt modelId="{8A576AAC-A3D3-1E46-A8AF-AA6A2138DF05}" type="pres">
      <dgm:prSet presAssocID="{C4B1BFC8-53F1-1843-94F1-7A751038DD9E}" presName="hierChild4" presStyleCnt="0"/>
      <dgm:spPr/>
    </dgm:pt>
    <dgm:pt modelId="{AF2CE089-35F4-4042-8ED1-8A8C6694B858}" type="pres">
      <dgm:prSet presAssocID="{C4B1BFC8-53F1-1843-94F1-7A751038DD9E}" presName="hierChild5" presStyleCnt="0"/>
      <dgm:spPr/>
    </dgm:pt>
    <dgm:pt modelId="{330995CF-AB5C-8F49-BC44-7A54BFD83D4C}" type="pres">
      <dgm:prSet presAssocID="{A55F6DFE-8A55-5C4E-A08E-CF71050DBA59}" presName="Name37" presStyleLbl="parChTrans1D2" presStyleIdx="2" presStyleCnt="6"/>
      <dgm:spPr/>
    </dgm:pt>
    <dgm:pt modelId="{57B4A65A-D608-5146-A0C8-D35AB9EFD081}" type="pres">
      <dgm:prSet presAssocID="{9CBE4E13-D398-0B4E-85D4-ABC8FE94EEF3}" presName="hierRoot2" presStyleCnt="0">
        <dgm:presLayoutVars>
          <dgm:hierBranch val="init"/>
        </dgm:presLayoutVars>
      </dgm:prSet>
      <dgm:spPr/>
    </dgm:pt>
    <dgm:pt modelId="{D20FAD07-E625-164D-9CD8-EFE563BC89EF}" type="pres">
      <dgm:prSet presAssocID="{9CBE4E13-D398-0B4E-85D4-ABC8FE94EEF3}" presName="rootComposite" presStyleCnt="0"/>
      <dgm:spPr/>
    </dgm:pt>
    <dgm:pt modelId="{DF5E35B1-1814-A44E-9F53-3DA3634A031F}" type="pres">
      <dgm:prSet presAssocID="{9CBE4E13-D398-0B4E-85D4-ABC8FE94EEF3}" presName="rootText" presStyleLbl="node2" presStyleIdx="2" presStyleCnt="6">
        <dgm:presLayoutVars>
          <dgm:chPref val="3"/>
        </dgm:presLayoutVars>
      </dgm:prSet>
      <dgm:spPr/>
    </dgm:pt>
    <dgm:pt modelId="{9435A6BA-7BAA-374F-8B86-4F2491A91355}" type="pres">
      <dgm:prSet presAssocID="{9CBE4E13-D398-0B4E-85D4-ABC8FE94EEF3}" presName="rootConnector" presStyleLbl="node2" presStyleIdx="2" presStyleCnt="6"/>
      <dgm:spPr/>
    </dgm:pt>
    <dgm:pt modelId="{D9C51DE9-EE12-1246-9901-9F47FFE2C5F3}" type="pres">
      <dgm:prSet presAssocID="{9CBE4E13-D398-0B4E-85D4-ABC8FE94EEF3}" presName="hierChild4" presStyleCnt="0"/>
      <dgm:spPr/>
    </dgm:pt>
    <dgm:pt modelId="{5E9EF918-80A6-BD46-829B-DED7C64383D8}" type="pres">
      <dgm:prSet presAssocID="{9CBE4E13-D398-0B4E-85D4-ABC8FE94EEF3}" presName="hierChild5" presStyleCnt="0"/>
      <dgm:spPr/>
    </dgm:pt>
    <dgm:pt modelId="{CDBC515B-99B7-A244-8BBA-D8DA31C31023}" type="pres">
      <dgm:prSet presAssocID="{BE546D87-4129-7E49-9639-EE5EA19FC6EC}" presName="Name37" presStyleLbl="parChTrans1D2" presStyleIdx="3" presStyleCnt="6"/>
      <dgm:spPr/>
    </dgm:pt>
    <dgm:pt modelId="{07731CFE-3DDE-F447-95C8-5207737BBFF7}" type="pres">
      <dgm:prSet presAssocID="{2B0030C2-F7F3-0040-968D-F312139518FA}" presName="hierRoot2" presStyleCnt="0">
        <dgm:presLayoutVars>
          <dgm:hierBranch val="init"/>
        </dgm:presLayoutVars>
      </dgm:prSet>
      <dgm:spPr/>
    </dgm:pt>
    <dgm:pt modelId="{AC4BE21A-B148-AA4D-A5AB-D7A61D00C00D}" type="pres">
      <dgm:prSet presAssocID="{2B0030C2-F7F3-0040-968D-F312139518FA}" presName="rootComposite" presStyleCnt="0"/>
      <dgm:spPr/>
    </dgm:pt>
    <dgm:pt modelId="{DB2C2A8C-8333-E548-BFBA-B00590F3DE81}" type="pres">
      <dgm:prSet presAssocID="{2B0030C2-F7F3-0040-968D-F312139518FA}" presName="rootText" presStyleLbl="node2" presStyleIdx="3" presStyleCnt="6">
        <dgm:presLayoutVars>
          <dgm:chPref val="3"/>
        </dgm:presLayoutVars>
      </dgm:prSet>
      <dgm:spPr/>
    </dgm:pt>
    <dgm:pt modelId="{AB13BD5B-FB53-1042-935E-5C8837E4F664}" type="pres">
      <dgm:prSet presAssocID="{2B0030C2-F7F3-0040-968D-F312139518FA}" presName="rootConnector" presStyleLbl="node2" presStyleIdx="3" presStyleCnt="6"/>
      <dgm:spPr/>
    </dgm:pt>
    <dgm:pt modelId="{F5814A33-FDE0-9B42-94D5-FEE454177A48}" type="pres">
      <dgm:prSet presAssocID="{2B0030C2-F7F3-0040-968D-F312139518FA}" presName="hierChild4" presStyleCnt="0"/>
      <dgm:spPr/>
    </dgm:pt>
    <dgm:pt modelId="{BFE29971-9A84-F24B-9A3B-F4805E4A33A4}" type="pres">
      <dgm:prSet presAssocID="{2B0030C2-F7F3-0040-968D-F312139518FA}" presName="hierChild5" presStyleCnt="0"/>
      <dgm:spPr/>
    </dgm:pt>
    <dgm:pt modelId="{C6BBFD9A-EA51-484C-B2AB-4CD795B86106}" type="pres">
      <dgm:prSet presAssocID="{134C0AA8-B0C4-9045-A2F1-82B0D739DF17}" presName="Name37" presStyleLbl="parChTrans1D2" presStyleIdx="4" presStyleCnt="6"/>
      <dgm:spPr/>
    </dgm:pt>
    <dgm:pt modelId="{CCA64021-0AFC-3946-8EAC-354EF13DEF45}" type="pres">
      <dgm:prSet presAssocID="{2B832B2F-ED97-BC41-9BBD-B951D6DF6D69}" presName="hierRoot2" presStyleCnt="0">
        <dgm:presLayoutVars>
          <dgm:hierBranch val="init"/>
        </dgm:presLayoutVars>
      </dgm:prSet>
      <dgm:spPr/>
    </dgm:pt>
    <dgm:pt modelId="{D5059A14-BC24-1B44-AABD-99F3FADE8A7D}" type="pres">
      <dgm:prSet presAssocID="{2B832B2F-ED97-BC41-9BBD-B951D6DF6D69}" presName="rootComposite" presStyleCnt="0"/>
      <dgm:spPr/>
    </dgm:pt>
    <dgm:pt modelId="{6175EF22-95E8-0E4D-9FE3-6D29F3E24DEB}" type="pres">
      <dgm:prSet presAssocID="{2B832B2F-ED97-BC41-9BBD-B951D6DF6D69}" presName="rootText" presStyleLbl="node2" presStyleIdx="4" presStyleCnt="6">
        <dgm:presLayoutVars>
          <dgm:chPref val="3"/>
        </dgm:presLayoutVars>
      </dgm:prSet>
      <dgm:spPr/>
    </dgm:pt>
    <dgm:pt modelId="{B74DD971-46E6-D248-8D32-ABCF7AD166B4}" type="pres">
      <dgm:prSet presAssocID="{2B832B2F-ED97-BC41-9BBD-B951D6DF6D69}" presName="rootConnector" presStyleLbl="node2" presStyleIdx="4" presStyleCnt="6"/>
      <dgm:spPr/>
    </dgm:pt>
    <dgm:pt modelId="{BDA18132-7258-664F-B96C-3B00235ED35C}" type="pres">
      <dgm:prSet presAssocID="{2B832B2F-ED97-BC41-9BBD-B951D6DF6D69}" presName="hierChild4" presStyleCnt="0"/>
      <dgm:spPr/>
    </dgm:pt>
    <dgm:pt modelId="{24511497-03A7-DE45-8DEB-C655513AE6EF}" type="pres">
      <dgm:prSet presAssocID="{2B832B2F-ED97-BC41-9BBD-B951D6DF6D69}" presName="hierChild5" presStyleCnt="0"/>
      <dgm:spPr/>
    </dgm:pt>
    <dgm:pt modelId="{010BA052-F810-AA4A-8875-B178A29149BF}" type="pres">
      <dgm:prSet presAssocID="{A36B728A-B5BC-E84C-A197-215E8868B78C}" presName="Name37" presStyleLbl="parChTrans1D2" presStyleIdx="5" presStyleCnt="6"/>
      <dgm:spPr/>
    </dgm:pt>
    <dgm:pt modelId="{45098D1E-F849-E04D-A6BD-7CD79FC1AFD2}" type="pres">
      <dgm:prSet presAssocID="{6B014250-ECFE-D14D-9DF5-42CD5CA435D1}" presName="hierRoot2" presStyleCnt="0">
        <dgm:presLayoutVars>
          <dgm:hierBranch val="init"/>
        </dgm:presLayoutVars>
      </dgm:prSet>
      <dgm:spPr/>
    </dgm:pt>
    <dgm:pt modelId="{7A2C1ACF-94EA-D445-B4BF-F315ADEDD77E}" type="pres">
      <dgm:prSet presAssocID="{6B014250-ECFE-D14D-9DF5-42CD5CA435D1}" presName="rootComposite" presStyleCnt="0"/>
      <dgm:spPr/>
    </dgm:pt>
    <dgm:pt modelId="{B9937568-5347-514C-909C-852AFE8E2A41}" type="pres">
      <dgm:prSet presAssocID="{6B014250-ECFE-D14D-9DF5-42CD5CA435D1}" presName="rootText" presStyleLbl="node2" presStyleIdx="5" presStyleCnt="6">
        <dgm:presLayoutVars>
          <dgm:chPref val="3"/>
        </dgm:presLayoutVars>
      </dgm:prSet>
      <dgm:spPr/>
    </dgm:pt>
    <dgm:pt modelId="{855F82B6-FBAA-7F48-9DF7-708C71235E2A}" type="pres">
      <dgm:prSet presAssocID="{6B014250-ECFE-D14D-9DF5-42CD5CA435D1}" presName="rootConnector" presStyleLbl="node2" presStyleIdx="5" presStyleCnt="6"/>
      <dgm:spPr/>
    </dgm:pt>
    <dgm:pt modelId="{9A01D2FA-4901-504C-839D-3F54C9AA6687}" type="pres">
      <dgm:prSet presAssocID="{6B014250-ECFE-D14D-9DF5-42CD5CA435D1}" presName="hierChild4" presStyleCnt="0"/>
      <dgm:spPr/>
    </dgm:pt>
    <dgm:pt modelId="{5201D4B6-A9FF-4F48-A9D0-FCB122E3C4DE}" type="pres">
      <dgm:prSet presAssocID="{6B014250-ECFE-D14D-9DF5-42CD5CA435D1}" presName="hierChild5" presStyleCnt="0"/>
      <dgm:spPr/>
    </dgm:pt>
    <dgm:pt modelId="{A15DA4C0-BEDD-DD4C-9594-A1A3628990FC}" type="pres">
      <dgm:prSet presAssocID="{C143275A-3309-FA4B-92D8-6D6EF8B99243}" presName="hierChild3" presStyleCnt="0"/>
      <dgm:spPr/>
    </dgm:pt>
  </dgm:ptLst>
  <dgm:cxnLst>
    <dgm:cxn modelId="{F190E601-2D8F-0C49-ADF1-629235C85118}" srcId="{C143275A-3309-FA4B-92D8-6D6EF8B99243}" destId="{C4B1BFC8-53F1-1843-94F1-7A751038DD9E}" srcOrd="1" destOrd="0" parTransId="{D2DEE775-C787-0F48-93D6-865862091C11}" sibTransId="{A9EB90DF-A061-6549-BFD8-E95F2E87A33B}"/>
    <dgm:cxn modelId="{B7C81E07-A101-A044-936E-161178D450EE}" type="presOf" srcId="{6B014250-ECFE-D14D-9DF5-42CD5CA435D1}" destId="{B9937568-5347-514C-909C-852AFE8E2A41}" srcOrd="0" destOrd="0" presId="urn:microsoft.com/office/officeart/2005/8/layout/orgChart1"/>
    <dgm:cxn modelId="{01AC4A0B-3FE3-6949-A1EB-499DDE8717E4}" type="presOf" srcId="{C143275A-3309-FA4B-92D8-6D6EF8B99243}" destId="{5A83F7F7-A303-454A-89F1-E626CC49771E}" srcOrd="1" destOrd="0" presId="urn:microsoft.com/office/officeart/2005/8/layout/orgChart1"/>
    <dgm:cxn modelId="{555ECE0D-5EA6-5A48-83F7-2E4EEE3CF6A7}" srcId="{C143275A-3309-FA4B-92D8-6D6EF8B99243}" destId="{F5B6B83E-9C68-0D49-AFA3-36E1451EB484}" srcOrd="0" destOrd="0" parTransId="{E040A3C0-E5FC-8248-B46A-4CF5423FE864}" sibTransId="{5B189BDA-DC18-A54B-ACA4-7EE15C37F852}"/>
    <dgm:cxn modelId="{D746AE0E-3C40-7F43-8BBD-D08E9D4F9306}" type="presOf" srcId="{6B014250-ECFE-D14D-9DF5-42CD5CA435D1}" destId="{855F82B6-FBAA-7F48-9DF7-708C71235E2A}" srcOrd="1" destOrd="0" presId="urn:microsoft.com/office/officeart/2005/8/layout/orgChart1"/>
    <dgm:cxn modelId="{6959EB0E-DB55-A647-BBFE-981952AF7001}" srcId="{C143275A-3309-FA4B-92D8-6D6EF8B99243}" destId="{6B014250-ECFE-D14D-9DF5-42CD5CA435D1}" srcOrd="5" destOrd="0" parTransId="{A36B728A-B5BC-E84C-A197-215E8868B78C}" sibTransId="{3239C957-5A8A-D140-B7D4-A895092CF11F}"/>
    <dgm:cxn modelId="{C539320F-2E50-F149-AD7C-010E950C4EE9}" type="presOf" srcId="{9CBE4E13-D398-0B4E-85D4-ABC8FE94EEF3}" destId="{DF5E35B1-1814-A44E-9F53-3DA3634A031F}" srcOrd="0" destOrd="0" presId="urn:microsoft.com/office/officeart/2005/8/layout/orgChart1"/>
    <dgm:cxn modelId="{DDFFB712-4F87-1B4D-BA6E-436B6FC1BC69}" type="presOf" srcId="{C4B1BFC8-53F1-1843-94F1-7A751038DD9E}" destId="{ED0CFB32-CDF8-324B-AA71-2DBAFA00F90E}" srcOrd="0" destOrd="0" presId="urn:microsoft.com/office/officeart/2005/8/layout/orgChart1"/>
    <dgm:cxn modelId="{64F64D1F-5161-3746-BFF7-3CCA2ECD4B4F}" type="presOf" srcId="{E040A3C0-E5FC-8248-B46A-4CF5423FE864}" destId="{2FB7CA07-C8D9-A743-A3F9-6C6F3B693A65}" srcOrd="0" destOrd="0" presId="urn:microsoft.com/office/officeart/2005/8/layout/orgChart1"/>
    <dgm:cxn modelId="{14415F20-4E9F-0D48-A256-F014FD09A79D}" type="presOf" srcId="{2B0030C2-F7F3-0040-968D-F312139518FA}" destId="{AB13BD5B-FB53-1042-935E-5C8837E4F664}" srcOrd="1" destOrd="0" presId="urn:microsoft.com/office/officeart/2005/8/layout/orgChart1"/>
    <dgm:cxn modelId="{F3C7AA23-7DB0-634D-9769-4D5CF6CDD1E8}" type="presOf" srcId="{134C0AA8-B0C4-9045-A2F1-82B0D739DF17}" destId="{C6BBFD9A-EA51-484C-B2AB-4CD795B86106}" srcOrd="0" destOrd="0" presId="urn:microsoft.com/office/officeart/2005/8/layout/orgChart1"/>
    <dgm:cxn modelId="{76048C2E-2166-BC43-B057-C02028AB8DCE}" type="presOf" srcId="{2B832B2F-ED97-BC41-9BBD-B951D6DF6D69}" destId="{6175EF22-95E8-0E4D-9FE3-6D29F3E24DEB}" srcOrd="0" destOrd="0" presId="urn:microsoft.com/office/officeart/2005/8/layout/orgChart1"/>
    <dgm:cxn modelId="{5C945F45-4A9E-D14D-9DA4-4409235CE439}" srcId="{F997FAED-70B4-3E46-ABCC-3706712F88B7}" destId="{C143275A-3309-FA4B-92D8-6D6EF8B99243}" srcOrd="0" destOrd="0" parTransId="{DBB7EFCF-B650-4F4D-B197-822A0C5E1378}" sibTransId="{F5D4384A-5B81-504C-9358-B264C438132A}"/>
    <dgm:cxn modelId="{0B133C4E-A83B-D341-9FAC-860D6FF6FDA0}" type="presOf" srcId="{2B0030C2-F7F3-0040-968D-F312139518FA}" destId="{DB2C2A8C-8333-E548-BFBA-B00590F3DE81}" srcOrd="0" destOrd="0" presId="urn:microsoft.com/office/officeart/2005/8/layout/orgChart1"/>
    <dgm:cxn modelId="{03A80E54-C13D-0E4D-B223-69CB3227791F}" type="presOf" srcId="{A36B728A-B5BC-E84C-A197-215E8868B78C}" destId="{010BA052-F810-AA4A-8875-B178A29149BF}" srcOrd="0" destOrd="0" presId="urn:microsoft.com/office/officeart/2005/8/layout/orgChart1"/>
    <dgm:cxn modelId="{0174AE6A-E1AE-3647-B129-36850031DFAA}" type="presOf" srcId="{C4B1BFC8-53F1-1843-94F1-7A751038DD9E}" destId="{03F210A9-6A05-7E4E-8318-E9AD11381998}" srcOrd="1" destOrd="0" presId="urn:microsoft.com/office/officeart/2005/8/layout/orgChart1"/>
    <dgm:cxn modelId="{549B3D6C-8A1B-4544-8BE8-11F00353CE34}" type="presOf" srcId="{D2DEE775-C787-0F48-93D6-865862091C11}" destId="{448C2971-5F08-2545-B3D3-1ED43448DF80}" srcOrd="0" destOrd="0" presId="urn:microsoft.com/office/officeart/2005/8/layout/orgChart1"/>
    <dgm:cxn modelId="{F4BB3D78-106C-4943-8CD6-18E4E398489D}" type="presOf" srcId="{2B832B2F-ED97-BC41-9BBD-B951D6DF6D69}" destId="{B74DD971-46E6-D248-8D32-ABCF7AD166B4}" srcOrd="1" destOrd="0" presId="urn:microsoft.com/office/officeart/2005/8/layout/orgChart1"/>
    <dgm:cxn modelId="{41CC0A8F-624A-6C46-A093-D7B4CB18E226}" srcId="{C143275A-3309-FA4B-92D8-6D6EF8B99243}" destId="{9CBE4E13-D398-0B4E-85D4-ABC8FE94EEF3}" srcOrd="2" destOrd="0" parTransId="{A55F6DFE-8A55-5C4E-A08E-CF71050DBA59}" sibTransId="{5B6F812C-4C58-A143-B5E8-A49C300C20E2}"/>
    <dgm:cxn modelId="{C3894391-FB58-114E-AC2B-AABBA3F0BF25}" type="presOf" srcId="{F5B6B83E-9C68-0D49-AFA3-36E1451EB484}" destId="{723F9422-4F18-A54E-B4F8-843B859D1EB4}" srcOrd="1" destOrd="0" presId="urn:microsoft.com/office/officeart/2005/8/layout/orgChart1"/>
    <dgm:cxn modelId="{5FB3669D-AF62-514A-9450-D3AB9085C166}" srcId="{C143275A-3309-FA4B-92D8-6D6EF8B99243}" destId="{2B832B2F-ED97-BC41-9BBD-B951D6DF6D69}" srcOrd="4" destOrd="0" parTransId="{134C0AA8-B0C4-9045-A2F1-82B0D739DF17}" sibTransId="{AFB6FF49-2B2E-8643-A9BD-8D72AD123FD4}"/>
    <dgm:cxn modelId="{57E5489E-E03A-ED40-8DAB-69C86DE3DF11}" type="presOf" srcId="{F5B6B83E-9C68-0D49-AFA3-36E1451EB484}" destId="{6360AA37-6895-1148-84A5-559D01E32D46}" srcOrd="0" destOrd="0" presId="urn:microsoft.com/office/officeart/2005/8/layout/orgChart1"/>
    <dgm:cxn modelId="{CA09A5A5-2EDD-034E-A311-CED8F3180620}" type="presOf" srcId="{9CBE4E13-D398-0B4E-85D4-ABC8FE94EEF3}" destId="{9435A6BA-7BAA-374F-8B86-4F2491A91355}" srcOrd="1" destOrd="0" presId="urn:microsoft.com/office/officeart/2005/8/layout/orgChart1"/>
    <dgm:cxn modelId="{E9D697CD-01C6-CD4E-81EE-64657AE10BFC}" srcId="{C143275A-3309-FA4B-92D8-6D6EF8B99243}" destId="{2B0030C2-F7F3-0040-968D-F312139518FA}" srcOrd="3" destOrd="0" parTransId="{BE546D87-4129-7E49-9639-EE5EA19FC6EC}" sibTransId="{646D5D08-AB08-EE4A-901A-870E23968630}"/>
    <dgm:cxn modelId="{ECB936CF-CFFB-F14D-A7AF-FA9B54F319BA}" type="presOf" srcId="{F997FAED-70B4-3E46-ABCC-3706712F88B7}" destId="{44528347-171C-DE41-B181-7084C81350D1}" srcOrd="0" destOrd="0" presId="urn:microsoft.com/office/officeart/2005/8/layout/orgChart1"/>
    <dgm:cxn modelId="{F3E776D2-3D5B-A84A-BDB2-753529B9F5CC}" type="presOf" srcId="{A55F6DFE-8A55-5C4E-A08E-CF71050DBA59}" destId="{330995CF-AB5C-8F49-BC44-7A54BFD83D4C}" srcOrd="0" destOrd="0" presId="urn:microsoft.com/office/officeart/2005/8/layout/orgChart1"/>
    <dgm:cxn modelId="{BF54F4ED-9B58-8449-B1DB-DA166602DCB2}" type="presOf" srcId="{BE546D87-4129-7E49-9639-EE5EA19FC6EC}" destId="{CDBC515B-99B7-A244-8BBA-D8DA31C31023}" srcOrd="0" destOrd="0" presId="urn:microsoft.com/office/officeart/2005/8/layout/orgChart1"/>
    <dgm:cxn modelId="{0FE1ACF8-66F0-244B-BB59-3D70DCA86612}" type="presOf" srcId="{C143275A-3309-FA4B-92D8-6D6EF8B99243}" destId="{77C31CEC-C7EA-1F4E-9600-D546F928DD47}" srcOrd="0" destOrd="0" presId="urn:microsoft.com/office/officeart/2005/8/layout/orgChart1"/>
    <dgm:cxn modelId="{6E17124F-99FC-B840-BCDF-25CF6C76A145}" type="presParOf" srcId="{44528347-171C-DE41-B181-7084C81350D1}" destId="{20343D75-2A41-C648-A60B-77F157CE5066}" srcOrd="0" destOrd="0" presId="urn:microsoft.com/office/officeart/2005/8/layout/orgChart1"/>
    <dgm:cxn modelId="{49C9F2E1-6E7B-CB4D-ACE1-E587961FA3F7}" type="presParOf" srcId="{20343D75-2A41-C648-A60B-77F157CE5066}" destId="{A8B95678-3BF7-7542-8DB5-4A0AC92B9482}" srcOrd="0" destOrd="0" presId="urn:microsoft.com/office/officeart/2005/8/layout/orgChart1"/>
    <dgm:cxn modelId="{00911850-52CD-6B40-9462-B83CD56D332C}" type="presParOf" srcId="{A8B95678-3BF7-7542-8DB5-4A0AC92B9482}" destId="{77C31CEC-C7EA-1F4E-9600-D546F928DD47}" srcOrd="0" destOrd="0" presId="urn:microsoft.com/office/officeart/2005/8/layout/orgChart1"/>
    <dgm:cxn modelId="{6D034BEF-24C5-5746-9113-C165F87FF14B}" type="presParOf" srcId="{A8B95678-3BF7-7542-8DB5-4A0AC92B9482}" destId="{5A83F7F7-A303-454A-89F1-E626CC49771E}" srcOrd="1" destOrd="0" presId="urn:microsoft.com/office/officeart/2005/8/layout/orgChart1"/>
    <dgm:cxn modelId="{A79998EF-C49D-DF4E-9CDD-02F308E4DE66}" type="presParOf" srcId="{20343D75-2A41-C648-A60B-77F157CE5066}" destId="{B4CAA363-5787-0F4E-9A74-5E9ED919C2BA}" srcOrd="1" destOrd="0" presId="urn:microsoft.com/office/officeart/2005/8/layout/orgChart1"/>
    <dgm:cxn modelId="{92EAEDE3-480A-2E43-9654-4A1F29E3CB36}" type="presParOf" srcId="{B4CAA363-5787-0F4E-9A74-5E9ED919C2BA}" destId="{2FB7CA07-C8D9-A743-A3F9-6C6F3B693A65}" srcOrd="0" destOrd="0" presId="urn:microsoft.com/office/officeart/2005/8/layout/orgChart1"/>
    <dgm:cxn modelId="{29B2EA74-F30C-0740-9906-93738D60502C}" type="presParOf" srcId="{B4CAA363-5787-0F4E-9A74-5E9ED919C2BA}" destId="{0DBE14A3-1BFC-BD47-B668-4C6F9D1F631D}" srcOrd="1" destOrd="0" presId="urn:microsoft.com/office/officeart/2005/8/layout/orgChart1"/>
    <dgm:cxn modelId="{4E2636D6-6890-5F4E-AB3A-DA6A1D69797B}" type="presParOf" srcId="{0DBE14A3-1BFC-BD47-B668-4C6F9D1F631D}" destId="{C1E660CC-B7B4-8340-A645-4CB6F6EE387B}" srcOrd="0" destOrd="0" presId="urn:microsoft.com/office/officeart/2005/8/layout/orgChart1"/>
    <dgm:cxn modelId="{2DF97D5D-58ED-284D-AF6F-00BA1E41B755}" type="presParOf" srcId="{C1E660CC-B7B4-8340-A645-4CB6F6EE387B}" destId="{6360AA37-6895-1148-84A5-559D01E32D46}" srcOrd="0" destOrd="0" presId="urn:microsoft.com/office/officeart/2005/8/layout/orgChart1"/>
    <dgm:cxn modelId="{FA66DE3F-C9E2-FE43-BAED-A473A1E59C9F}" type="presParOf" srcId="{C1E660CC-B7B4-8340-A645-4CB6F6EE387B}" destId="{723F9422-4F18-A54E-B4F8-843B859D1EB4}" srcOrd="1" destOrd="0" presId="urn:microsoft.com/office/officeart/2005/8/layout/orgChart1"/>
    <dgm:cxn modelId="{42295D7D-AB1A-5F45-84C1-E7DFA68C3545}" type="presParOf" srcId="{0DBE14A3-1BFC-BD47-B668-4C6F9D1F631D}" destId="{91733FD6-0133-F343-AB18-BCAC51C37A3A}" srcOrd="1" destOrd="0" presId="urn:microsoft.com/office/officeart/2005/8/layout/orgChart1"/>
    <dgm:cxn modelId="{D23B694E-3066-F249-8F6D-EDF4451731B0}" type="presParOf" srcId="{0DBE14A3-1BFC-BD47-B668-4C6F9D1F631D}" destId="{D5AEE29A-8BE7-BE42-BFD1-3A7B3BDCE119}" srcOrd="2" destOrd="0" presId="urn:microsoft.com/office/officeart/2005/8/layout/orgChart1"/>
    <dgm:cxn modelId="{2049DB00-BDE6-274D-A8B3-383DB6CE5E5C}" type="presParOf" srcId="{B4CAA363-5787-0F4E-9A74-5E9ED919C2BA}" destId="{448C2971-5F08-2545-B3D3-1ED43448DF80}" srcOrd="2" destOrd="0" presId="urn:microsoft.com/office/officeart/2005/8/layout/orgChart1"/>
    <dgm:cxn modelId="{976A186A-B219-9440-9756-C98BBEF0B581}" type="presParOf" srcId="{B4CAA363-5787-0F4E-9A74-5E9ED919C2BA}" destId="{9BF3F574-C2BE-9645-BE95-03E230D41721}" srcOrd="3" destOrd="0" presId="urn:microsoft.com/office/officeart/2005/8/layout/orgChart1"/>
    <dgm:cxn modelId="{B130CFCA-73F3-F14B-869C-1AED775C2E52}" type="presParOf" srcId="{9BF3F574-C2BE-9645-BE95-03E230D41721}" destId="{DDCBC80C-6980-6D46-8FC5-2A7D76733D15}" srcOrd="0" destOrd="0" presId="urn:microsoft.com/office/officeart/2005/8/layout/orgChart1"/>
    <dgm:cxn modelId="{382C6871-1763-744D-8181-3D0ACC4624C9}" type="presParOf" srcId="{DDCBC80C-6980-6D46-8FC5-2A7D76733D15}" destId="{ED0CFB32-CDF8-324B-AA71-2DBAFA00F90E}" srcOrd="0" destOrd="0" presId="urn:microsoft.com/office/officeart/2005/8/layout/orgChart1"/>
    <dgm:cxn modelId="{775A17A2-49C3-7841-BDD7-074037E40D1A}" type="presParOf" srcId="{DDCBC80C-6980-6D46-8FC5-2A7D76733D15}" destId="{03F210A9-6A05-7E4E-8318-E9AD11381998}" srcOrd="1" destOrd="0" presId="urn:microsoft.com/office/officeart/2005/8/layout/orgChart1"/>
    <dgm:cxn modelId="{B83EC499-439B-3B4C-BEBF-F13A5F2251BB}" type="presParOf" srcId="{9BF3F574-C2BE-9645-BE95-03E230D41721}" destId="{8A576AAC-A3D3-1E46-A8AF-AA6A2138DF05}" srcOrd="1" destOrd="0" presId="urn:microsoft.com/office/officeart/2005/8/layout/orgChart1"/>
    <dgm:cxn modelId="{1147F011-814E-DC49-AD9D-DDB2220926D4}" type="presParOf" srcId="{9BF3F574-C2BE-9645-BE95-03E230D41721}" destId="{AF2CE089-35F4-4042-8ED1-8A8C6694B858}" srcOrd="2" destOrd="0" presId="urn:microsoft.com/office/officeart/2005/8/layout/orgChart1"/>
    <dgm:cxn modelId="{215A3429-13A0-0441-B832-F5FED54D10AD}" type="presParOf" srcId="{B4CAA363-5787-0F4E-9A74-5E9ED919C2BA}" destId="{330995CF-AB5C-8F49-BC44-7A54BFD83D4C}" srcOrd="4" destOrd="0" presId="urn:microsoft.com/office/officeart/2005/8/layout/orgChart1"/>
    <dgm:cxn modelId="{CD72EF76-578D-024A-9AB7-8FB8B6367615}" type="presParOf" srcId="{B4CAA363-5787-0F4E-9A74-5E9ED919C2BA}" destId="{57B4A65A-D608-5146-A0C8-D35AB9EFD081}" srcOrd="5" destOrd="0" presId="urn:microsoft.com/office/officeart/2005/8/layout/orgChart1"/>
    <dgm:cxn modelId="{0239A0AB-038A-A046-AC06-476847B95FCF}" type="presParOf" srcId="{57B4A65A-D608-5146-A0C8-D35AB9EFD081}" destId="{D20FAD07-E625-164D-9CD8-EFE563BC89EF}" srcOrd="0" destOrd="0" presId="urn:microsoft.com/office/officeart/2005/8/layout/orgChart1"/>
    <dgm:cxn modelId="{C97EC0C5-0733-B748-9B5F-48E71995F0B4}" type="presParOf" srcId="{D20FAD07-E625-164D-9CD8-EFE563BC89EF}" destId="{DF5E35B1-1814-A44E-9F53-3DA3634A031F}" srcOrd="0" destOrd="0" presId="urn:microsoft.com/office/officeart/2005/8/layout/orgChart1"/>
    <dgm:cxn modelId="{936879BA-F762-7B4F-9EFB-9F698008CBFB}" type="presParOf" srcId="{D20FAD07-E625-164D-9CD8-EFE563BC89EF}" destId="{9435A6BA-7BAA-374F-8B86-4F2491A91355}" srcOrd="1" destOrd="0" presId="urn:microsoft.com/office/officeart/2005/8/layout/orgChart1"/>
    <dgm:cxn modelId="{83A41389-9796-EC4D-8F42-3377BAE86154}" type="presParOf" srcId="{57B4A65A-D608-5146-A0C8-D35AB9EFD081}" destId="{D9C51DE9-EE12-1246-9901-9F47FFE2C5F3}" srcOrd="1" destOrd="0" presId="urn:microsoft.com/office/officeart/2005/8/layout/orgChart1"/>
    <dgm:cxn modelId="{15975281-141D-C042-9222-7237AC8E7956}" type="presParOf" srcId="{57B4A65A-D608-5146-A0C8-D35AB9EFD081}" destId="{5E9EF918-80A6-BD46-829B-DED7C64383D8}" srcOrd="2" destOrd="0" presId="urn:microsoft.com/office/officeart/2005/8/layout/orgChart1"/>
    <dgm:cxn modelId="{C68F0DD2-3805-2B4A-83D5-878F61CFB20E}" type="presParOf" srcId="{B4CAA363-5787-0F4E-9A74-5E9ED919C2BA}" destId="{CDBC515B-99B7-A244-8BBA-D8DA31C31023}" srcOrd="6" destOrd="0" presId="urn:microsoft.com/office/officeart/2005/8/layout/orgChart1"/>
    <dgm:cxn modelId="{B858A9E0-F5F7-8946-BF7A-FDEAB85E13CE}" type="presParOf" srcId="{B4CAA363-5787-0F4E-9A74-5E9ED919C2BA}" destId="{07731CFE-3DDE-F447-95C8-5207737BBFF7}" srcOrd="7" destOrd="0" presId="urn:microsoft.com/office/officeart/2005/8/layout/orgChart1"/>
    <dgm:cxn modelId="{196CF32B-E815-4A43-AFA4-FCCFF24549F6}" type="presParOf" srcId="{07731CFE-3DDE-F447-95C8-5207737BBFF7}" destId="{AC4BE21A-B148-AA4D-A5AB-D7A61D00C00D}" srcOrd="0" destOrd="0" presId="urn:microsoft.com/office/officeart/2005/8/layout/orgChart1"/>
    <dgm:cxn modelId="{A55D43DD-FA63-C540-934F-D066BAA7A540}" type="presParOf" srcId="{AC4BE21A-B148-AA4D-A5AB-D7A61D00C00D}" destId="{DB2C2A8C-8333-E548-BFBA-B00590F3DE81}" srcOrd="0" destOrd="0" presId="urn:microsoft.com/office/officeart/2005/8/layout/orgChart1"/>
    <dgm:cxn modelId="{02B38C22-F4C3-2142-9286-3EB1831C9DF0}" type="presParOf" srcId="{AC4BE21A-B148-AA4D-A5AB-D7A61D00C00D}" destId="{AB13BD5B-FB53-1042-935E-5C8837E4F664}" srcOrd="1" destOrd="0" presId="urn:microsoft.com/office/officeart/2005/8/layout/orgChart1"/>
    <dgm:cxn modelId="{6B7AE1C9-BCFD-2747-AA56-597B853901E1}" type="presParOf" srcId="{07731CFE-3DDE-F447-95C8-5207737BBFF7}" destId="{F5814A33-FDE0-9B42-94D5-FEE454177A48}" srcOrd="1" destOrd="0" presId="urn:microsoft.com/office/officeart/2005/8/layout/orgChart1"/>
    <dgm:cxn modelId="{8D9D6D75-7C64-BF47-AB9D-CB8E7F238DC2}" type="presParOf" srcId="{07731CFE-3DDE-F447-95C8-5207737BBFF7}" destId="{BFE29971-9A84-F24B-9A3B-F4805E4A33A4}" srcOrd="2" destOrd="0" presId="urn:microsoft.com/office/officeart/2005/8/layout/orgChart1"/>
    <dgm:cxn modelId="{413E8876-1CB8-4642-B8AF-CDBB903B7A3B}" type="presParOf" srcId="{B4CAA363-5787-0F4E-9A74-5E9ED919C2BA}" destId="{C6BBFD9A-EA51-484C-B2AB-4CD795B86106}" srcOrd="8" destOrd="0" presId="urn:microsoft.com/office/officeart/2005/8/layout/orgChart1"/>
    <dgm:cxn modelId="{E9A8CF3B-BE25-3045-AC22-206D5DC3A383}" type="presParOf" srcId="{B4CAA363-5787-0F4E-9A74-5E9ED919C2BA}" destId="{CCA64021-0AFC-3946-8EAC-354EF13DEF45}" srcOrd="9" destOrd="0" presId="urn:microsoft.com/office/officeart/2005/8/layout/orgChart1"/>
    <dgm:cxn modelId="{9F44788E-8252-1345-BD80-9DFB1B2BC296}" type="presParOf" srcId="{CCA64021-0AFC-3946-8EAC-354EF13DEF45}" destId="{D5059A14-BC24-1B44-AABD-99F3FADE8A7D}" srcOrd="0" destOrd="0" presId="urn:microsoft.com/office/officeart/2005/8/layout/orgChart1"/>
    <dgm:cxn modelId="{E4BED513-20EA-9041-9546-18E0BAC0859C}" type="presParOf" srcId="{D5059A14-BC24-1B44-AABD-99F3FADE8A7D}" destId="{6175EF22-95E8-0E4D-9FE3-6D29F3E24DEB}" srcOrd="0" destOrd="0" presId="urn:microsoft.com/office/officeart/2005/8/layout/orgChart1"/>
    <dgm:cxn modelId="{95148010-E47A-1449-AA09-B35BEFD2E4B9}" type="presParOf" srcId="{D5059A14-BC24-1B44-AABD-99F3FADE8A7D}" destId="{B74DD971-46E6-D248-8D32-ABCF7AD166B4}" srcOrd="1" destOrd="0" presId="urn:microsoft.com/office/officeart/2005/8/layout/orgChart1"/>
    <dgm:cxn modelId="{D3DE6F24-4102-EF4B-A960-28ECAF095EF2}" type="presParOf" srcId="{CCA64021-0AFC-3946-8EAC-354EF13DEF45}" destId="{BDA18132-7258-664F-B96C-3B00235ED35C}" srcOrd="1" destOrd="0" presId="urn:microsoft.com/office/officeart/2005/8/layout/orgChart1"/>
    <dgm:cxn modelId="{1FA662AA-4C2F-084C-97AD-06D02340312A}" type="presParOf" srcId="{CCA64021-0AFC-3946-8EAC-354EF13DEF45}" destId="{24511497-03A7-DE45-8DEB-C655513AE6EF}" srcOrd="2" destOrd="0" presId="urn:microsoft.com/office/officeart/2005/8/layout/orgChart1"/>
    <dgm:cxn modelId="{E481531B-79B0-0A4E-B7E4-04F62BBE03E4}" type="presParOf" srcId="{B4CAA363-5787-0F4E-9A74-5E9ED919C2BA}" destId="{010BA052-F810-AA4A-8875-B178A29149BF}" srcOrd="10" destOrd="0" presId="urn:microsoft.com/office/officeart/2005/8/layout/orgChart1"/>
    <dgm:cxn modelId="{666EE40E-173F-474A-843B-0EDA02C256FC}" type="presParOf" srcId="{B4CAA363-5787-0F4E-9A74-5E9ED919C2BA}" destId="{45098D1E-F849-E04D-A6BD-7CD79FC1AFD2}" srcOrd="11" destOrd="0" presId="urn:microsoft.com/office/officeart/2005/8/layout/orgChart1"/>
    <dgm:cxn modelId="{B68142F8-99DB-B54F-859F-5EA3F561DE2F}" type="presParOf" srcId="{45098D1E-F849-E04D-A6BD-7CD79FC1AFD2}" destId="{7A2C1ACF-94EA-D445-B4BF-F315ADEDD77E}" srcOrd="0" destOrd="0" presId="urn:microsoft.com/office/officeart/2005/8/layout/orgChart1"/>
    <dgm:cxn modelId="{750E0919-C591-4F4F-AA5D-0EF2949328CA}" type="presParOf" srcId="{7A2C1ACF-94EA-D445-B4BF-F315ADEDD77E}" destId="{B9937568-5347-514C-909C-852AFE8E2A41}" srcOrd="0" destOrd="0" presId="urn:microsoft.com/office/officeart/2005/8/layout/orgChart1"/>
    <dgm:cxn modelId="{5610224B-8851-5342-84F9-CA6315CDB4B2}" type="presParOf" srcId="{7A2C1ACF-94EA-D445-B4BF-F315ADEDD77E}" destId="{855F82B6-FBAA-7F48-9DF7-708C71235E2A}" srcOrd="1" destOrd="0" presId="urn:microsoft.com/office/officeart/2005/8/layout/orgChart1"/>
    <dgm:cxn modelId="{E8BBA22B-D8A0-154E-984E-15B5726E70CD}" type="presParOf" srcId="{45098D1E-F849-E04D-A6BD-7CD79FC1AFD2}" destId="{9A01D2FA-4901-504C-839D-3F54C9AA6687}" srcOrd="1" destOrd="0" presId="urn:microsoft.com/office/officeart/2005/8/layout/orgChart1"/>
    <dgm:cxn modelId="{B0FEB850-1240-B845-B509-5C1B35289A2C}" type="presParOf" srcId="{45098D1E-F849-E04D-A6BD-7CD79FC1AFD2}" destId="{5201D4B6-A9FF-4F48-A9D0-FCB122E3C4DE}" srcOrd="2" destOrd="0" presId="urn:microsoft.com/office/officeart/2005/8/layout/orgChart1"/>
    <dgm:cxn modelId="{D09D7F19-45A8-1446-AC21-2A2E7DD01877}" type="presParOf" srcId="{20343D75-2A41-C648-A60B-77F157CE5066}" destId="{A15DA4C0-BEDD-DD4C-9594-A1A3628990FC}" srcOrd="2" destOrd="0" presId="urn:microsoft.com/office/officeart/2005/8/layout/orgChart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4F221234-980A-5B47-B6EA-AFDE4F502D16}" type="doc">
      <dgm:prSet loTypeId="urn:microsoft.com/office/officeart/2005/8/layout/chevron2" loCatId="" qsTypeId="urn:microsoft.com/office/officeart/2005/8/quickstyle/simple1" qsCatId="simple" csTypeId="urn:microsoft.com/office/officeart/2005/8/colors/accent1_2" csCatId="accent1" phldr="1"/>
      <dgm:spPr/>
      <dgm:t>
        <a:bodyPr/>
        <a:lstStyle/>
        <a:p>
          <a:endParaRPr lang="cs-CZ"/>
        </a:p>
      </dgm:t>
    </dgm:pt>
    <dgm:pt modelId="{E4F582D0-1A26-074A-97AF-211566A5BC92}">
      <dgm:prSet phldrT="[Text]"/>
      <dgm:spPr/>
      <dgm:t>
        <a:bodyPr/>
        <a:lstStyle/>
        <a:p>
          <a:r>
            <a:rPr lang="cs-CZ"/>
            <a:t>Employee Information</a:t>
          </a:r>
        </a:p>
      </dgm:t>
    </dgm:pt>
    <dgm:pt modelId="{8CE8B349-87C4-3F4F-BC92-EA8586A4EE2D}" type="parTrans" cxnId="{4323D381-D672-6944-AF34-FB0C8205F0C5}">
      <dgm:prSet/>
      <dgm:spPr/>
      <dgm:t>
        <a:bodyPr/>
        <a:lstStyle/>
        <a:p>
          <a:endParaRPr lang="cs-CZ"/>
        </a:p>
      </dgm:t>
    </dgm:pt>
    <dgm:pt modelId="{7288E48B-9BA0-A440-B988-C84E0B7C8723}" type="sibTrans" cxnId="{4323D381-D672-6944-AF34-FB0C8205F0C5}">
      <dgm:prSet/>
      <dgm:spPr/>
      <dgm:t>
        <a:bodyPr/>
        <a:lstStyle/>
        <a:p>
          <a:endParaRPr lang="cs-CZ"/>
        </a:p>
      </dgm:t>
    </dgm:pt>
    <dgm:pt modelId="{9B0E4FA3-0E90-5846-8151-B5D4C61B8117}">
      <dgm:prSet phldrT="[Text]"/>
      <dgm:spPr/>
      <dgm:t>
        <a:bodyPr/>
        <a:lstStyle/>
        <a:p>
          <a:r>
            <a:rPr lang="cs-CZ"/>
            <a:t>Ratings</a:t>
          </a:r>
        </a:p>
      </dgm:t>
    </dgm:pt>
    <dgm:pt modelId="{16A0E6B4-2551-AC45-8CFD-BDA8511B0392}" type="parTrans" cxnId="{ED9B09A5-7C2E-0C4D-A110-B3A36B036ACC}">
      <dgm:prSet/>
      <dgm:spPr/>
      <dgm:t>
        <a:bodyPr/>
        <a:lstStyle/>
        <a:p>
          <a:endParaRPr lang="cs-CZ"/>
        </a:p>
      </dgm:t>
    </dgm:pt>
    <dgm:pt modelId="{8A96BD03-2CE1-6A4A-A695-BFC4FD39F513}" type="sibTrans" cxnId="{ED9B09A5-7C2E-0C4D-A110-B3A36B036ACC}">
      <dgm:prSet/>
      <dgm:spPr/>
      <dgm:t>
        <a:bodyPr/>
        <a:lstStyle/>
        <a:p>
          <a:endParaRPr lang="cs-CZ"/>
        </a:p>
      </dgm:t>
    </dgm:pt>
    <dgm:pt modelId="{BBC6A373-7A3E-174D-A6BA-32F585CE242B}">
      <dgm:prSet phldrT="[Text]"/>
      <dgm:spPr/>
      <dgm:t>
        <a:bodyPr/>
        <a:lstStyle/>
        <a:p>
          <a:r>
            <a:rPr lang="cs-CZ"/>
            <a:t>start to talk to the employee about the ratings point</a:t>
          </a:r>
        </a:p>
      </dgm:t>
    </dgm:pt>
    <dgm:pt modelId="{4FDDBE38-1EF1-BB45-ADE9-4ED75760818A}" type="parTrans" cxnId="{9725F020-72AA-CB49-A222-FA23D8EC4EC3}">
      <dgm:prSet/>
      <dgm:spPr/>
      <dgm:t>
        <a:bodyPr/>
        <a:lstStyle/>
        <a:p>
          <a:endParaRPr lang="cs-CZ"/>
        </a:p>
      </dgm:t>
    </dgm:pt>
    <dgm:pt modelId="{0A136740-7C97-1D49-9315-4BCC5BCC6493}" type="sibTrans" cxnId="{9725F020-72AA-CB49-A222-FA23D8EC4EC3}">
      <dgm:prSet/>
      <dgm:spPr/>
      <dgm:t>
        <a:bodyPr/>
        <a:lstStyle/>
        <a:p>
          <a:endParaRPr lang="cs-CZ"/>
        </a:p>
      </dgm:t>
    </dgm:pt>
    <dgm:pt modelId="{56FAB923-E60B-6F4F-B17B-7B22D359297F}">
      <dgm:prSet phldrT="[Text]"/>
      <dgm:spPr/>
      <dgm:t>
        <a:bodyPr/>
        <a:lstStyle/>
        <a:p>
          <a:r>
            <a:rPr lang="cs-CZ"/>
            <a:t>always ask him/her first about how they see it</a:t>
          </a:r>
        </a:p>
      </dgm:t>
    </dgm:pt>
    <dgm:pt modelId="{CB755D27-0CEA-4C4E-8726-5E65A8B0C55E}" type="parTrans" cxnId="{35ECADFC-223E-6748-B4A5-7BD153B92819}">
      <dgm:prSet/>
      <dgm:spPr/>
      <dgm:t>
        <a:bodyPr/>
        <a:lstStyle/>
        <a:p>
          <a:endParaRPr lang="cs-CZ"/>
        </a:p>
      </dgm:t>
    </dgm:pt>
    <dgm:pt modelId="{2B9DE601-E031-1546-9E6F-5AEAD2E29CE0}" type="sibTrans" cxnId="{35ECADFC-223E-6748-B4A5-7BD153B92819}">
      <dgm:prSet/>
      <dgm:spPr/>
      <dgm:t>
        <a:bodyPr/>
        <a:lstStyle/>
        <a:p>
          <a:endParaRPr lang="cs-CZ"/>
        </a:p>
      </dgm:t>
    </dgm:pt>
    <dgm:pt modelId="{7E559F8C-5CE4-514E-BCA6-133E07BA3AE2}">
      <dgm:prSet phldrT="[Text]"/>
      <dgm:spPr/>
      <dgm:t>
        <a:bodyPr/>
        <a:lstStyle/>
        <a:p>
          <a:r>
            <a:rPr lang="cs-CZ"/>
            <a:t>Additional Comments</a:t>
          </a:r>
        </a:p>
      </dgm:t>
    </dgm:pt>
    <dgm:pt modelId="{E503BF59-E1DF-5845-8EDB-6D7D764E8427}" type="parTrans" cxnId="{4411B68E-D4F6-BE49-B2CF-FA29C19AB73F}">
      <dgm:prSet/>
      <dgm:spPr/>
      <dgm:t>
        <a:bodyPr/>
        <a:lstStyle/>
        <a:p>
          <a:endParaRPr lang="cs-CZ"/>
        </a:p>
      </dgm:t>
    </dgm:pt>
    <dgm:pt modelId="{D32AC3A2-B7F0-EC4E-8A56-B24712726212}" type="sibTrans" cxnId="{4411B68E-D4F6-BE49-B2CF-FA29C19AB73F}">
      <dgm:prSet/>
      <dgm:spPr/>
      <dgm:t>
        <a:bodyPr/>
        <a:lstStyle/>
        <a:p>
          <a:endParaRPr lang="cs-CZ"/>
        </a:p>
      </dgm:t>
    </dgm:pt>
    <dgm:pt modelId="{BC8F27FA-33AA-1D40-877F-05E838EBC249}">
      <dgm:prSet phldrT="[Text]"/>
      <dgm:spPr/>
      <dgm:t>
        <a:bodyPr/>
        <a:lstStyle/>
        <a:p>
          <a:r>
            <a:rPr lang="cs-CZ"/>
            <a:t>add something what you think is crutial and has not been said yet </a:t>
          </a:r>
        </a:p>
      </dgm:t>
    </dgm:pt>
    <dgm:pt modelId="{92EAFF88-7395-2346-916B-94F95942E98B}" type="parTrans" cxnId="{C7094F10-D057-5C42-B09A-59909AA91ED7}">
      <dgm:prSet/>
      <dgm:spPr/>
      <dgm:t>
        <a:bodyPr/>
        <a:lstStyle/>
        <a:p>
          <a:endParaRPr lang="cs-CZ"/>
        </a:p>
      </dgm:t>
    </dgm:pt>
    <dgm:pt modelId="{19DBFF58-F707-2C4D-9B8E-0152B4983C53}" type="sibTrans" cxnId="{C7094F10-D057-5C42-B09A-59909AA91ED7}">
      <dgm:prSet/>
      <dgm:spPr/>
      <dgm:t>
        <a:bodyPr/>
        <a:lstStyle/>
        <a:p>
          <a:endParaRPr lang="cs-CZ"/>
        </a:p>
      </dgm:t>
    </dgm:pt>
    <dgm:pt modelId="{730E5BB7-E2DF-BE43-BBBA-C864A925D06A}">
      <dgm:prSet phldrT="[Text]"/>
      <dgm:spPr/>
      <dgm:t>
        <a:bodyPr/>
        <a:lstStyle/>
        <a:p>
          <a:r>
            <a:rPr lang="cs-CZ"/>
            <a:t>ask the employee if there is something he/she want to add</a:t>
          </a:r>
        </a:p>
      </dgm:t>
    </dgm:pt>
    <dgm:pt modelId="{C30FD91C-5240-DB44-B708-45D1CD8BEA47}" type="parTrans" cxnId="{5DC163E2-0E3A-E442-A221-9D66BB4B76D8}">
      <dgm:prSet/>
      <dgm:spPr/>
      <dgm:t>
        <a:bodyPr/>
        <a:lstStyle/>
        <a:p>
          <a:endParaRPr lang="cs-CZ"/>
        </a:p>
      </dgm:t>
    </dgm:pt>
    <dgm:pt modelId="{08A0E16B-6958-0344-961C-341CF0883349}" type="sibTrans" cxnId="{5DC163E2-0E3A-E442-A221-9D66BB4B76D8}">
      <dgm:prSet/>
      <dgm:spPr/>
      <dgm:t>
        <a:bodyPr/>
        <a:lstStyle/>
        <a:p>
          <a:endParaRPr lang="cs-CZ"/>
        </a:p>
      </dgm:t>
    </dgm:pt>
    <dgm:pt modelId="{B075F18B-F247-1242-ADE4-FF7F52BBD4B8}">
      <dgm:prSet/>
      <dgm:spPr/>
      <dgm:t>
        <a:bodyPr/>
        <a:lstStyle/>
        <a:p>
          <a:r>
            <a:rPr lang="cs-CZ"/>
            <a:t>Previous Period</a:t>
          </a:r>
        </a:p>
      </dgm:t>
    </dgm:pt>
    <dgm:pt modelId="{9C56F9AA-5ED1-DC49-9E41-D5482841BA79}" type="parTrans" cxnId="{FD3FB93F-E573-2446-AA00-1EBAA495A9D8}">
      <dgm:prSet/>
      <dgm:spPr/>
      <dgm:t>
        <a:bodyPr/>
        <a:lstStyle/>
        <a:p>
          <a:endParaRPr lang="cs-CZ"/>
        </a:p>
      </dgm:t>
    </dgm:pt>
    <dgm:pt modelId="{CF5476D8-9554-2F41-B1A4-B3DD48819C2D}" type="sibTrans" cxnId="{FD3FB93F-E573-2446-AA00-1EBAA495A9D8}">
      <dgm:prSet/>
      <dgm:spPr/>
      <dgm:t>
        <a:bodyPr/>
        <a:lstStyle/>
        <a:p>
          <a:endParaRPr lang="cs-CZ"/>
        </a:p>
      </dgm:t>
    </dgm:pt>
    <dgm:pt modelId="{0409CAE3-2AC3-1348-B714-F1B46A466BCA}">
      <dgm:prSet/>
      <dgm:spPr/>
      <dgm:t>
        <a:bodyPr/>
        <a:lstStyle/>
        <a:p>
          <a:r>
            <a:rPr lang="cs-CZ"/>
            <a:t>Introduction</a:t>
          </a:r>
        </a:p>
      </dgm:t>
    </dgm:pt>
    <dgm:pt modelId="{3F4DF873-F64A-A341-9DD5-B4181142239C}" type="parTrans" cxnId="{AB024B65-6C4B-CC4C-9676-9D758D07C522}">
      <dgm:prSet/>
      <dgm:spPr/>
      <dgm:t>
        <a:bodyPr/>
        <a:lstStyle/>
        <a:p>
          <a:endParaRPr lang="cs-CZ"/>
        </a:p>
      </dgm:t>
    </dgm:pt>
    <dgm:pt modelId="{7F9FC9A9-34CA-CD40-BFF8-349BCBD22E63}" type="sibTrans" cxnId="{AB024B65-6C4B-CC4C-9676-9D758D07C522}">
      <dgm:prSet/>
      <dgm:spPr/>
      <dgm:t>
        <a:bodyPr/>
        <a:lstStyle/>
        <a:p>
          <a:endParaRPr lang="cs-CZ"/>
        </a:p>
      </dgm:t>
    </dgm:pt>
    <dgm:pt modelId="{7392EC84-F6DD-F746-97F3-12A558776354}">
      <dgm:prSet/>
      <dgm:spPr/>
      <dgm:t>
        <a:bodyPr/>
        <a:lstStyle/>
        <a:p>
          <a:r>
            <a:rPr lang="cs-CZ"/>
            <a:t>introduce the annual evalution process to the employee</a:t>
          </a:r>
        </a:p>
      </dgm:t>
    </dgm:pt>
    <dgm:pt modelId="{EF3ED283-F44D-F742-9624-6FFBF2453077}" type="parTrans" cxnId="{A5E0DC65-583B-0C4A-84A1-CDBF9EA60BC7}">
      <dgm:prSet/>
      <dgm:spPr/>
      <dgm:t>
        <a:bodyPr/>
        <a:lstStyle/>
        <a:p>
          <a:endParaRPr lang="cs-CZ"/>
        </a:p>
      </dgm:t>
    </dgm:pt>
    <dgm:pt modelId="{9DE29752-0823-5546-93D2-C02360B330BF}" type="sibTrans" cxnId="{A5E0DC65-583B-0C4A-84A1-CDBF9EA60BC7}">
      <dgm:prSet/>
      <dgm:spPr/>
      <dgm:t>
        <a:bodyPr/>
        <a:lstStyle/>
        <a:p>
          <a:endParaRPr lang="cs-CZ"/>
        </a:p>
      </dgm:t>
    </dgm:pt>
    <dgm:pt modelId="{788B9DA0-0388-084C-BFD3-E462E2F749D3}">
      <dgm:prSet/>
      <dgm:spPr/>
      <dgm:t>
        <a:bodyPr/>
        <a:lstStyle/>
        <a:p>
          <a:r>
            <a:rPr lang="cs-CZ"/>
            <a:t>why is he/she there, what is this process for</a:t>
          </a:r>
        </a:p>
      </dgm:t>
    </dgm:pt>
    <dgm:pt modelId="{472393DF-8E0D-2844-AED8-58FAEE3A8CD5}" type="parTrans" cxnId="{16AF2D6A-53BC-0F46-86A4-CEE8CD794398}">
      <dgm:prSet/>
      <dgm:spPr/>
      <dgm:t>
        <a:bodyPr/>
        <a:lstStyle/>
        <a:p>
          <a:endParaRPr lang="cs-CZ"/>
        </a:p>
      </dgm:t>
    </dgm:pt>
    <dgm:pt modelId="{486DDFBA-7B87-464A-BEF5-7AAE9A447FE1}" type="sibTrans" cxnId="{16AF2D6A-53BC-0F46-86A4-CEE8CD794398}">
      <dgm:prSet/>
      <dgm:spPr/>
      <dgm:t>
        <a:bodyPr/>
        <a:lstStyle/>
        <a:p>
          <a:endParaRPr lang="cs-CZ"/>
        </a:p>
      </dgm:t>
    </dgm:pt>
    <dgm:pt modelId="{B7CA539A-72A4-A94E-B18F-4CFD9118B8E5}">
      <dgm:prSet phldrT="[Text]"/>
      <dgm:spPr/>
      <dgm:t>
        <a:bodyPr/>
        <a:lstStyle/>
        <a:p>
          <a:r>
            <a:rPr lang="cs-CZ"/>
            <a:t>fill in the employee information</a:t>
          </a:r>
        </a:p>
      </dgm:t>
    </dgm:pt>
    <dgm:pt modelId="{920FFA82-BB62-1648-9A42-2D65B115A070}" type="parTrans" cxnId="{E4A8F9AD-412F-694E-9229-3A1B43881D8D}">
      <dgm:prSet/>
      <dgm:spPr/>
      <dgm:t>
        <a:bodyPr/>
        <a:lstStyle/>
        <a:p>
          <a:endParaRPr lang="cs-CZ"/>
        </a:p>
      </dgm:t>
    </dgm:pt>
    <dgm:pt modelId="{16D4C03F-8A82-D646-BDFF-0DD73B5F61D2}" type="sibTrans" cxnId="{E4A8F9AD-412F-694E-9229-3A1B43881D8D}">
      <dgm:prSet/>
      <dgm:spPr/>
      <dgm:t>
        <a:bodyPr/>
        <a:lstStyle/>
        <a:p>
          <a:endParaRPr lang="cs-CZ"/>
        </a:p>
      </dgm:t>
    </dgm:pt>
    <dgm:pt modelId="{8FBE40FD-4B6A-154B-BA1A-705F0B0B23F3}">
      <dgm:prSet phldrT="[Text]"/>
      <dgm:spPr/>
      <dgm:t>
        <a:bodyPr/>
        <a:lstStyle/>
        <a:p>
          <a:r>
            <a:rPr lang="cs-CZ"/>
            <a:t>start a friendly talk &amp; ask about overall feelings - how happy are they in the possition etc.</a:t>
          </a:r>
        </a:p>
      </dgm:t>
    </dgm:pt>
    <dgm:pt modelId="{26725B0E-67BE-5A4C-B5DA-62B8641165DA}" type="parTrans" cxnId="{4878427F-98DD-6144-81B7-FD6CA8B1C77E}">
      <dgm:prSet/>
      <dgm:spPr/>
      <dgm:t>
        <a:bodyPr/>
        <a:lstStyle/>
        <a:p>
          <a:endParaRPr lang="cs-CZ"/>
        </a:p>
      </dgm:t>
    </dgm:pt>
    <dgm:pt modelId="{A7333EEC-ABA3-F14B-93F0-90575F1DB056}" type="sibTrans" cxnId="{4878427F-98DD-6144-81B7-FD6CA8B1C77E}">
      <dgm:prSet/>
      <dgm:spPr/>
      <dgm:t>
        <a:bodyPr/>
        <a:lstStyle/>
        <a:p>
          <a:endParaRPr lang="cs-CZ"/>
        </a:p>
      </dgm:t>
    </dgm:pt>
    <dgm:pt modelId="{1E7A9F8E-D4F0-4A4A-99FA-4D36F9B19D65}">
      <dgm:prSet/>
      <dgm:spPr/>
      <dgm:t>
        <a:bodyPr/>
        <a:lstStyle/>
        <a:p>
          <a:r>
            <a:rPr lang="cs-CZ"/>
            <a:t>talk about what has been achieved or what went wrong and could've been done better</a:t>
          </a:r>
        </a:p>
      </dgm:t>
    </dgm:pt>
    <dgm:pt modelId="{580FF6EB-3BB2-9E43-8609-B9E9AB8F1443}" type="parTrans" cxnId="{40D1A209-C378-1F40-AD69-4122F17277CF}">
      <dgm:prSet/>
      <dgm:spPr/>
      <dgm:t>
        <a:bodyPr/>
        <a:lstStyle/>
        <a:p>
          <a:endParaRPr lang="cs-CZ"/>
        </a:p>
      </dgm:t>
    </dgm:pt>
    <dgm:pt modelId="{12BE9F16-125B-CB40-B120-98E903F3A18D}" type="sibTrans" cxnId="{40D1A209-C378-1F40-AD69-4122F17277CF}">
      <dgm:prSet/>
      <dgm:spPr/>
      <dgm:t>
        <a:bodyPr/>
        <a:lstStyle/>
        <a:p>
          <a:endParaRPr lang="cs-CZ"/>
        </a:p>
      </dgm:t>
    </dgm:pt>
    <dgm:pt modelId="{22CDD906-3779-BC4A-A763-9D987F1D10BD}">
      <dgm:prSet/>
      <dgm:spPr/>
      <dgm:t>
        <a:bodyPr/>
        <a:lstStyle/>
        <a:p>
          <a:r>
            <a:rPr lang="cs-CZ"/>
            <a:t>let the employee speak first and than tell him/her how you see it</a:t>
          </a:r>
        </a:p>
      </dgm:t>
    </dgm:pt>
    <dgm:pt modelId="{CA32ABC4-9B64-2345-BD5B-662345D97157}" type="parTrans" cxnId="{F65D529C-13F3-0E4E-AE6E-D65E6A05B785}">
      <dgm:prSet/>
      <dgm:spPr/>
      <dgm:t>
        <a:bodyPr/>
        <a:lstStyle/>
        <a:p>
          <a:endParaRPr lang="cs-CZ"/>
        </a:p>
      </dgm:t>
    </dgm:pt>
    <dgm:pt modelId="{9AE7A2A5-A448-8C42-92DA-FE30362E266D}" type="sibTrans" cxnId="{F65D529C-13F3-0E4E-AE6E-D65E6A05B785}">
      <dgm:prSet/>
      <dgm:spPr/>
      <dgm:t>
        <a:bodyPr/>
        <a:lstStyle/>
        <a:p>
          <a:endParaRPr lang="cs-CZ"/>
        </a:p>
      </dgm:t>
    </dgm:pt>
    <dgm:pt modelId="{70914441-E2C5-3949-8E92-DA58ED7102BD}">
      <dgm:prSet/>
      <dgm:spPr/>
      <dgm:t>
        <a:bodyPr/>
        <a:lstStyle/>
        <a:p>
          <a:r>
            <a:rPr lang="cs-CZ"/>
            <a:t>Targets</a:t>
          </a:r>
        </a:p>
      </dgm:t>
    </dgm:pt>
    <dgm:pt modelId="{48507114-A00C-BD45-B09A-B2BD59F91798}" type="parTrans" cxnId="{1C64810A-FD08-364A-9BD5-C51872FA5197}">
      <dgm:prSet/>
      <dgm:spPr/>
      <dgm:t>
        <a:bodyPr/>
        <a:lstStyle/>
        <a:p>
          <a:endParaRPr lang="cs-CZ"/>
        </a:p>
      </dgm:t>
    </dgm:pt>
    <dgm:pt modelId="{1BB90E8F-D17D-F441-86D8-2550132067E2}" type="sibTrans" cxnId="{1C64810A-FD08-364A-9BD5-C51872FA5197}">
      <dgm:prSet/>
      <dgm:spPr/>
      <dgm:t>
        <a:bodyPr/>
        <a:lstStyle/>
        <a:p>
          <a:endParaRPr lang="cs-CZ"/>
        </a:p>
      </dgm:t>
    </dgm:pt>
    <dgm:pt modelId="{1DAFD6E1-AD46-AA4B-9D03-DA2C73008C37}">
      <dgm:prSet/>
      <dgm:spPr/>
      <dgm:t>
        <a:bodyPr/>
        <a:lstStyle/>
        <a:p>
          <a:r>
            <a:rPr lang="cs-CZ"/>
            <a:t>Verification of Review</a:t>
          </a:r>
        </a:p>
      </dgm:t>
    </dgm:pt>
    <dgm:pt modelId="{DF2572CC-B52D-DC44-B01A-8291D2A878B2}" type="parTrans" cxnId="{C92EB84D-CAD9-8343-B212-EFCE04E8E3C1}">
      <dgm:prSet/>
      <dgm:spPr/>
      <dgm:t>
        <a:bodyPr/>
        <a:lstStyle/>
        <a:p>
          <a:endParaRPr lang="cs-CZ"/>
        </a:p>
      </dgm:t>
    </dgm:pt>
    <dgm:pt modelId="{80B9BF27-6CD0-B84B-A8A3-AC2BC21F953C}" type="sibTrans" cxnId="{C92EB84D-CAD9-8343-B212-EFCE04E8E3C1}">
      <dgm:prSet/>
      <dgm:spPr/>
      <dgm:t>
        <a:bodyPr/>
        <a:lstStyle/>
        <a:p>
          <a:endParaRPr lang="cs-CZ"/>
        </a:p>
      </dgm:t>
    </dgm:pt>
    <dgm:pt modelId="{EFC2E6DE-3EDC-5A42-BBFB-119B621670EC}">
      <dgm:prSet/>
      <dgm:spPr/>
      <dgm:t>
        <a:bodyPr/>
        <a:lstStyle/>
        <a:p>
          <a:r>
            <a:rPr lang="cs-CZ"/>
            <a:t>together with the employee, talk about tasks that are important for a next period and that could helm him/her in both personal and career growth</a:t>
          </a:r>
        </a:p>
      </dgm:t>
    </dgm:pt>
    <dgm:pt modelId="{EC73F11E-F69F-884C-A043-246A13F239DF}" type="parTrans" cxnId="{D381CC9D-49E2-A348-9720-9B2DB4804946}">
      <dgm:prSet/>
      <dgm:spPr/>
      <dgm:t>
        <a:bodyPr/>
        <a:lstStyle/>
        <a:p>
          <a:endParaRPr lang="cs-CZ"/>
        </a:p>
      </dgm:t>
    </dgm:pt>
    <dgm:pt modelId="{742C0D79-C1D2-0042-81F1-0104DF74B80E}" type="sibTrans" cxnId="{D381CC9D-49E2-A348-9720-9B2DB4804946}">
      <dgm:prSet/>
      <dgm:spPr/>
      <dgm:t>
        <a:bodyPr/>
        <a:lstStyle/>
        <a:p>
          <a:endParaRPr lang="cs-CZ"/>
        </a:p>
      </dgm:t>
    </dgm:pt>
    <dgm:pt modelId="{D0F2D86F-2AEB-9F41-A650-F01D0CC120D8}">
      <dgm:prSet/>
      <dgm:spPr/>
      <dgm:t>
        <a:bodyPr/>
        <a:lstStyle/>
        <a:p>
          <a:r>
            <a:rPr lang="cs-CZ"/>
            <a:t>try to come up with </a:t>
          </a:r>
          <a:r>
            <a:rPr lang="cs-CZ" b="1"/>
            <a:t>at least one fixed date of one activity</a:t>
          </a:r>
        </a:p>
      </dgm:t>
    </dgm:pt>
    <dgm:pt modelId="{28CB351F-9A1D-3D4C-911B-0111B4BAA5E4}" type="parTrans" cxnId="{3910818D-377C-5F41-986F-5AB1F5490A9F}">
      <dgm:prSet/>
      <dgm:spPr/>
      <dgm:t>
        <a:bodyPr/>
        <a:lstStyle/>
        <a:p>
          <a:endParaRPr lang="cs-CZ"/>
        </a:p>
      </dgm:t>
    </dgm:pt>
    <dgm:pt modelId="{D0F201A6-F5E3-9F43-AEA5-29A0421F39EF}" type="sibTrans" cxnId="{3910818D-377C-5F41-986F-5AB1F5490A9F}">
      <dgm:prSet/>
      <dgm:spPr/>
      <dgm:t>
        <a:bodyPr/>
        <a:lstStyle/>
        <a:p>
          <a:endParaRPr lang="cs-CZ"/>
        </a:p>
      </dgm:t>
    </dgm:pt>
    <dgm:pt modelId="{DCF7E779-3F66-0D4D-BB10-ABB5A7940ADF}">
      <dgm:prSet/>
      <dgm:spPr/>
      <dgm:t>
        <a:bodyPr/>
        <a:lstStyle/>
        <a:p>
          <a:r>
            <a:rPr lang="cs-CZ"/>
            <a:t>Comment of Evaluator</a:t>
          </a:r>
        </a:p>
      </dgm:t>
    </dgm:pt>
    <dgm:pt modelId="{9D9344AB-BC67-B44C-9E4C-D0F3F410B134}" type="sibTrans" cxnId="{1105E8E0-6D3E-8441-91CC-E1D5D9AF7A20}">
      <dgm:prSet/>
      <dgm:spPr/>
      <dgm:t>
        <a:bodyPr/>
        <a:lstStyle/>
        <a:p>
          <a:endParaRPr lang="cs-CZ"/>
        </a:p>
      </dgm:t>
    </dgm:pt>
    <dgm:pt modelId="{66D051CC-E5B5-6542-ACA3-C57412C09446}" type="parTrans" cxnId="{1105E8E0-6D3E-8441-91CC-E1D5D9AF7A20}">
      <dgm:prSet/>
      <dgm:spPr/>
      <dgm:t>
        <a:bodyPr/>
        <a:lstStyle/>
        <a:p>
          <a:endParaRPr lang="cs-CZ"/>
        </a:p>
      </dgm:t>
    </dgm:pt>
    <dgm:pt modelId="{FBE3F097-4632-8144-98BA-936A73382B81}">
      <dgm:prSet/>
      <dgm:spPr/>
      <dgm:t>
        <a:bodyPr/>
        <a:lstStyle/>
        <a:p>
          <a:r>
            <a:rPr lang="cs-CZ"/>
            <a:t>this can be done both in front of the employee or later</a:t>
          </a:r>
        </a:p>
      </dgm:t>
    </dgm:pt>
    <dgm:pt modelId="{94F3E964-3153-3445-B052-20FFDA4AFB94}" type="parTrans" cxnId="{93CB3478-DBCB-284C-80F4-B832824ADED1}">
      <dgm:prSet/>
      <dgm:spPr/>
      <dgm:t>
        <a:bodyPr/>
        <a:lstStyle/>
        <a:p>
          <a:endParaRPr lang="cs-CZ"/>
        </a:p>
      </dgm:t>
    </dgm:pt>
    <dgm:pt modelId="{8375FD6A-074A-8643-B0FA-A0907E271829}" type="sibTrans" cxnId="{93CB3478-DBCB-284C-80F4-B832824ADED1}">
      <dgm:prSet/>
      <dgm:spPr/>
      <dgm:t>
        <a:bodyPr/>
        <a:lstStyle/>
        <a:p>
          <a:endParaRPr lang="cs-CZ"/>
        </a:p>
      </dgm:t>
    </dgm:pt>
    <dgm:pt modelId="{D5444E83-035B-754D-B218-C32962346E5A}">
      <dgm:prSet/>
      <dgm:spPr/>
      <dgm:t>
        <a:bodyPr/>
        <a:lstStyle/>
        <a:p>
          <a:r>
            <a:rPr lang="cs-CZ"/>
            <a:t>what do you think is important to mention what has not been yet + overall rating ot the interview and the epmloyee</a:t>
          </a:r>
        </a:p>
      </dgm:t>
    </dgm:pt>
    <dgm:pt modelId="{EEAEF24B-1F8B-BC4F-A06D-3909AD25FB5E}" type="parTrans" cxnId="{5D4049C2-D3BF-474D-9159-0D84DEF4D338}">
      <dgm:prSet/>
      <dgm:spPr/>
      <dgm:t>
        <a:bodyPr/>
        <a:lstStyle/>
        <a:p>
          <a:endParaRPr lang="cs-CZ"/>
        </a:p>
      </dgm:t>
    </dgm:pt>
    <dgm:pt modelId="{1216DF09-00BD-3342-914A-71B93873373B}" type="sibTrans" cxnId="{5D4049C2-D3BF-474D-9159-0D84DEF4D338}">
      <dgm:prSet/>
      <dgm:spPr/>
      <dgm:t>
        <a:bodyPr/>
        <a:lstStyle/>
        <a:p>
          <a:endParaRPr lang="cs-CZ"/>
        </a:p>
      </dgm:t>
    </dgm:pt>
    <dgm:pt modelId="{53571983-4787-5C4A-8E47-3C80F8FEAFF3}">
      <dgm:prSet/>
      <dgm:spPr/>
      <dgm:t>
        <a:bodyPr/>
        <a:lstStyle/>
        <a:p>
          <a:r>
            <a:rPr lang="cs-CZ"/>
            <a:t>last but not least, the form has to be properly signed by both parties</a:t>
          </a:r>
        </a:p>
      </dgm:t>
    </dgm:pt>
    <dgm:pt modelId="{0EEED567-E11D-8249-9629-A0611BE78FFF}" type="parTrans" cxnId="{B7ACAEBA-9590-CA4F-A45A-0BFE0F77C9B3}">
      <dgm:prSet/>
      <dgm:spPr/>
      <dgm:t>
        <a:bodyPr/>
        <a:lstStyle/>
        <a:p>
          <a:endParaRPr lang="cs-CZ"/>
        </a:p>
      </dgm:t>
    </dgm:pt>
    <dgm:pt modelId="{10287A2E-6E9F-3D43-9CD8-B197BA330A27}" type="sibTrans" cxnId="{B7ACAEBA-9590-CA4F-A45A-0BFE0F77C9B3}">
      <dgm:prSet/>
      <dgm:spPr/>
      <dgm:t>
        <a:bodyPr/>
        <a:lstStyle/>
        <a:p>
          <a:endParaRPr lang="cs-CZ"/>
        </a:p>
      </dgm:t>
    </dgm:pt>
    <dgm:pt modelId="{C96D11BC-D34B-0843-AC32-981E3E6BA3C2}" type="pres">
      <dgm:prSet presAssocID="{4F221234-980A-5B47-B6EA-AFDE4F502D16}" presName="linearFlow" presStyleCnt="0">
        <dgm:presLayoutVars>
          <dgm:dir/>
          <dgm:animLvl val="lvl"/>
          <dgm:resizeHandles val="exact"/>
        </dgm:presLayoutVars>
      </dgm:prSet>
      <dgm:spPr/>
    </dgm:pt>
    <dgm:pt modelId="{5CB4FBB0-B394-5D4C-B779-43E00F4BA6A1}" type="pres">
      <dgm:prSet presAssocID="{0409CAE3-2AC3-1348-B714-F1B46A466BCA}" presName="composite" presStyleCnt="0"/>
      <dgm:spPr/>
    </dgm:pt>
    <dgm:pt modelId="{ADBE2574-4BF7-0A4C-BAB0-EACBA4DBAD05}" type="pres">
      <dgm:prSet presAssocID="{0409CAE3-2AC3-1348-B714-F1B46A466BCA}" presName="parentText" presStyleLbl="alignNode1" presStyleIdx="0" presStyleCnt="8">
        <dgm:presLayoutVars>
          <dgm:chMax val="1"/>
          <dgm:bulletEnabled val="1"/>
        </dgm:presLayoutVars>
      </dgm:prSet>
      <dgm:spPr/>
    </dgm:pt>
    <dgm:pt modelId="{C148363A-982C-1344-90DE-FA8A383A4731}" type="pres">
      <dgm:prSet presAssocID="{0409CAE3-2AC3-1348-B714-F1B46A466BCA}" presName="descendantText" presStyleLbl="alignAcc1" presStyleIdx="0" presStyleCnt="8">
        <dgm:presLayoutVars>
          <dgm:bulletEnabled val="1"/>
        </dgm:presLayoutVars>
      </dgm:prSet>
      <dgm:spPr/>
    </dgm:pt>
    <dgm:pt modelId="{D53E3D06-F763-704F-B2B7-52534295D690}" type="pres">
      <dgm:prSet presAssocID="{7F9FC9A9-34CA-CD40-BFF8-349BCBD22E63}" presName="sp" presStyleCnt="0"/>
      <dgm:spPr/>
    </dgm:pt>
    <dgm:pt modelId="{084280A9-2EE9-9646-87C9-E709A0700FE5}" type="pres">
      <dgm:prSet presAssocID="{E4F582D0-1A26-074A-97AF-211566A5BC92}" presName="composite" presStyleCnt="0"/>
      <dgm:spPr/>
    </dgm:pt>
    <dgm:pt modelId="{415236A7-6431-3B4A-8648-51ECC5011DF3}" type="pres">
      <dgm:prSet presAssocID="{E4F582D0-1A26-074A-97AF-211566A5BC92}" presName="parentText" presStyleLbl="alignNode1" presStyleIdx="1" presStyleCnt="8">
        <dgm:presLayoutVars>
          <dgm:chMax val="1"/>
          <dgm:bulletEnabled val="1"/>
        </dgm:presLayoutVars>
      </dgm:prSet>
      <dgm:spPr/>
    </dgm:pt>
    <dgm:pt modelId="{D63D9E64-F014-2A47-9A98-7B0E57AE09CF}" type="pres">
      <dgm:prSet presAssocID="{E4F582D0-1A26-074A-97AF-211566A5BC92}" presName="descendantText" presStyleLbl="alignAcc1" presStyleIdx="1" presStyleCnt="8">
        <dgm:presLayoutVars>
          <dgm:bulletEnabled val="1"/>
        </dgm:presLayoutVars>
      </dgm:prSet>
      <dgm:spPr/>
    </dgm:pt>
    <dgm:pt modelId="{01A382BA-94A3-7C49-9A25-24B2563652A9}" type="pres">
      <dgm:prSet presAssocID="{7288E48B-9BA0-A440-B988-C84E0B7C8723}" presName="sp" presStyleCnt="0"/>
      <dgm:spPr/>
    </dgm:pt>
    <dgm:pt modelId="{1A8549BE-B574-2542-9D03-F7A17FFFF0FC}" type="pres">
      <dgm:prSet presAssocID="{9B0E4FA3-0E90-5846-8151-B5D4C61B8117}" presName="composite" presStyleCnt="0"/>
      <dgm:spPr/>
    </dgm:pt>
    <dgm:pt modelId="{D26953AC-AA2C-174C-9E01-081207C8AE55}" type="pres">
      <dgm:prSet presAssocID="{9B0E4FA3-0E90-5846-8151-B5D4C61B8117}" presName="parentText" presStyleLbl="alignNode1" presStyleIdx="2" presStyleCnt="8">
        <dgm:presLayoutVars>
          <dgm:chMax val="1"/>
          <dgm:bulletEnabled val="1"/>
        </dgm:presLayoutVars>
      </dgm:prSet>
      <dgm:spPr/>
    </dgm:pt>
    <dgm:pt modelId="{B0ED46C4-7F80-9248-A99F-1361C4391FEB}" type="pres">
      <dgm:prSet presAssocID="{9B0E4FA3-0E90-5846-8151-B5D4C61B8117}" presName="descendantText" presStyleLbl="alignAcc1" presStyleIdx="2" presStyleCnt="8">
        <dgm:presLayoutVars>
          <dgm:bulletEnabled val="1"/>
        </dgm:presLayoutVars>
      </dgm:prSet>
      <dgm:spPr/>
    </dgm:pt>
    <dgm:pt modelId="{818701ED-5E36-724D-A8E3-5F4AD1FE1D4F}" type="pres">
      <dgm:prSet presAssocID="{8A96BD03-2CE1-6A4A-A695-BFC4FD39F513}" presName="sp" presStyleCnt="0"/>
      <dgm:spPr/>
    </dgm:pt>
    <dgm:pt modelId="{1E91794F-DBBD-E546-A120-10FD803DF804}" type="pres">
      <dgm:prSet presAssocID="{7E559F8C-5CE4-514E-BCA6-133E07BA3AE2}" presName="composite" presStyleCnt="0"/>
      <dgm:spPr/>
    </dgm:pt>
    <dgm:pt modelId="{1545345B-9339-FD4F-AB5D-104214404563}" type="pres">
      <dgm:prSet presAssocID="{7E559F8C-5CE4-514E-BCA6-133E07BA3AE2}" presName="parentText" presStyleLbl="alignNode1" presStyleIdx="3" presStyleCnt="8">
        <dgm:presLayoutVars>
          <dgm:chMax val="1"/>
          <dgm:bulletEnabled val="1"/>
        </dgm:presLayoutVars>
      </dgm:prSet>
      <dgm:spPr/>
    </dgm:pt>
    <dgm:pt modelId="{33134227-4984-0E4E-8F8D-A2B42040A713}" type="pres">
      <dgm:prSet presAssocID="{7E559F8C-5CE4-514E-BCA6-133E07BA3AE2}" presName="descendantText" presStyleLbl="alignAcc1" presStyleIdx="3" presStyleCnt="8">
        <dgm:presLayoutVars>
          <dgm:bulletEnabled val="1"/>
        </dgm:presLayoutVars>
      </dgm:prSet>
      <dgm:spPr/>
    </dgm:pt>
    <dgm:pt modelId="{4CD5D04B-7F00-5944-96EE-4B3C9D30DC35}" type="pres">
      <dgm:prSet presAssocID="{D32AC3A2-B7F0-EC4E-8A56-B24712726212}" presName="sp" presStyleCnt="0"/>
      <dgm:spPr/>
    </dgm:pt>
    <dgm:pt modelId="{4BF49A10-0217-AD45-9B4F-E171F3FC9613}" type="pres">
      <dgm:prSet presAssocID="{B075F18B-F247-1242-ADE4-FF7F52BBD4B8}" presName="composite" presStyleCnt="0"/>
      <dgm:spPr/>
    </dgm:pt>
    <dgm:pt modelId="{3758551F-E229-074A-9CCB-DF6F8F41F9CF}" type="pres">
      <dgm:prSet presAssocID="{B075F18B-F247-1242-ADE4-FF7F52BBD4B8}" presName="parentText" presStyleLbl="alignNode1" presStyleIdx="4" presStyleCnt="8">
        <dgm:presLayoutVars>
          <dgm:chMax val="1"/>
          <dgm:bulletEnabled val="1"/>
        </dgm:presLayoutVars>
      </dgm:prSet>
      <dgm:spPr/>
    </dgm:pt>
    <dgm:pt modelId="{58B7053B-AC35-574F-ABE5-389B87FD76D8}" type="pres">
      <dgm:prSet presAssocID="{B075F18B-F247-1242-ADE4-FF7F52BBD4B8}" presName="descendantText" presStyleLbl="alignAcc1" presStyleIdx="4" presStyleCnt="8">
        <dgm:presLayoutVars>
          <dgm:bulletEnabled val="1"/>
        </dgm:presLayoutVars>
      </dgm:prSet>
      <dgm:spPr/>
    </dgm:pt>
    <dgm:pt modelId="{ACFF3390-43DD-304D-86E8-6A79806F4538}" type="pres">
      <dgm:prSet presAssocID="{CF5476D8-9554-2F41-B1A4-B3DD48819C2D}" presName="sp" presStyleCnt="0"/>
      <dgm:spPr/>
    </dgm:pt>
    <dgm:pt modelId="{FD0F1360-9AD7-DC44-A89F-2517E0068C50}" type="pres">
      <dgm:prSet presAssocID="{70914441-E2C5-3949-8E92-DA58ED7102BD}" presName="composite" presStyleCnt="0"/>
      <dgm:spPr/>
    </dgm:pt>
    <dgm:pt modelId="{97000AE5-1615-0F45-841E-F6485151548F}" type="pres">
      <dgm:prSet presAssocID="{70914441-E2C5-3949-8E92-DA58ED7102BD}" presName="parentText" presStyleLbl="alignNode1" presStyleIdx="5" presStyleCnt="8">
        <dgm:presLayoutVars>
          <dgm:chMax val="1"/>
          <dgm:bulletEnabled val="1"/>
        </dgm:presLayoutVars>
      </dgm:prSet>
      <dgm:spPr/>
    </dgm:pt>
    <dgm:pt modelId="{FF0AA310-AD3D-2B43-A184-BE4767E83D42}" type="pres">
      <dgm:prSet presAssocID="{70914441-E2C5-3949-8E92-DA58ED7102BD}" presName="descendantText" presStyleLbl="alignAcc1" presStyleIdx="5" presStyleCnt="8">
        <dgm:presLayoutVars>
          <dgm:bulletEnabled val="1"/>
        </dgm:presLayoutVars>
      </dgm:prSet>
      <dgm:spPr/>
    </dgm:pt>
    <dgm:pt modelId="{8FFB8205-2CE8-EF4B-9441-4BD7D2DABCCD}" type="pres">
      <dgm:prSet presAssocID="{1BB90E8F-D17D-F441-86D8-2550132067E2}" presName="sp" presStyleCnt="0"/>
      <dgm:spPr/>
    </dgm:pt>
    <dgm:pt modelId="{1226909E-FC0D-F642-A7DB-414D1F48BFA1}" type="pres">
      <dgm:prSet presAssocID="{DCF7E779-3F66-0D4D-BB10-ABB5A7940ADF}" presName="composite" presStyleCnt="0"/>
      <dgm:spPr/>
    </dgm:pt>
    <dgm:pt modelId="{149BC66E-4644-D54F-8C7F-B32B89B7EB22}" type="pres">
      <dgm:prSet presAssocID="{DCF7E779-3F66-0D4D-BB10-ABB5A7940ADF}" presName="parentText" presStyleLbl="alignNode1" presStyleIdx="6" presStyleCnt="8">
        <dgm:presLayoutVars>
          <dgm:chMax val="1"/>
          <dgm:bulletEnabled val="1"/>
        </dgm:presLayoutVars>
      </dgm:prSet>
      <dgm:spPr/>
    </dgm:pt>
    <dgm:pt modelId="{3B0E580C-6652-C64A-9CB0-509268C46F41}" type="pres">
      <dgm:prSet presAssocID="{DCF7E779-3F66-0D4D-BB10-ABB5A7940ADF}" presName="descendantText" presStyleLbl="alignAcc1" presStyleIdx="6" presStyleCnt="8">
        <dgm:presLayoutVars>
          <dgm:bulletEnabled val="1"/>
        </dgm:presLayoutVars>
      </dgm:prSet>
      <dgm:spPr/>
    </dgm:pt>
    <dgm:pt modelId="{4E76CC63-BB62-F94A-A9D6-9FA53C70AE6B}" type="pres">
      <dgm:prSet presAssocID="{9D9344AB-BC67-B44C-9E4C-D0F3F410B134}" presName="sp" presStyleCnt="0"/>
      <dgm:spPr/>
    </dgm:pt>
    <dgm:pt modelId="{1FB9EB32-4517-CE4C-B863-BED20C640EAD}" type="pres">
      <dgm:prSet presAssocID="{1DAFD6E1-AD46-AA4B-9D03-DA2C73008C37}" presName="composite" presStyleCnt="0"/>
      <dgm:spPr/>
    </dgm:pt>
    <dgm:pt modelId="{8C0F3A73-1177-EE49-B345-1A12197EE19F}" type="pres">
      <dgm:prSet presAssocID="{1DAFD6E1-AD46-AA4B-9D03-DA2C73008C37}" presName="parentText" presStyleLbl="alignNode1" presStyleIdx="7" presStyleCnt="8">
        <dgm:presLayoutVars>
          <dgm:chMax val="1"/>
          <dgm:bulletEnabled val="1"/>
        </dgm:presLayoutVars>
      </dgm:prSet>
      <dgm:spPr/>
    </dgm:pt>
    <dgm:pt modelId="{066E4491-6CC5-1B44-BC4A-CF02845EE0F6}" type="pres">
      <dgm:prSet presAssocID="{1DAFD6E1-AD46-AA4B-9D03-DA2C73008C37}" presName="descendantText" presStyleLbl="alignAcc1" presStyleIdx="7" presStyleCnt="8">
        <dgm:presLayoutVars>
          <dgm:bulletEnabled val="1"/>
        </dgm:presLayoutVars>
      </dgm:prSet>
      <dgm:spPr/>
    </dgm:pt>
  </dgm:ptLst>
  <dgm:cxnLst>
    <dgm:cxn modelId="{40D1A209-C378-1F40-AD69-4122F17277CF}" srcId="{B075F18B-F247-1242-ADE4-FF7F52BBD4B8}" destId="{1E7A9F8E-D4F0-4A4A-99FA-4D36F9B19D65}" srcOrd="0" destOrd="0" parTransId="{580FF6EB-3BB2-9E43-8609-B9E9AB8F1443}" sibTransId="{12BE9F16-125B-CB40-B120-98E903F3A18D}"/>
    <dgm:cxn modelId="{1C64810A-FD08-364A-9BD5-C51872FA5197}" srcId="{4F221234-980A-5B47-B6EA-AFDE4F502D16}" destId="{70914441-E2C5-3949-8E92-DA58ED7102BD}" srcOrd="5" destOrd="0" parTransId="{48507114-A00C-BD45-B09A-B2BD59F91798}" sibTransId="{1BB90E8F-D17D-F441-86D8-2550132067E2}"/>
    <dgm:cxn modelId="{9A4DC80D-FFAC-E547-880C-4B17B3E1510C}" type="presOf" srcId="{730E5BB7-E2DF-BE43-BBBA-C864A925D06A}" destId="{33134227-4984-0E4E-8F8D-A2B42040A713}" srcOrd="0" destOrd="1" presId="urn:microsoft.com/office/officeart/2005/8/layout/chevron2"/>
    <dgm:cxn modelId="{C7094F10-D057-5C42-B09A-59909AA91ED7}" srcId="{7E559F8C-5CE4-514E-BCA6-133E07BA3AE2}" destId="{BC8F27FA-33AA-1D40-877F-05E838EBC249}" srcOrd="0" destOrd="0" parTransId="{92EAFF88-7395-2346-916B-94F95942E98B}" sibTransId="{19DBFF58-F707-2C4D-9B8E-0152B4983C53}"/>
    <dgm:cxn modelId="{9725F020-72AA-CB49-A222-FA23D8EC4EC3}" srcId="{9B0E4FA3-0E90-5846-8151-B5D4C61B8117}" destId="{BBC6A373-7A3E-174D-A6BA-32F585CE242B}" srcOrd="0" destOrd="0" parTransId="{4FDDBE38-1EF1-BB45-ADE9-4ED75760818A}" sibTransId="{0A136740-7C97-1D49-9315-4BCC5BCC6493}"/>
    <dgm:cxn modelId="{D3305C30-313C-6F4A-8740-54DADC837E2E}" type="presOf" srcId="{9B0E4FA3-0E90-5846-8151-B5D4C61B8117}" destId="{D26953AC-AA2C-174C-9E01-081207C8AE55}" srcOrd="0" destOrd="0" presId="urn:microsoft.com/office/officeart/2005/8/layout/chevron2"/>
    <dgm:cxn modelId="{FD3FB93F-E573-2446-AA00-1EBAA495A9D8}" srcId="{4F221234-980A-5B47-B6EA-AFDE4F502D16}" destId="{B075F18B-F247-1242-ADE4-FF7F52BBD4B8}" srcOrd="4" destOrd="0" parTransId="{9C56F9AA-5ED1-DC49-9E41-D5482841BA79}" sibTransId="{CF5476D8-9554-2F41-B1A4-B3DD48819C2D}"/>
    <dgm:cxn modelId="{C92EB84D-CAD9-8343-B212-EFCE04E8E3C1}" srcId="{4F221234-980A-5B47-B6EA-AFDE4F502D16}" destId="{1DAFD6E1-AD46-AA4B-9D03-DA2C73008C37}" srcOrd="7" destOrd="0" parTransId="{DF2572CC-B52D-DC44-B01A-8291D2A878B2}" sibTransId="{80B9BF27-6CD0-B84B-A8A3-AC2BC21F953C}"/>
    <dgm:cxn modelId="{82FBA856-2BDC-FB4C-85DE-DC4B5C90EEE7}" type="presOf" srcId="{788B9DA0-0388-084C-BFD3-E462E2F749D3}" destId="{C148363A-982C-1344-90DE-FA8A383A4731}" srcOrd="0" destOrd="1" presId="urn:microsoft.com/office/officeart/2005/8/layout/chevron2"/>
    <dgm:cxn modelId="{3A876457-E8D4-6246-BF30-9CB8C2E7BE45}" type="presOf" srcId="{4F221234-980A-5B47-B6EA-AFDE4F502D16}" destId="{C96D11BC-D34B-0843-AC32-981E3E6BA3C2}" srcOrd="0" destOrd="0" presId="urn:microsoft.com/office/officeart/2005/8/layout/chevron2"/>
    <dgm:cxn modelId="{C6CAF75F-D628-3A4B-80BF-BDD1C5D87909}" type="presOf" srcId="{BBC6A373-7A3E-174D-A6BA-32F585CE242B}" destId="{B0ED46C4-7F80-9248-A99F-1361C4391FEB}" srcOrd="0" destOrd="0" presId="urn:microsoft.com/office/officeart/2005/8/layout/chevron2"/>
    <dgm:cxn modelId="{AB59C361-26A0-C145-A31D-057AD13FFF7E}" type="presOf" srcId="{FBE3F097-4632-8144-98BA-936A73382B81}" destId="{3B0E580C-6652-C64A-9CB0-509268C46F41}" srcOrd="0" destOrd="0" presId="urn:microsoft.com/office/officeart/2005/8/layout/chevron2"/>
    <dgm:cxn modelId="{88211C65-BECF-1B42-A351-AD014547AE32}" type="presOf" srcId="{7E559F8C-5CE4-514E-BCA6-133E07BA3AE2}" destId="{1545345B-9339-FD4F-AB5D-104214404563}" srcOrd="0" destOrd="0" presId="urn:microsoft.com/office/officeart/2005/8/layout/chevron2"/>
    <dgm:cxn modelId="{AB024B65-6C4B-CC4C-9676-9D758D07C522}" srcId="{4F221234-980A-5B47-B6EA-AFDE4F502D16}" destId="{0409CAE3-2AC3-1348-B714-F1B46A466BCA}" srcOrd="0" destOrd="0" parTransId="{3F4DF873-F64A-A341-9DD5-B4181142239C}" sibTransId="{7F9FC9A9-34CA-CD40-BFF8-349BCBD22E63}"/>
    <dgm:cxn modelId="{A5E0DC65-583B-0C4A-84A1-CDBF9EA60BC7}" srcId="{0409CAE3-2AC3-1348-B714-F1B46A466BCA}" destId="{7392EC84-F6DD-F746-97F3-12A558776354}" srcOrd="0" destOrd="0" parTransId="{EF3ED283-F44D-F742-9624-6FFBF2453077}" sibTransId="{9DE29752-0823-5546-93D2-C02360B330BF}"/>
    <dgm:cxn modelId="{BE31F566-5ADF-4047-94D7-2CA5784C48C4}" type="presOf" srcId="{BC8F27FA-33AA-1D40-877F-05E838EBC249}" destId="{33134227-4984-0E4E-8F8D-A2B42040A713}" srcOrd="0" destOrd="0" presId="urn:microsoft.com/office/officeart/2005/8/layout/chevron2"/>
    <dgm:cxn modelId="{16AF2D6A-53BC-0F46-86A4-CEE8CD794398}" srcId="{0409CAE3-2AC3-1348-B714-F1B46A466BCA}" destId="{788B9DA0-0388-084C-BFD3-E462E2F749D3}" srcOrd="1" destOrd="0" parTransId="{472393DF-8E0D-2844-AED8-58FAEE3A8CD5}" sibTransId="{486DDFBA-7B87-464A-BEF5-7AAE9A447FE1}"/>
    <dgm:cxn modelId="{93CB3478-DBCB-284C-80F4-B832824ADED1}" srcId="{DCF7E779-3F66-0D4D-BB10-ABB5A7940ADF}" destId="{FBE3F097-4632-8144-98BA-936A73382B81}" srcOrd="0" destOrd="0" parTransId="{94F3E964-3153-3445-B052-20FFDA4AFB94}" sibTransId="{8375FD6A-074A-8643-B0FA-A0907E271829}"/>
    <dgm:cxn modelId="{D6D95879-A96C-9B4D-AAE2-A3730A271C13}" type="presOf" srcId="{D5444E83-035B-754D-B218-C32962346E5A}" destId="{3B0E580C-6652-C64A-9CB0-509268C46F41}" srcOrd="0" destOrd="1" presId="urn:microsoft.com/office/officeart/2005/8/layout/chevron2"/>
    <dgm:cxn modelId="{88A93D7D-8C44-994D-878B-EBFD8DC722F7}" type="presOf" srcId="{8FBE40FD-4B6A-154B-BA1A-705F0B0B23F3}" destId="{D63D9E64-F014-2A47-9A98-7B0E57AE09CF}" srcOrd="0" destOrd="1" presId="urn:microsoft.com/office/officeart/2005/8/layout/chevron2"/>
    <dgm:cxn modelId="{4878427F-98DD-6144-81B7-FD6CA8B1C77E}" srcId="{E4F582D0-1A26-074A-97AF-211566A5BC92}" destId="{8FBE40FD-4B6A-154B-BA1A-705F0B0B23F3}" srcOrd="1" destOrd="0" parTransId="{26725B0E-67BE-5A4C-B5DA-62B8641165DA}" sibTransId="{A7333EEC-ABA3-F14B-93F0-90575F1DB056}"/>
    <dgm:cxn modelId="{4323D381-D672-6944-AF34-FB0C8205F0C5}" srcId="{4F221234-980A-5B47-B6EA-AFDE4F502D16}" destId="{E4F582D0-1A26-074A-97AF-211566A5BC92}" srcOrd="1" destOrd="0" parTransId="{8CE8B349-87C4-3F4F-BC92-EA8586A4EE2D}" sibTransId="{7288E48B-9BA0-A440-B988-C84E0B7C8723}"/>
    <dgm:cxn modelId="{883A8A83-F58C-1D45-8879-E3FD598E76A4}" type="presOf" srcId="{53571983-4787-5C4A-8E47-3C80F8FEAFF3}" destId="{066E4491-6CC5-1B44-BC4A-CF02845EE0F6}" srcOrd="0" destOrd="0" presId="urn:microsoft.com/office/officeart/2005/8/layout/chevron2"/>
    <dgm:cxn modelId="{3910818D-377C-5F41-986F-5AB1F5490A9F}" srcId="{70914441-E2C5-3949-8E92-DA58ED7102BD}" destId="{D0F2D86F-2AEB-9F41-A650-F01D0CC120D8}" srcOrd="1" destOrd="0" parTransId="{28CB351F-9A1D-3D4C-911B-0111B4BAA5E4}" sibTransId="{D0F201A6-F5E3-9F43-AEA5-29A0421F39EF}"/>
    <dgm:cxn modelId="{4411B68E-D4F6-BE49-B2CF-FA29C19AB73F}" srcId="{4F221234-980A-5B47-B6EA-AFDE4F502D16}" destId="{7E559F8C-5CE4-514E-BCA6-133E07BA3AE2}" srcOrd="3" destOrd="0" parTransId="{E503BF59-E1DF-5845-8EDB-6D7D764E8427}" sibTransId="{D32AC3A2-B7F0-EC4E-8A56-B24712726212}"/>
    <dgm:cxn modelId="{53B2C091-EBDC-5C45-B733-96B99E2EFAEB}" type="presOf" srcId="{7392EC84-F6DD-F746-97F3-12A558776354}" destId="{C148363A-982C-1344-90DE-FA8A383A4731}" srcOrd="0" destOrd="0" presId="urn:microsoft.com/office/officeart/2005/8/layout/chevron2"/>
    <dgm:cxn modelId="{F65D529C-13F3-0E4E-AE6E-D65E6A05B785}" srcId="{B075F18B-F247-1242-ADE4-FF7F52BBD4B8}" destId="{22CDD906-3779-BC4A-A763-9D987F1D10BD}" srcOrd="1" destOrd="0" parTransId="{CA32ABC4-9B64-2345-BD5B-662345D97157}" sibTransId="{9AE7A2A5-A448-8C42-92DA-FE30362E266D}"/>
    <dgm:cxn modelId="{D381CC9D-49E2-A348-9720-9B2DB4804946}" srcId="{70914441-E2C5-3949-8E92-DA58ED7102BD}" destId="{EFC2E6DE-3EDC-5A42-BBFB-119B621670EC}" srcOrd="0" destOrd="0" parTransId="{EC73F11E-F69F-884C-A043-246A13F239DF}" sibTransId="{742C0D79-C1D2-0042-81F1-0104DF74B80E}"/>
    <dgm:cxn modelId="{ED9B09A5-7C2E-0C4D-A110-B3A36B036ACC}" srcId="{4F221234-980A-5B47-B6EA-AFDE4F502D16}" destId="{9B0E4FA3-0E90-5846-8151-B5D4C61B8117}" srcOrd="2" destOrd="0" parTransId="{16A0E6B4-2551-AC45-8CFD-BDA8511B0392}" sibTransId="{8A96BD03-2CE1-6A4A-A695-BFC4FD39F513}"/>
    <dgm:cxn modelId="{E4A8F9AD-412F-694E-9229-3A1B43881D8D}" srcId="{E4F582D0-1A26-074A-97AF-211566A5BC92}" destId="{B7CA539A-72A4-A94E-B18F-4CFD9118B8E5}" srcOrd="0" destOrd="0" parTransId="{920FFA82-BB62-1648-9A42-2D65B115A070}" sibTransId="{16D4C03F-8A82-D646-BDFF-0DD73B5F61D2}"/>
    <dgm:cxn modelId="{BAFF36AF-7D98-B345-B519-903E0D74788B}" type="presOf" srcId="{D0F2D86F-2AEB-9F41-A650-F01D0CC120D8}" destId="{FF0AA310-AD3D-2B43-A184-BE4767E83D42}" srcOrd="0" destOrd="1" presId="urn:microsoft.com/office/officeart/2005/8/layout/chevron2"/>
    <dgm:cxn modelId="{949038B0-20CD-A540-BCD0-0C4434EB032A}" type="presOf" srcId="{1E7A9F8E-D4F0-4A4A-99FA-4D36F9B19D65}" destId="{58B7053B-AC35-574F-ABE5-389B87FD76D8}" srcOrd="0" destOrd="0" presId="urn:microsoft.com/office/officeart/2005/8/layout/chevron2"/>
    <dgm:cxn modelId="{E01801B1-132B-9746-AD14-238288029B32}" type="presOf" srcId="{56FAB923-E60B-6F4F-B17B-7B22D359297F}" destId="{B0ED46C4-7F80-9248-A99F-1361C4391FEB}" srcOrd="0" destOrd="1" presId="urn:microsoft.com/office/officeart/2005/8/layout/chevron2"/>
    <dgm:cxn modelId="{3BB599B1-1EC4-3041-8457-E2133577F61D}" type="presOf" srcId="{EFC2E6DE-3EDC-5A42-BBFB-119B621670EC}" destId="{FF0AA310-AD3D-2B43-A184-BE4767E83D42}" srcOrd="0" destOrd="0" presId="urn:microsoft.com/office/officeart/2005/8/layout/chevron2"/>
    <dgm:cxn modelId="{B7ACAEBA-9590-CA4F-A45A-0BFE0F77C9B3}" srcId="{1DAFD6E1-AD46-AA4B-9D03-DA2C73008C37}" destId="{53571983-4787-5C4A-8E47-3C80F8FEAFF3}" srcOrd="0" destOrd="0" parTransId="{0EEED567-E11D-8249-9629-A0611BE78FFF}" sibTransId="{10287A2E-6E9F-3D43-9CD8-B197BA330A27}"/>
    <dgm:cxn modelId="{5D4049C2-D3BF-474D-9159-0D84DEF4D338}" srcId="{DCF7E779-3F66-0D4D-BB10-ABB5A7940ADF}" destId="{D5444E83-035B-754D-B218-C32962346E5A}" srcOrd="1" destOrd="0" parTransId="{EEAEF24B-1F8B-BC4F-A06D-3909AD25FB5E}" sibTransId="{1216DF09-00BD-3342-914A-71B93873373B}"/>
    <dgm:cxn modelId="{54AAE0C8-AE84-BB47-9010-08C09EC93F75}" type="presOf" srcId="{22CDD906-3779-BC4A-A763-9D987F1D10BD}" destId="{58B7053B-AC35-574F-ABE5-389B87FD76D8}" srcOrd="0" destOrd="1" presId="urn:microsoft.com/office/officeart/2005/8/layout/chevron2"/>
    <dgm:cxn modelId="{B744E1C9-A892-E24F-AB5F-CB14ED728F50}" type="presOf" srcId="{B7CA539A-72A4-A94E-B18F-4CFD9118B8E5}" destId="{D63D9E64-F014-2A47-9A98-7B0E57AE09CF}" srcOrd="0" destOrd="0" presId="urn:microsoft.com/office/officeart/2005/8/layout/chevron2"/>
    <dgm:cxn modelId="{4A81E6CA-752B-CF44-BA22-1A381FD73B17}" type="presOf" srcId="{0409CAE3-2AC3-1348-B714-F1B46A466BCA}" destId="{ADBE2574-4BF7-0A4C-BAB0-EACBA4DBAD05}" srcOrd="0" destOrd="0" presId="urn:microsoft.com/office/officeart/2005/8/layout/chevron2"/>
    <dgm:cxn modelId="{0D31CACE-D4AD-7B49-9546-18C46E892465}" type="presOf" srcId="{DCF7E779-3F66-0D4D-BB10-ABB5A7940ADF}" destId="{149BC66E-4644-D54F-8C7F-B32B89B7EB22}" srcOrd="0" destOrd="0" presId="urn:microsoft.com/office/officeart/2005/8/layout/chevron2"/>
    <dgm:cxn modelId="{E565C9D4-9DAF-BF41-9CA8-4116013ACEE9}" type="presOf" srcId="{70914441-E2C5-3949-8E92-DA58ED7102BD}" destId="{97000AE5-1615-0F45-841E-F6485151548F}" srcOrd="0" destOrd="0" presId="urn:microsoft.com/office/officeart/2005/8/layout/chevron2"/>
    <dgm:cxn modelId="{28DC04D6-FC7C-AE47-A861-12F6F584D974}" type="presOf" srcId="{1DAFD6E1-AD46-AA4B-9D03-DA2C73008C37}" destId="{8C0F3A73-1177-EE49-B345-1A12197EE19F}" srcOrd="0" destOrd="0" presId="urn:microsoft.com/office/officeart/2005/8/layout/chevron2"/>
    <dgm:cxn modelId="{1105E8E0-6D3E-8441-91CC-E1D5D9AF7A20}" srcId="{4F221234-980A-5B47-B6EA-AFDE4F502D16}" destId="{DCF7E779-3F66-0D4D-BB10-ABB5A7940ADF}" srcOrd="6" destOrd="0" parTransId="{66D051CC-E5B5-6542-ACA3-C57412C09446}" sibTransId="{9D9344AB-BC67-B44C-9E4C-D0F3F410B134}"/>
    <dgm:cxn modelId="{5DC163E2-0E3A-E442-A221-9D66BB4B76D8}" srcId="{7E559F8C-5CE4-514E-BCA6-133E07BA3AE2}" destId="{730E5BB7-E2DF-BE43-BBBA-C864A925D06A}" srcOrd="1" destOrd="0" parTransId="{C30FD91C-5240-DB44-B708-45D1CD8BEA47}" sibTransId="{08A0E16B-6958-0344-961C-341CF0883349}"/>
    <dgm:cxn modelId="{C37F5DEB-37A7-E04D-897A-4D546B8EAA4A}" type="presOf" srcId="{E4F582D0-1A26-074A-97AF-211566A5BC92}" destId="{415236A7-6431-3B4A-8648-51ECC5011DF3}" srcOrd="0" destOrd="0" presId="urn:microsoft.com/office/officeart/2005/8/layout/chevron2"/>
    <dgm:cxn modelId="{35ECADFC-223E-6748-B4A5-7BD153B92819}" srcId="{9B0E4FA3-0E90-5846-8151-B5D4C61B8117}" destId="{56FAB923-E60B-6F4F-B17B-7B22D359297F}" srcOrd="1" destOrd="0" parTransId="{CB755D27-0CEA-4C4E-8726-5E65A8B0C55E}" sibTransId="{2B9DE601-E031-1546-9E6F-5AEAD2E29CE0}"/>
    <dgm:cxn modelId="{21BCC3FF-7BB0-5943-A753-04BAF7E5BE18}" type="presOf" srcId="{B075F18B-F247-1242-ADE4-FF7F52BBD4B8}" destId="{3758551F-E229-074A-9CCB-DF6F8F41F9CF}" srcOrd="0" destOrd="0" presId="urn:microsoft.com/office/officeart/2005/8/layout/chevron2"/>
    <dgm:cxn modelId="{7E409C40-8DE3-D64E-8371-350521A61A4B}" type="presParOf" srcId="{C96D11BC-D34B-0843-AC32-981E3E6BA3C2}" destId="{5CB4FBB0-B394-5D4C-B779-43E00F4BA6A1}" srcOrd="0" destOrd="0" presId="urn:microsoft.com/office/officeart/2005/8/layout/chevron2"/>
    <dgm:cxn modelId="{32B845DD-1071-134F-B802-E5F714EF9BF3}" type="presParOf" srcId="{5CB4FBB0-B394-5D4C-B779-43E00F4BA6A1}" destId="{ADBE2574-4BF7-0A4C-BAB0-EACBA4DBAD05}" srcOrd="0" destOrd="0" presId="urn:microsoft.com/office/officeart/2005/8/layout/chevron2"/>
    <dgm:cxn modelId="{8084E2B0-E0C7-B94A-803B-E5B51030FA2A}" type="presParOf" srcId="{5CB4FBB0-B394-5D4C-B779-43E00F4BA6A1}" destId="{C148363A-982C-1344-90DE-FA8A383A4731}" srcOrd="1" destOrd="0" presId="urn:microsoft.com/office/officeart/2005/8/layout/chevron2"/>
    <dgm:cxn modelId="{74178A82-639B-8545-8603-84D1E4973FFA}" type="presParOf" srcId="{C96D11BC-D34B-0843-AC32-981E3E6BA3C2}" destId="{D53E3D06-F763-704F-B2B7-52534295D690}" srcOrd="1" destOrd="0" presId="urn:microsoft.com/office/officeart/2005/8/layout/chevron2"/>
    <dgm:cxn modelId="{E3EABBF5-CB9F-A540-A64B-E3BBC0F54B50}" type="presParOf" srcId="{C96D11BC-D34B-0843-AC32-981E3E6BA3C2}" destId="{084280A9-2EE9-9646-87C9-E709A0700FE5}" srcOrd="2" destOrd="0" presId="urn:microsoft.com/office/officeart/2005/8/layout/chevron2"/>
    <dgm:cxn modelId="{AD9FFCE3-03ED-784F-91AB-8F9AAD202A9C}" type="presParOf" srcId="{084280A9-2EE9-9646-87C9-E709A0700FE5}" destId="{415236A7-6431-3B4A-8648-51ECC5011DF3}" srcOrd="0" destOrd="0" presId="urn:microsoft.com/office/officeart/2005/8/layout/chevron2"/>
    <dgm:cxn modelId="{023AB16C-F8F7-3143-AFA5-9316DD75F7CE}" type="presParOf" srcId="{084280A9-2EE9-9646-87C9-E709A0700FE5}" destId="{D63D9E64-F014-2A47-9A98-7B0E57AE09CF}" srcOrd="1" destOrd="0" presId="urn:microsoft.com/office/officeart/2005/8/layout/chevron2"/>
    <dgm:cxn modelId="{57A2ECD4-3386-2045-9AC8-949234C665EB}" type="presParOf" srcId="{C96D11BC-D34B-0843-AC32-981E3E6BA3C2}" destId="{01A382BA-94A3-7C49-9A25-24B2563652A9}" srcOrd="3" destOrd="0" presId="urn:microsoft.com/office/officeart/2005/8/layout/chevron2"/>
    <dgm:cxn modelId="{D89C3568-FE1D-B244-AA7E-7F57C5BB05C1}" type="presParOf" srcId="{C96D11BC-D34B-0843-AC32-981E3E6BA3C2}" destId="{1A8549BE-B574-2542-9D03-F7A17FFFF0FC}" srcOrd="4" destOrd="0" presId="urn:microsoft.com/office/officeart/2005/8/layout/chevron2"/>
    <dgm:cxn modelId="{6414D306-10D1-D143-B01F-E51DB5015D52}" type="presParOf" srcId="{1A8549BE-B574-2542-9D03-F7A17FFFF0FC}" destId="{D26953AC-AA2C-174C-9E01-081207C8AE55}" srcOrd="0" destOrd="0" presId="urn:microsoft.com/office/officeart/2005/8/layout/chevron2"/>
    <dgm:cxn modelId="{BE9BB7D1-A1BC-2E4F-908B-30C97C7BEB72}" type="presParOf" srcId="{1A8549BE-B574-2542-9D03-F7A17FFFF0FC}" destId="{B0ED46C4-7F80-9248-A99F-1361C4391FEB}" srcOrd="1" destOrd="0" presId="urn:microsoft.com/office/officeart/2005/8/layout/chevron2"/>
    <dgm:cxn modelId="{C2FCE57F-2DFA-2240-BF85-A40291ED6FB8}" type="presParOf" srcId="{C96D11BC-D34B-0843-AC32-981E3E6BA3C2}" destId="{818701ED-5E36-724D-A8E3-5F4AD1FE1D4F}" srcOrd="5" destOrd="0" presId="urn:microsoft.com/office/officeart/2005/8/layout/chevron2"/>
    <dgm:cxn modelId="{221D83E0-C66F-8745-A8DD-F6E152893268}" type="presParOf" srcId="{C96D11BC-D34B-0843-AC32-981E3E6BA3C2}" destId="{1E91794F-DBBD-E546-A120-10FD803DF804}" srcOrd="6" destOrd="0" presId="urn:microsoft.com/office/officeart/2005/8/layout/chevron2"/>
    <dgm:cxn modelId="{30CEF30F-EDAF-364F-B770-6B01C361D538}" type="presParOf" srcId="{1E91794F-DBBD-E546-A120-10FD803DF804}" destId="{1545345B-9339-FD4F-AB5D-104214404563}" srcOrd="0" destOrd="0" presId="urn:microsoft.com/office/officeart/2005/8/layout/chevron2"/>
    <dgm:cxn modelId="{D7E2B65E-4729-2B47-B28B-6C25AA7D519C}" type="presParOf" srcId="{1E91794F-DBBD-E546-A120-10FD803DF804}" destId="{33134227-4984-0E4E-8F8D-A2B42040A713}" srcOrd="1" destOrd="0" presId="urn:microsoft.com/office/officeart/2005/8/layout/chevron2"/>
    <dgm:cxn modelId="{C718DE2F-ABEE-7144-8C87-7623F81C802B}" type="presParOf" srcId="{C96D11BC-D34B-0843-AC32-981E3E6BA3C2}" destId="{4CD5D04B-7F00-5944-96EE-4B3C9D30DC35}" srcOrd="7" destOrd="0" presId="urn:microsoft.com/office/officeart/2005/8/layout/chevron2"/>
    <dgm:cxn modelId="{167E5690-F196-CD4F-9993-AE2991BFA557}" type="presParOf" srcId="{C96D11BC-D34B-0843-AC32-981E3E6BA3C2}" destId="{4BF49A10-0217-AD45-9B4F-E171F3FC9613}" srcOrd="8" destOrd="0" presId="urn:microsoft.com/office/officeart/2005/8/layout/chevron2"/>
    <dgm:cxn modelId="{2DA79741-A185-F441-9A83-6F71FB3D050B}" type="presParOf" srcId="{4BF49A10-0217-AD45-9B4F-E171F3FC9613}" destId="{3758551F-E229-074A-9CCB-DF6F8F41F9CF}" srcOrd="0" destOrd="0" presId="urn:microsoft.com/office/officeart/2005/8/layout/chevron2"/>
    <dgm:cxn modelId="{E2BDE3AF-36C2-6541-8734-B04528A1B02D}" type="presParOf" srcId="{4BF49A10-0217-AD45-9B4F-E171F3FC9613}" destId="{58B7053B-AC35-574F-ABE5-389B87FD76D8}" srcOrd="1" destOrd="0" presId="urn:microsoft.com/office/officeart/2005/8/layout/chevron2"/>
    <dgm:cxn modelId="{1E4D6A1A-C3C1-6B40-9ADC-631770169C27}" type="presParOf" srcId="{C96D11BC-D34B-0843-AC32-981E3E6BA3C2}" destId="{ACFF3390-43DD-304D-86E8-6A79806F4538}" srcOrd="9" destOrd="0" presId="urn:microsoft.com/office/officeart/2005/8/layout/chevron2"/>
    <dgm:cxn modelId="{B0968AFA-59AB-D541-9C5B-88E250D60B6E}" type="presParOf" srcId="{C96D11BC-D34B-0843-AC32-981E3E6BA3C2}" destId="{FD0F1360-9AD7-DC44-A89F-2517E0068C50}" srcOrd="10" destOrd="0" presId="urn:microsoft.com/office/officeart/2005/8/layout/chevron2"/>
    <dgm:cxn modelId="{25F22824-7C77-C748-A270-B87F2CC49CA8}" type="presParOf" srcId="{FD0F1360-9AD7-DC44-A89F-2517E0068C50}" destId="{97000AE5-1615-0F45-841E-F6485151548F}" srcOrd="0" destOrd="0" presId="urn:microsoft.com/office/officeart/2005/8/layout/chevron2"/>
    <dgm:cxn modelId="{782D2984-9433-2542-98B7-DDEA376269B1}" type="presParOf" srcId="{FD0F1360-9AD7-DC44-A89F-2517E0068C50}" destId="{FF0AA310-AD3D-2B43-A184-BE4767E83D42}" srcOrd="1" destOrd="0" presId="urn:microsoft.com/office/officeart/2005/8/layout/chevron2"/>
    <dgm:cxn modelId="{AC775CC1-8DAE-C44C-A933-A6B111168C62}" type="presParOf" srcId="{C96D11BC-D34B-0843-AC32-981E3E6BA3C2}" destId="{8FFB8205-2CE8-EF4B-9441-4BD7D2DABCCD}" srcOrd="11" destOrd="0" presId="urn:microsoft.com/office/officeart/2005/8/layout/chevron2"/>
    <dgm:cxn modelId="{35C9961B-8242-4E4C-86DD-C7447520AFC8}" type="presParOf" srcId="{C96D11BC-D34B-0843-AC32-981E3E6BA3C2}" destId="{1226909E-FC0D-F642-A7DB-414D1F48BFA1}" srcOrd="12" destOrd="0" presId="urn:microsoft.com/office/officeart/2005/8/layout/chevron2"/>
    <dgm:cxn modelId="{526B11DC-32F8-2440-8410-B0C6E8011ED5}" type="presParOf" srcId="{1226909E-FC0D-F642-A7DB-414D1F48BFA1}" destId="{149BC66E-4644-D54F-8C7F-B32B89B7EB22}" srcOrd="0" destOrd="0" presId="urn:microsoft.com/office/officeart/2005/8/layout/chevron2"/>
    <dgm:cxn modelId="{464CDECD-FCD1-734D-8E31-4F64FEE78928}" type="presParOf" srcId="{1226909E-FC0D-F642-A7DB-414D1F48BFA1}" destId="{3B0E580C-6652-C64A-9CB0-509268C46F41}" srcOrd="1" destOrd="0" presId="urn:microsoft.com/office/officeart/2005/8/layout/chevron2"/>
    <dgm:cxn modelId="{38FEAFE5-E765-024E-931C-637D43923CC0}" type="presParOf" srcId="{C96D11BC-D34B-0843-AC32-981E3E6BA3C2}" destId="{4E76CC63-BB62-F94A-A9D6-9FA53C70AE6B}" srcOrd="13" destOrd="0" presId="urn:microsoft.com/office/officeart/2005/8/layout/chevron2"/>
    <dgm:cxn modelId="{5AC35B55-7967-F542-A744-8C4E9541C045}" type="presParOf" srcId="{C96D11BC-D34B-0843-AC32-981E3E6BA3C2}" destId="{1FB9EB32-4517-CE4C-B863-BED20C640EAD}" srcOrd="14" destOrd="0" presId="urn:microsoft.com/office/officeart/2005/8/layout/chevron2"/>
    <dgm:cxn modelId="{6DCE2A60-882D-2E4C-9D57-1A5A7EE741B6}" type="presParOf" srcId="{1FB9EB32-4517-CE4C-B863-BED20C640EAD}" destId="{8C0F3A73-1177-EE49-B345-1A12197EE19F}" srcOrd="0" destOrd="0" presId="urn:microsoft.com/office/officeart/2005/8/layout/chevron2"/>
    <dgm:cxn modelId="{45F40E65-0A2C-EB45-9E56-6528819170C8}" type="presParOf" srcId="{1FB9EB32-4517-CE4C-B863-BED20C640EAD}" destId="{066E4491-6CC5-1B44-BC4A-CF02845EE0F6}" srcOrd="1" destOrd="0" presId="urn:microsoft.com/office/officeart/2005/8/layout/chevron2"/>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7175643-EF75-AE40-93E5-25D4FEB7B92F}" type="doc">
      <dgm:prSet loTypeId="urn:microsoft.com/office/officeart/2008/layout/BubblePictureList" loCatId="" qsTypeId="urn:microsoft.com/office/officeart/2005/8/quickstyle/simple1" qsCatId="simple" csTypeId="urn:microsoft.com/office/officeart/2005/8/colors/accent1_2" csCatId="accent1" phldr="1"/>
      <dgm:spPr/>
      <dgm:t>
        <a:bodyPr/>
        <a:lstStyle/>
        <a:p>
          <a:endParaRPr lang="cs-CZ"/>
        </a:p>
      </dgm:t>
    </dgm:pt>
    <dgm:pt modelId="{7C6D8941-48E1-8D47-B5FD-6C2BCC992CB5}">
      <dgm:prSet phldrT="[Text]"/>
      <dgm:spPr/>
      <dgm:t>
        <a:bodyPr/>
        <a:lstStyle/>
        <a:p>
          <a:r>
            <a:rPr lang="cs-CZ"/>
            <a:t>job portals</a:t>
          </a:r>
        </a:p>
      </dgm:t>
    </dgm:pt>
    <dgm:pt modelId="{C3A657A9-2304-9E4F-994A-E522B3F2299A}" type="parTrans" cxnId="{F0865BE5-781B-BE4F-967A-EB3CDCBDD4FD}">
      <dgm:prSet/>
      <dgm:spPr/>
      <dgm:t>
        <a:bodyPr/>
        <a:lstStyle/>
        <a:p>
          <a:endParaRPr lang="cs-CZ"/>
        </a:p>
      </dgm:t>
    </dgm:pt>
    <dgm:pt modelId="{4624E2BD-7702-E445-AB49-64087121DCBC}" type="sibTrans" cxnId="{F0865BE5-781B-BE4F-967A-EB3CDCBDD4FD}">
      <dgm:prSet/>
      <dgm:spPr>
        <a:blipFill>
          <a:blip xmlns:r="http://schemas.openxmlformats.org/officeDocument/2006/relationships" r:embed="rId1">
            <a:extLst>
              <a:ext uri="{28A0092B-C50C-407E-A947-70E740481C1C}">
                <a14:useLocalDpi xmlns:a14="http://schemas.microsoft.com/office/drawing/2010/main" val="0"/>
              </a:ext>
            </a:extLst>
          </a:blip>
          <a:srcRect/>
          <a:stretch>
            <a:fillRect l="-5000" r="-5000"/>
          </a:stretch>
        </a:blipFill>
      </dgm:spPr>
      <dgm:t>
        <a:bodyPr/>
        <a:lstStyle/>
        <a:p>
          <a:endParaRPr lang="cs-CZ"/>
        </a:p>
      </dgm:t>
    </dgm:pt>
    <dgm:pt modelId="{6CDE8D0F-E02F-2841-9C01-594E88A571C2}">
      <dgm:prSet phldrT="[Text]"/>
      <dgm:spPr/>
      <dgm:t>
        <a:bodyPr/>
        <a:lstStyle/>
        <a:p>
          <a:r>
            <a:rPr lang="cs-CZ"/>
            <a:t>career profile on the company's website</a:t>
          </a:r>
        </a:p>
      </dgm:t>
    </dgm:pt>
    <dgm:pt modelId="{79ED5DB7-01A5-104F-9129-5BD760FA91AD}" type="parTrans" cxnId="{03BAB55E-0507-E947-81F5-74E5FBC21B38}">
      <dgm:prSet/>
      <dgm:spPr/>
      <dgm:t>
        <a:bodyPr/>
        <a:lstStyle/>
        <a:p>
          <a:endParaRPr lang="cs-CZ"/>
        </a:p>
      </dgm:t>
    </dgm:pt>
    <dgm:pt modelId="{FC172A2E-5D0D-F743-B226-67B14852866F}" type="sibTrans" cxnId="{03BAB55E-0507-E947-81F5-74E5FBC21B38}">
      <dgm:prSet/>
      <dgm:spPr>
        <a:blipFill>
          <a:blip xmlns:r="http://schemas.openxmlformats.org/officeDocument/2006/relationships" r:embed="rId1">
            <a:extLst>
              <a:ext uri="{28A0092B-C50C-407E-A947-70E740481C1C}">
                <a14:useLocalDpi xmlns:a14="http://schemas.microsoft.com/office/drawing/2010/main" val="0"/>
              </a:ext>
            </a:extLst>
          </a:blip>
          <a:srcRect/>
          <a:stretch>
            <a:fillRect l="-5000" r="-5000"/>
          </a:stretch>
        </a:blipFill>
      </dgm:spPr>
      <dgm:t>
        <a:bodyPr/>
        <a:lstStyle/>
        <a:p>
          <a:endParaRPr lang="cs-CZ"/>
        </a:p>
      </dgm:t>
    </dgm:pt>
    <dgm:pt modelId="{61D1D502-96E7-134C-AABB-E51ABE826806}">
      <dgm:prSet phldrT="[Text]"/>
      <dgm:spPr/>
      <dgm:t>
        <a:bodyPr/>
        <a:lstStyle/>
        <a:p>
          <a:r>
            <a:rPr lang="cs-CZ"/>
            <a:t>cooperating with schools and universities</a:t>
          </a:r>
        </a:p>
      </dgm:t>
    </dgm:pt>
    <dgm:pt modelId="{F48FB7D7-8DFF-6A4B-A0A7-9A815BA7C0D7}" type="parTrans" cxnId="{8CA33D30-01FD-C149-8FF7-FCC14A6E04FD}">
      <dgm:prSet/>
      <dgm:spPr/>
      <dgm:t>
        <a:bodyPr/>
        <a:lstStyle/>
        <a:p>
          <a:endParaRPr lang="cs-CZ"/>
        </a:p>
      </dgm:t>
    </dgm:pt>
    <dgm:pt modelId="{FF89A2CE-0B4C-C045-8EC4-19216DD60C94}" type="sibTrans" cxnId="{8CA33D30-01FD-C149-8FF7-FCC14A6E04FD}">
      <dgm:prSet/>
      <dgm:spPr>
        <a:blipFill>
          <a:blip xmlns:r="http://schemas.openxmlformats.org/officeDocument/2006/relationships" r:embed="rId1">
            <a:extLst>
              <a:ext uri="{28A0092B-C50C-407E-A947-70E740481C1C}">
                <a14:useLocalDpi xmlns:a14="http://schemas.microsoft.com/office/drawing/2010/main" val="0"/>
              </a:ext>
            </a:extLst>
          </a:blip>
          <a:srcRect/>
          <a:stretch>
            <a:fillRect l="-5000" r="-5000"/>
          </a:stretch>
        </a:blipFill>
      </dgm:spPr>
      <dgm:t>
        <a:bodyPr/>
        <a:lstStyle/>
        <a:p>
          <a:endParaRPr lang="cs-CZ"/>
        </a:p>
      </dgm:t>
    </dgm:pt>
    <dgm:pt modelId="{B7970118-5B67-8643-BF43-A245DBA7158D}">
      <dgm:prSet phldrT="[Text]"/>
      <dgm:spPr/>
      <dgm:t>
        <a:bodyPr/>
        <a:lstStyle/>
        <a:p>
          <a:r>
            <a:rPr lang="cs-CZ"/>
            <a:t>advertisement in newspaper</a:t>
          </a:r>
        </a:p>
      </dgm:t>
    </dgm:pt>
    <dgm:pt modelId="{4EC140E4-F6F0-BE44-BAC8-26AAAC7C0222}" type="parTrans" cxnId="{E35387F1-5154-F542-BC14-452564897E34}">
      <dgm:prSet/>
      <dgm:spPr/>
      <dgm:t>
        <a:bodyPr/>
        <a:lstStyle/>
        <a:p>
          <a:endParaRPr lang="cs-CZ"/>
        </a:p>
      </dgm:t>
    </dgm:pt>
    <dgm:pt modelId="{45B6623B-EFE9-6B43-8B89-A794D4071C80}" type="sibTrans" cxnId="{E35387F1-5154-F542-BC14-452564897E34}">
      <dgm:prSet/>
      <dgm:spPr>
        <a:blipFill>
          <a:blip xmlns:r="http://schemas.openxmlformats.org/officeDocument/2006/relationships" r:embed="rId1">
            <a:extLst>
              <a:ext uri="{28A0092B-C50C-407E-A947-70E740481C1C}">
                <a14:useLocalDpi xmlns:a14="http://schemas.microsoft.com/office/drawing/2010/main" val="0"/>
              </a:ext>
            </a:extLst>
          </a:blip>
          <a:srcRect/>
          <a:stretch>
            <a:fillRect l="-5000" r="-5000"/>
          </a:stretch>
        </a:blipFill>
      </dgm:spPr>
      <dgm:t>
        <a:bodyPr/>
        <a:lstStyle/>
        <a:p>
          <a:endParaRPr lang="cs-CZ"/>
        </a:p>
      </dgm:t>
    </dgm:pt>
    <dgm:pt modelId="{1B6E113F-EC29-4043-88F0-71F6165A4351}">
      <dgm:prSet phldrT="[Text]"/>
      <dgm:spPr/>
      <dgm:t>
        <a:bodyPr/>
        <a:lstStyle/>
        <a:p>
          <a:r>
            <a:rPr lang="cs-CZ"/>
            <a:t>references from employees</a:t>
          </a:r>
        </a:p>
      </dgm:t>
    </dgm:pt>
    <dgm:pt modelId="{9D74EA72-093E-014A-BF94-13CC054E66F7}" type="parTrans" cxnId="{95C0060C-4A01-EC40-BC75-B4B1EBB8EF97}">
      <dgm:prSet/>
      <dgm:spPr/>
      <dgm:t>
        <a:bodyPr/>
        <a:lstStyle/>
        <a:p>
          <a:endParaRPr lang="cs-CZ"/>
        </a:p>
      </dgm:t>
    </dgm:pt>
    <dgm:pt modelId="{7C0094A9-0A1A-7149-AEE8-8AD81DEC6F82}" type="sibTrans" cxnId="{95C0060C-4A01-EC40-BC75-B4B1EBB8EF97}">
      <dgm:prSet/>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5000" r="-5000"/>
          </a:stretch>
        </a:blipFill>
      </dgm:spPr>
      <dgm:t>
        <a:bodyPr/>
        <a:lstStyle/>
        <a:p>
          <a:endParaRPr lang="cs-CZ"/>
        </a:p>
      </dgm:t>
    </dgm:pt>
    <dgm:pt modelId="{DDDAA54F-BA59-084E-88A3-486A9471C06D}" type="pres">
      <dgm:prSet presAssocID="{77175643-EF75-AE40-93E5-25D4FEB7B92F}" presName="Name0" presStyleCnt="0">
        <dgm:presLayoutVars>
          <dgm:chMax val="8"/>
          <dgm:chPref val="8"/>
          <dgm:dir/>
        </dgm:presLayoutVars>
      </dgm:prSet>
      <dgm:spPr/>
    </dgm:pt>
    <dgm:pt modelId="{34215830-184F-464F-A809-6C770CC95A4C}" type="pres">
      <dgm:prSet presAssocID="{7C6D8941-48E1-8D47-B5FD-6C2BCC992CB5}" presName="parent_text_1" presStyleLbl="revTx" presStyleIdx="0" presStyleCnt="5">
        <dgm:presLayoutVars>
          <dgm:chMax val="0"/>
          <dgm:chPref val="0"/>
          <dgm:bulletEnabled val="1"/>
        </dgm:presLayoutVars>
      </dgm:prSet>
      <dgm:spPr/>
    </dgm:pt>
    <dgm:pt modelId="{AA018C1A-4CE5-DA4F-83E4-20358B2116A6}" type="pres">
      <dgm:prSet presAssocID="{7C6D8941-48E1-8D47-B5FD-6C2BCC992CB5}" presName="image_accent_1" presStyleCnt="0"/>
      <dgm:spPr/>
    </dgm:pt>
    <dgm:pt modelId="{C31B0CB0-C6A0-DF46-9A92-7A9A9FB7C608}" type="pres">
      <dgm:prSet presAssocID="{7C6D8941-48E1-8D47-B5FD-6C2BCC992CB5}" presName="imageAccentRepeatNode" presStyleLbl="alignNode1" presStyleIdx="0" presStyleCnt="9"/>
      <dgm:spPr/>
    </dgm:pt>
    <dgm:pt modelId="{65A61979-A990-0D4B-B45F-E739C99D89A7}" type="pres">
      <dgm:prSet presAssocID="{7C6D8941-48E1-8D47-B5FD-6C2BCC992CB5}" presName="accent_1" presStyleLbl="alignNode1" presStyleIdx="1" presStyleCnt="9"/>
      <dgm:spPr/>
    </dgm:pt>
    <dgm:pt modelId="{32125E8C-068A-AA4E-BA37-E6F3ED8E7A68}" type="pres">
      <dgm:prSet presAssocID="{4624E2BD-7702-E445-AB49-64087121DCBC}" presName="image_1" presStyleCnt="0"/>
      <dgm:spPr/>
    </dgm:pt>
    <dgm:pt modelId="{784BB61A-C3F1-9144-89E1-94A0BA622B1E}" type="pres">
      <dgm:prSet presAssocID="{4624E2BD-7702-E445-AB49-64087121DCBC}" presName="imageRepeatNode" presStyleLbl="fgImgPlace1" presStyleIdx="0" presStyleCnt="5"/>
      <dgm:spPr/>
    </dgm:pt>
    <dgm:pt modelId="{E9323461-5AB1-6D4E-91E0-3A07FB935E47}" type="pres">
      <dgm:prSet presAssocID="{6CDE8D0F-E02F-2841-9C01-594E88A571C2}" presName="parent_text_2" presStyleLbl="revTx" presStyleIdx="1" presStyleCnt="5">
        <dgm:presLayoutVars>
          <dgm:chMax val="0"/>
          <dgm:chPref val="0"/>
          <dgm:bulletEnabled val="1"/>
        </dgm:presLayoutVars>
      </dgm:prSet>
      <dgm:spPr/>
    </dgm:pt>
    <dgm:pt modelId="{F6749B5C-ED85-1248-8C26-148250EBBEB4}" type="pres">
      <dgm:prSet presAssocID="{6CDE8D0F-E02F-2841-9C01-594E88A571C2}" presName="image_accent_2" presStyleCnt="0"/>
      <dgm:spPr/>
    </dgm:pt>
    <dgm:pt modelId="{BBA07C2A-B883-7442-B65A-2FAC30DA1E89}" type="pres">
      <dgm:prSet presAssocID="{6CDE8D0F-E02F-2841-9C01-594E88A571C2}" presName="imageAccentRepeatNode" presStyleLbl="alignNode1" presStyleIdx="2" presStyleCnt="9"/>
      <dgm:spPr/>
    </dgm:pt>
    <dgm:pt modelId="{535F7CD8-686C-0845-95F7-C0AF50420805}" type="pres">
      <dgm:prSet presAssocID="{FC172A2E-5D0D-F743-B226-67B14852866F}" presName="image_2" presStyleCnt="0"/>
      <dgm:spPr/>
    </dgm:pt>
    <dgm:pt modelId="{7F58D93C-B1BD-F34F-86D0-13B93EA7DE6E}" type="pres">
      <dgm:prSet presAssocID="{FC172A2E-5D0D-F743-B226-67B14852866F}" presName="imageRepeatNode" presStyleLbl="fgImgPlace1" presStyleIdx="1" presStyleCnt="5"/>
      <dgm:spPr/>
    </dgm:pt>
    <dgm:pt modelId="{5E463E8D-347B-3F41-89E7-ED8AA1C451ED}" type="pres">
      <dgm:prSet presAssocID="{61D1D502-96E7-134C-AABB-E51ABE826806}" presName="image_accent_3" presStyleCnt="0"/>
      <dgm:spPr/>
    </dgm:pt>
    <dgm:pt modelId="{49520E37-5F44-5F42-9BBC-C540B285F48F}" type="pres">
      <dgm:prSet presAssocID="{61D1D502-96E7-134C-AABB-E51ABE826806}" presName="imageAccentRepeatNode" presStyleLbl="alignNode1" presStyleIdx="3" presStyleCnt="9"/>
      <dgm:spPr/>
    </dgm:pt>
    <dgm:pt modelId="{2C1A5115-4F8E-2844-B05B-F02D8376E573}" type="pres">
      <dgm:prSet presAssocID="{61D1D502-96E7-134C-AABB-E51ABE826806}" presName="parent_text_3" presStyleLbl="revTx" presStyleIdx="2" presStyleCnt="5">
        <dgm:presLayoutVars>
          <dgm:chMax val="0"/>
          <dgm:chPref val="0"/>
          <dgm:bulletEnabled val="1"/>
        </dgm:presLayoutVars>
      </dgm:prSet>
      <dgm:spPr/>
    </dgm:pt>
    <dgm:pt modelId="{EBBBD583-C640-AD41-9B93-1569BBE78590}" type="pres">
      <dgm:prSet presAssocID="{61D1D502-96E7-134C-AABB-E51ABE826806}" presName="accent_2" presStyleLbl="alignNode1" presStyleIdx="4" presStyleCnt="9"/>
      <dgm:spPr/>
    </dgm:pt>
    <dgm:pt modelId="{454B6B1A-4096-9149-8E83-3DF31759E38F}" type="pres">
      <dgm:prSet presAssocID="{61D1D502-96E7-134C-AABB-E51ABE826806}" presName="accent_3" presStyleLbl="alignNode1" presStyleIdx="5" presStyleCnt="9"/>
      <dgm:spPr/>
    </dgm:pt>
    <dgm:pt modelId="{7C30BE21-F4B9-3244-BEC5-314C742126F9}" type="pres">
      <dgm:prSet presAssocID="{FF89A2CE-0B4C-C045-8EC4-19216DD60C94}" presName="image_3" presStyleCnt="0"/>
      <dgm:spPr/>
    </dgm:pt>
    <dgm:pt modelId="{DDE58ADC-DD88-C84C-909C-FB06ACEA3602}" type="pres">
      <dgm:prSet presAssocID="{FF89A2CE-0B4C-C045-8EC4-19216DD60C94}" presName="imageRepeatNode" presStyleLbl="fgImgPlace1" presStyleIdx="2" presStyleCnt="5"/>
      <dgm:spPr/>
    </dgm:pt>
    <dgm:pt modelId="{5BE42209-8B2D-A341-ADA5-C9ED53B03ECF}" type="pres">
      <dgm:prSet presAssocID="{B7970118-5B67-8643-BF43-A245DBA7158D}" presName="image_accent_4" presStyleCnt="0"/>
      <dgm:spPr/>
    </dgm:pt>
    <dgm:pt modelId="{222F0529-AD4A-3540-81AB-6C68B3E32DC6}" type="pres">
      <dgm:prSet presAssocID="{B7970118-5B67-8643-BF43-A245DBA7158D}" presName="imageAccentRepeatNode" presStyleLbl="alignNode1" presStyleIdx="6" presStyleCnt="9"/>
      <dgm:spPr/>
    </dgm:pt>
    <dgm:pt modelId="{CFB0DFA0-7ADA-1B4D-981B-08B5EF66504F}" type="pres">
      <dgm:prSet presAssocID="{B7970118-5B67-8643-BF43-A245DBA7158D}" presName="parent_text_4" presStyleLbl="revTx" presStyleIdx="3" presStyleCnt="5">
        <dgm:presLayoutVars>
          <dgm:chMax val="0"/>
          <dgm:chPref val="0"/>
          <dgm:bulletEnabled val="1"/>
        </dgm:presLayoutVars>
      </dgm:prSet>
      <dgm:spPr/>
    </dgm:pt>
    <dgm:pt modelId="{D7C8335F-2A48-494B-86CA-0F08F4BDC375}" type="pres">
      <dgm:prSet presAssocID="{B7970118-5B67-8643-BF43-A245DBA7158D}" presName="accent_4" presStyleLbl="alignNode1" presStyleIdx="7" presStyleCnt="9"/>
      <dgm:spPr/>
    </dgm:pt>
    <dgm:pt modelId="{7F9FCFBB-D942-B740-8281-AF166AA39215}" type="pres">
      <dgm:prSet presAssocID="{45B6623B-EFE9-6B43-8B89-A794D4071C80}" presName="image_4" presStyleCnt="0"/>
      <dgm:spPr/>
    </dgm:pt>
    <dgm:pt modelId="{C68C9A2D-857E-A247-A887-EC59C03BA342}" type="pres">
      <dgm:prSet presAssocID="{45B6623B-EFE9-6B43-8B89-A794D4071C80}" presName="imageRepeatNode" presStyleLbl="fgImgPlace1" presStyleIdx="3" presStyleCnt="5"/>
      <dgm:spPr/>
    </dgm:pt>
    <dgm:pt modelId="{0E37B785-BEC3-ED41-A433-EF17E54E89AA}" type="pres">
      <dgm:prSet presAssocID="{1B6E113F-EC29-4043-88F0-71F6165A4351}" presName="image_accent_5" presStyleCnt="0"/>
      <dgm:spPr/>
    </dgm:pt>
    <dgm:pt modelId="{EDC900DB-5A26-764F-BB37-FE4123F67DDB}" type="pres">
      <dgm:prSet presAssocID="{1B6E113F-EC29-4043-88F0-71F6165A4351}" presName="imageAccentRepeatNode" presStyleLbl="alignNode1" presStyleIdx="8" presStyleCnt="9"/>
      <dgm:spPr/>
    </dgm:pt>
    <dgm:pt modelId="{8AA0AD09-DF90-5A4F-9E27-847A448D207A}" type="pres">
      <dgm:prSet presAssocID="{1B6E113F-EC29-4043-88F0-71F6165A4351}" presName="parent_text_5" presStyleLbl="revTx" presStyleIdx="4" presStyleCnt="5">
        <dgm:presLayoutVars>
          <dgm:chMax val="0"/>
          <dgm:chPref val="0"/>
          <dgm:bulletEnabled val="1"/>
        </dgm:presLayoutVars>
      </dgm:prSet>
      <dgm:spPr/>
    </dgm:pt>
    <dgm:pt modelId="{3DF0A9E7-3149-4349-AE7C-9D7BE83D3990}" type="pres">
      <dgm:prSet presAssocID="{7C0094A9-0A1A-7149-AEE8-8AD81DEC6F82}" presName="image_5" presStyleCnt="0"/>
      <dgm:spPr/>
    </dgm:pt>
    <dgm:pt modelId="{F5A0ABCE-1D28-6B4C-81EE-AF9D5F08B76B}" type="pres">
      <dgm:prSet presAssocID="{7C0094A9-0A1A-7149-AEE8-8AD81DEC6F82}" presName="imageRepeatNode" presStyleLbl="fgImgPlace1" presStyleIdx="4" presStyleCnt="5"/>
      <dgm:spPr/>
    </dgm:pt>
  </dgm:ptLst>
  <dgm:cxnLst>
    <dgm:cxn modelId="{95C0060C-4A01-EC40-BC75-B4B1EBB8EF97}" srcId="{77175643-EF75-AE40-93E5-25D4FEB7B92F}" destId="{1B6E113F-EC29-4043-88F0-71F6165A4351}" srcOrd="4" destOrd="0" parTransId="{9D74EA72-093E-014A-BF94-13CC054E66F7}" sibTransId="{7C0094A9-0A1A-7149-AEE8-8AD81DEC6F82}"/>
    <dgm:cxn modelId="{ECE14D1C-4A9C-B544-BB35-56FB70AE42F6}" type="presOf" srcId="{77175643-EF75-AE40-93E5-25D4FEB7B92F}" destId="{DDDAA54F-BA59-084E-88A3-486A9471C06D}" srcOrd="0" destOrd="0" presId="urn:microsoft.com/office/officeart/2008/layout/BubblePictureList"/>
    <dgm:cxn modelId="{BD34A228-BDD3-5749-8BA8-C87966743900}" type="presOf" srcId="{7C6D8941-48E1-8D47-B5FD-6C2BCC992CB5}" destId="{34215830-184F-464F-A809-6C770CC95A4C}" srcOrd="0" destOrd="0" presId="urn:microsoft.com/office/officeart/2008/layout/BubblePictureList"/>
    <dgm:cxn modelId="{FEDE442B-CB44-A14C-86B8-35DDC4AEA10D}" type="presOf" srcId="{FF89A2CE-0B4C-C045-8EC4-19216DD60C94}" destId="{DDE58ADC-DD88-C84C-909C-FB06ACEA3602}" srcOrd="0" destOrd="0" presId="urn:microsoft.com/office/officeart/2008/layout/BubblePictureList"/>
    <dgm:cxn modelId="{8CA33D30-01FD-C149-8FF7-FCC14A6E04FD}" srcId="{77175643-EF75-AE40-93E5-25D4FEB7B92F}" destId="{61D1D502-96E7-134C-AABB-E51ABE826806}" srcOrd="2" destOrd="0" parTransId="{F48FB7D7-8DFF-6A4B-A0A7-9A815BA7C0D7}" sibTransId="{FF89A2CE-0B4C-C045-8EC4-19216DD60C94}"/>
    <dgm:cxn modelId="{7F54F64E-2FFE-284D-B2C1-9BDBC62A9490}" type="presOf" srcId="{7C0094A9-0A1A-7149-AEE8-8AD81DEC6F82}" destId="{F5A0ABCE-1D28-6B4C-81EE-AF9D5F08B76B}" srcOrd="0" destOrd="0" presId="urn:microsoft.com/office/officeart/2008/layout/BubblePictureList"/>
    <dgm:cxn modelId="{03BAB55E-0507-E947-81F5-74E5FBC21B38}" srcId="{77175643-EF75-AE40-93E5-25D4FEB7B92F}" destId="{6CDE8D0F-E02F-2841-9C01-594E88A571C2}" srcOrd="1" destOrd="0" parTransId="{79ED5DB7-01A5-104F-9129-5BD760FA91AD}" sibTransId="{FC172A2E-5D0D-F743-B226-67B14852866F}"/>
    <dgm:cxn modelId="{C1E0D65E-C40A-CE49-BB45-315D9AE1A16D}" type="presOf" srcId="{61D1D502-96E7-134C-AABB-E51ABE826806}" destId="{2C1A5115-4F8E-2844-B05B-F02D8376E573}" srcOrd="0" destOrd="0" presId="urn:microsoft.com/office/officeart/2008/layout/BubblePictureList"/>
    <dgm:cxn modelId="{37BB5573-5755-254A-B428-6972D13FDA5A}" type="presOf" srcId="{4624E2BD-7702-E445-AB49-64087121DCBC}" destId="{784BB61A-C3F1-9144-89E1-94A0BA622B1E}" srcOrd="0" destOrd="0" presId="urn:microsoft.com/office/officeart/2008/layout/BubblePictureList"/>
    <dgm:cxn modelId="{758B2B9A-1779-8148-81CB-60B15E0F8480}" type="presOf" srcId="{FC172A2E-5D0D-F743-B226-67B14852866F}" destId="{7F58D93C-B1BD-F34F-86D0-13B93EA7DE6E}" srcOrd="0" destOrd="0" presId="urn:microsoft.com/office/officeart/2008/layout/BubblePictureList"/>
    <dgm:cxn modelId="{A1225DAC-D20D-EC49-B85B-58A583DFF802}" type="presOf" srcId="{45B6623B-EFE9-6B43-8B89-A794D4071C80}" destId="{C68C9A2D-857E-A247-A887-EC59C03BA342}" srcOrd="0" destOrd="0" presId="urn:microsoft.com/office/officeart/2008/layout/BubblePictureList"/>
    <dgm:cxn modelId="{75A3ECD8-B972-F042-AE0D-94D31615261F}" type="presOf" srcId="{B7970118-5B67-8643-BF43-A245DBA7158D}" destId="{CFB0DFA0-7ADA-1B4D-981B-08B5EF66504F}" srcOrd="0" destOrd="0" presId="urn:microsoft.com/office/officeart/2008/layout/BubblePictureList"/>
    <dgm:cxn modelId="{037D69DF-3C97-D04B-8E47-2879285DE8AA}" type="presOf" srcId="{1B6E113F-EC29-4043-88F0-71F6165A4351}" destId="{8AA0AD09-DF90-5A4F-9E27-847A448D207A}" srcOrd="0" destOrd="0" presId="urn:microsoft.com/office/officeart/2008/layout/BubblePictureList"/>
    <dgm:cxn modelId="{F0865BE5-781B-BE4F-967A-EB3CDCBDD4FD}" srcId="{77175643-EF75-AE40-93E5-25D4FEB7B92F}" destId="{7C6D8941-48E1-8D47-B5FD-6C2BCC992CB5}" srcOrd="0" destOrd="0" parTransId="{C3A657A9-2304-9E4F-994A-E522B3F2299A}" sibTransId="{4624E2BD-7702-E445-AB49-64087121DCBC}"/>
    <dgm:cxn modelId="{E35387F1-5154-F542-BC14-452564897E34}" srcId="{77175643-EF75-AE40-93E5-25D4FEB7B92F}" destId="{B7970118-5B67-8643-BF43-A245DBA7158D}" srcOrd="3" destOrd="0" parTransId="{4EC140E4-F6F0-BE44-BAC8-26AAAC7C0222}" sibTransId="{45B6623B-EFE9-6B43-8B89-A794D4071C80}"/>
    <dgm:cxn modelId="{D32623FB-6C50-0A44-912D-E0FC3307ED5E}" type="presOf" srcId="{6CDE8D0F-E02F-2841-9C01-594E88A571C2}" destId="{E9323461-5AB1-6D4E-91E0-3A07FB935E47}" srcOrd="0" destOrd="0" presId="urn:microsoft.com/office/officeart/2008/layout/BubblePictureList"/>
    <dgm:cxn modelId="{4C1B5610-E895-5246-B1D2-3160ABCB2C51}" type="presParOf" srcId="{DDDAA54F-BA59-084E-88A3-486A9471C06D}" destId="{34215830-184F-464F-A809-6C770CC95A4C}" srcOrd="0" destOrd="0" presId="urn:microsoft.com/office/officeart/2008/layout/BubblePictureList"/>
    <dgm:cxn modelId="{975408E9-31F5-4A44-B058-412D8C52A301}" type="presParOf" srcId="{DDDAA54F-BA59-084E-88A3-486A9471C06D}" destId="{AA018C1A-4CE5-DA4F-83E4-20358B2116A6}" srcOrd="1" destOrd="0" presId="urn:microsoft.com/office/officeart/2008/layout/BubblePictureList"/>
    <dgm:cxn modelId="{6787182B-F23C-0741-A2DB-E8432809155F}" type="presParOf" srcId="{AA018C1A-4CE5-DA4F-83E4-20358B2116A6}" destId="{C31B0CB0-C6A0-DF46-9A92-7A9A9FB7C608}" srcOrd="0" destOrd="0" presId="urn:microsoft.com/office/officeart/2008/layout/BubblePictureList"/>
    <dgm:cxn modelId="{9C7BB4DE-6EEF-8347-8838-177942D9E402}" type="presParOf" srcId="{DDDAA54F-BA59-084E-88A3-486A9471C06D}" destId="{65A61979-A990-0D4B-B45F-E739C99D89A7}" srcOrd="2" destOrd="0" presId="urn:microsoft.com/office/officeart/2008/layout/BubblePictureList"/>
    <dgm:cxn modelId="{3B1FD24F-276B-9943-90AB-03D2D98872AA}" type="presParOf" srcId="{DDDAA54F-BA59-084E-88A3-486A9471C06D}" destId="{32125E8C-068A-AA4E-BA37-E6F3ED8E7A68}" srcOrd="3" destOrd="0" presId="urn:microsoft.com/office/officeart/2008/layout/BubblePictureList"/>
    <dgm:cxn modelId="{C830BDEE-588F-E540-9E8B-F19E7E1C46CD}" type="presParOf" srcId="{32125E8C-068A-AA4E-BA37-E6F3ED8E7A68}" destId="{784BB61A-C3F1-9144-89E1-94A0BA622B1E}" srcOrd="0" destOrd="0" presId="urn:microsoft.com/office/officeart/2008/layout/BubblePictureList"/>
    <dgm:cxn modelId="{E72C80EE-D35C-DE4B-8962-C4AF5E023AE5}" type="presParOf" srcId="{DDDAA54F-BA59-084E-88A3-486A9471C06D}" destId="{E9323461-5AB1-6D4E-91E0-3A07FB935E47}" srcOrd="4" destOrd="0" presId="urn:microsoft.com/office/officeart/2008/layout/BubblePictureList"/>
    <dgm:cxn modelId="{F896BC09-7681-4947-970C-F5D89CDB6FB2}" type="presParOf" srcId="{DDDAA54F-BA59-084E-88A3-486A9471C06D}" destId="{F6749B5C-ED85-1248-8C26-148250EBBEB4}" srcOrd="5" destOrd="0" presId="urn:microsoft.com/office/officeart/2008/layout/BubblePictureList"/>
    <dgm:cxn modelId="{4D8AC9A1-0BA8-8047-A0CC-A2A126DB6136}" type="presParOf" srcId="{F6749B5C-ED85-1248-8C26-148250EBBEB4}" destId="{BBA07C2A-B883-7442-B65A-2FAC30DA1E89}" srcOrd="0" destOrd="0" presId="urn:microsoft.com/office/officeart/2008/layout/BubblePictureList"/>
    <dgm:cxn modelId="{F12DE197-9324-514B-90C6-8B9444E5CFC8}" type="presParOf" srcId="{DDDAA54F-BA59-084E-88A3-486A9471C06D}" destId="{535F7CD8-686C-0845-95F7-C0AF50420805}" srcOrd="6" destOrd="0" presId="urn:microsoft.com/office/officeart/2008/layout/BubblePictureList"/>
    <dgm:cxn modelId="{17C1087A-78F2-E244-AD6C-451D1E14E966}" type="presParOf" srcId="{535F7CD8-686C-0845-95F7-C0AF50420805}" destId="{7F58D93C-B1BD-F34F-86D0-13B93EA7DE6E}" srcOrd="0" destOrd="0" presId="urn:microsoft.com/office/officeart/2008/layout/BubblePictureList"/>
    <dgm:cxn modelId="{7951AD23-5CE7-8349-BD14-346E533102D2}" type="presParOf" srcId="{DDDAA54F-BA59-084E-88A3-486A9471C06D}" destId="{5E463E8D-347B-3F41-89E7-ED8AA1C451ED}" srcOrd="7" destOrd="0" presId="urn:microsoft.com/office/officeart/2008/layout/BubblePictureList"/>
    <dgm:cxn modelId="{D055CF41-5E44-8544-8F97-5E1F92D8FE77}" type="presParOf" srcId="{5E463E8D-347B-3F41-89E7-ED8AA1C451ED}" destId="{49520E37-5F44-5F42-9BBC-C540B285F48F}" srcOrd="0" destOrd="0" presId="urn:microsoft.com/office/officeart/2008/layout/BubblePictureList"/>
    <dgm:cxn modelId="{CB4CDCFC-8E16-254F-9EEA-DD1EE77C25FB}" type="presParOf" srcId="{DDDAA54F-BA59-084E-88A3-486A9471C06D}" destId="{2C1A5115-4F8E-2844-B05B-F02D8376E573}" srcOrd="8" destOrd="0" presId="urn:microsoft.com/office/officeart/2008/layout/BubblePictureList"/>
    <dgm:cxn modelId="{3DA749A1-01DA-9943-B6E3-097F625B7F82}" type="presParOf" srcId="{DDDAA54F-BA59-084E-88A3-486A9471C06D}" destId="{EBBBD583-C640-AD41-9B93-1569BBE78590}" srcOrd="9" destOrd="0" presId="urn:microsoft.com/office/officeart/2008/layout/BubblePictureList"/>
    <dgm:cxn modelId="{4097306B-C6FD-484B-88B6-6B86F53A7E3D}" type="presParOf" srcId="{DDDAA54F-BA59-084E-88A3-486A9471C06D}" destId="{454B6B1A-4096-9149-8E83-3DF31759E38F}" srcOrd="10" destOrd="0" presId="urn:microsoft.com/office/officeart/2008/layout/BubblePictureList"/>
    <dgm:cxn modelId="{505861B9-8245-DA43-A4B7-B4F784C5CF59}" type="presParOf" srcId="{DDDAA54F-BA59-084E-88A3-486A9471C06D}" destId="{7C30BE21-F4B9-3244-BEC5-314C742126F9}" srcOrd="11" destOrd="0" presId="urn:microsoft.com/office/officeart/2008/layout/BubblePictureList"/>
    <dgm:cxn modelId="{7C3A4109-69DF-CD49-B0A1-16A7D00B2248}" type="presParOf" srcId="{7C30BE21-F4B9-3244-BEC5-314C742126F9}" destId="{DDE58ADC-DD88-C84C-909C-FB06ACEA3602}" srcOrd="0" destOrd="0" presId="urn:microsoft.com/office/officeart/2008/layout/BubblePictureList"/>
    <dgm:cxn modelId="{85A19EC6-1DAB-F140-8FE5-A7CBDF3DE0B6}" type="presParOf" srcId="{DDDAA54F-BA59-084E-88A3-486A9471C06D}" destId="{5BE42209-8B2D-A341-ADA5-C9ED53B03ECF}" srcOrd="12" destOrd="0" presId="urn:microsoft.com/office/officeart/2008/layout/BubblePictureList"/>
    <dgm:cxn modelId="{08FA43BB-58FF-794A-BF62-5BCFCE11E47C}" type="presParOf" srcId="{5BE42209-8B2D-A341-ADA5-C9ED53B03ECF}" destId="{222F0529-AD4A-3540-81AB-6C68B3E32DC6}" srcOrd="0" destOrd="0" presId="urn:microsoft.com/office/officeart/2008/layout/BubblePictureList"/>
    <dgm:cxn modelId="{6493FB68-B5F8-534E-9890-B001F90F1956}" type="presParOf" srcId="{DDDAA54F-BA59-084E-88A3-486A9471C06D}" destId="{CFB0DFA0-7ADA-1B4D-981B-08B5EF66504F}" srcOrd="13" destOrd="0" presId="urn:microsoft.com/office/officeart/2008/layout/BubblePictureList"/>
    <dgm:cxn modelId="{450C8FA9-905D-F446-8063-6765B342CFA9}" type="presParOf" srcId="{DDDAA54F-BA59-084E-88A3-486A9471C06D}" destId="{D7C8335F-2A48-494B-86CA-0F08F4BDC375}" srcOrd="14" destOrd="0" presId="urn:microsoft.com/office/officeart/2008/layout/BubblePictureList"/>
    <dgm:cxn modelId="{2A75D14C-20FC-0D48-A6E8-626D1A8D360B}" type="presParOf" srcId="{DDDAA54F-BA59-084E-88A3-486A9471C06D}" destId="{7F9FCFBB-D942-B740-8281-AF166AA39215}" srcOrd="15" destOrd="0" presId="urn:microsoft.com/office/officeart/2008/layout/BubblePictureList"/>
    <dgm:cxn modelId="{E84BF817-4FA8-C543-935C-6493FDB42D91}" type="presParOf" srcId="{7F9FCFBB-D942-B740-8281-AF166AA39215}" destId="{C68C9A2D-857E-A247-A887-EC59C03BA342}" srcOrd="0" destOrd="0" presId="urn:microsoft.com/office/officeart/2008/layout/BubblePictureList"/>
    <dgm:cxn modelId="{1AACB38C-5FCF-3A42-A973-F340A8E00701}" type="presParOf" srcId="{DDDAA54F-BA59-084E-88A3-486A9471C06D}" destId="{0E37B785-BEC3-ED41-A433-EF17E54E89AA}" srcOrd="16" destOrd="0" presId="urn:microsoft.com/office/officeart/2008/layout/BubblePictureList"/>
    <dgm:cxn modelId="{9EEC7129-1F08-294F-9C77-3AE050AF8DEC}" type="presParOf" srcId="{0E37B785-BEC3-ED41-A433-EF17E54E89AA}" destId="{EDC900DB-5A26-764F-BB37-FE4123F67DDB}" srcOrd="0" destOrd="0" presId="urn:microsoft.com/office/officeart/2008/layout/BubblePictureList"/>
    <dgm:cxn modelId="{EE5BE0AD-6A02-BC49-B591-A4B2019D51BC}" type="presParOf" srcId="{DDDAA54F-BA59-084E-88A3-486A9471C06D}" destId="{8AA0AD09-DF90-5A4F-9E27-847A448D207A}" srcOrd="17" destOrd="0" presId="urn:microsoft.com/office/officeart/2008/layout/BubblePictureList"/>
    <dgm:cxn modelId="{9BB5325E-17F9-B746-AD45-97BF917A8DFA}" type="presParOf" srcId="{DDDAA54F-BA59-084E-88A3-486A9471C06D}" destId="{3DF0A9E7-3149-4349-AE7C-9D7BE83D3990}" srcOrd="18" destOrd="0" presId="urn:microsoft.com/office/officeart/2008/layout/BubblePictureList"/>
    <dgm:cxn modelId="{80C374F5-DBA5-A64E-A1E4-8E4D962EBDA6}" type="presParOf" srcId="{3DF0A9E7-3149-4349-AE7C-9D7BE83D3990}" destId="{F5A0ABCE-1D28-6B4C-81EE-AF9D5F08B76B}" srcOrd="0" destOrd="0" presId="urn:microsoft.com/office/officeart/2008/layout/BubblePictureList"/>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C659C39-B8D6-8F48-90AF-303C625647CC}" type="doc">
      <dgm:prSet loTypeId="urn:microsoft.com/office/officeart/2005/8/layout/vList2" loCatId="" qsTypeId="urn:microsoft.com/office/officeart/2005/8/quickstyle/simple1" qsCatId="simple" csTypeId="urn:microsoft.com/office/officeart/2005/8/colors/accent1_2" csCatId="accent1" phldr="1"/>
      <dgm:spPr/>
      <dgm:t>
        <a:bodyPr/>
        <a:lstStyle/>
        <a:p>
          <a:endParaRPr lang="cs-CZ"/>
        </a:p>
      </dgm:t>
    </dgm:pt>
    <dgm:pt modelId="{094075CC-EA8A-A841-82EA-B7BE55A82D58}">
      <dgm:prSet phldrT="[Text]" custT="1"/>
      <dgm:spPr/>
      <dgm:t>
        <a:bodyPr/>
        <a:lstStyle/>
        <a:p>
          <a:r>
            <a:rPr lang="cs-CZ" sz="1200"/>
            <a:t>monthly employee evaluation</a:t>
          </a:r>
        </a:p>
      </dgm:t>
    </dgm:pt>
    <dgm:pt modelId="{34CC6314-0C0A-774F-8989-116C7A32D363}" type="parTrans" cxnId="{8A6153C3-E8D4-504E-BCD1-3655A25F1471}">
      <dgm:prSet/>
      <dgm:spPr/>
      <dgm:t>
        <a:bodyPr/>
        <a:lstStyle/>
        <a:p>
          <a:endParaRPr lang="cs-CZ"/>
        </a:p>
      </dgm:t>
    </dgm:pt>
    <dgm:pt modelId="{ECEC9A55-CED6-7042-9E02-BA29596D0327}" type="sibTrans" cxnId="{8A6153C3-E8D4-504E-BCD1-3655A25F1471}">
      <dgm:prSet/>
      <dgm:spPr/>
      <dgm:t>
        <a:bodyPr/>
        <a:lstStyle/>
        <a:p>
          <a:endParaRPr lang="cs-CZ"/>
        </a:p>
      </dgm:t>
    </dgm:pt>
    <dgm:pt modelId="{3732184F-D8D4-014C-BDEF-0369997D256E}">
      <dgm:prSet phldrT="[Text]" custT="1"/>
      <dgm:spPr/>
      <dgm:t>
        <a:bodyPr/>
        <a:lstStyle/>
        <a:p>
          <a:r>
            <a:rPr lang="cs-CZ" sz="1200"/>
            <a:t>for bonus purposes</a:t>
          </a:r>
        </a:p>
      </dgm:t>
    </dgm:pt>
    <dgm:pt modelId="{1E6FFCBD-37FA-3843-A598-593C4097EAD9}" type="parTrans" cxnId="{D525EE85-735F-6F4C-8471-3F6E7B1FFAE0}">
      <dgm:prSet/>
      <dgm:spPr/>
      <dgm:t>
        <a:bodyPr/>
        <a:lstStyle/>
        <a:p>
          <a:endParaRPr lang="cs-CZ"/>
        </a:p>
      </dgm:t>
    </dgm:pt>
    <dgm:pt modelId="{0CB5ECD5-5AEE-754D-A154-35A0F98467AA}" type="sibTrans" cxnId="{D525EE85-735F-6F4C-8471-3F6E7B1FFAE0}">
      <dgm:prSet/>
      <dgm:spPr/>
      <dgm:t>
        <a:bodyPr/>
        <a:lstStyle/>
        <a:p>
          <a:endParaRPr lang="cs-CZ"/>
        </a:p>
      </dgm:t>
    </dgm:pt>
    <dgm:pt modelId="{0A5E0F9C-ACED-F640-9305-9DE8DEB59D70}">
      <dgm:prSet phldrT="[Text]" custT="1"/>
      <dgm:spPr/>
      <dgm:t>
        <a:bodyPr/>
        <a:lstStyle/>
        <a:p>
          <a:r>
            <a:rPr lang="cs-CZ" sz="1200"/>
            <a:t>evaluation after an induction process</a:t>
          </a:r>
        </a:p>
      </dgm:t>
    </dgm:pt>
    <dgm:pt modelId="{E373BF5E-D6A4-1B4A-9B4A-2327F1E186B1}" type="parTrans" cxnId="{C85DB1B6-0247-C54A-BD40-42E54ECD5BAB}">
      <dgm:prSet/>
      <dgm:spPr/>
      <dgm:t>
        <a:bodyPr/>
        <a:lstStyle/>
        <a:p>
          <a:endParaRPr lang="cs-CZ"/>
        </a:p>
      </dgm:t>
    </dgm:pt>
    <dgm:pt modelId="{A0ECB760-7C10-4948-8274-017F75102EFB}" type="sibTrans" cxnId="{C85DB1B6-0247-C54A-BD40-42E54ECD5BAB}">
      <dgm:prSet/>
      <dgm:spPr/>
      <dgm:t>
        <a:bodyPr/>
        <a:lstStyle/>
        <a:p>
          <a:endParaRPr lang="cs-CZ"/>
        </a:p>
      </dgm:t>
    </dgm:pt>
    <dgm:pt modelId="{454C22D7-7940-4E4C-B933-847BAB8E2D4B}">
      <dgm:prSet phldrT="[Text]" custT="1"/>
      <dgm:spPr/>
      <dgm:t>
        <a:bodyPr/>
        <a:lstStyle/>
        <a:p>
          <a:r>
            <a:rPr lang="cs-CZ" sz="1200"/>
            <a:t>to analyze the potential or needs of a new employee</a:t>
          </a:r>
        </a:p>
      </dgm:t>
    </dgm:pt>
    <dgm:pt modelId="{094B3655-E89D-6A43-93B1-2B9EBF0514FC}" type="parTrans" cxnId="{5223A799-8921-0842-9D00-79F8AD9061B5}">
      <dgm:prSet/>
      <dgm:spPr/>
      <dgm:t>
        <a:bodyPr/>
        <a:lstStyle/>
        <a:p>
          <a:endParaRPr lang="cs-CZ"/>
        </a:p>
      </dgm:t>
    </dgm:pt>
    <dgm:pt modelId="{89243FBD-37E4-604B-9F0B-2164F72CDE60}" type="sibTrans" cxnId="{5223A799-8921-0842-9D00-79F8AD9061B5}">
      <dgm:prSet/>
      <dgm:spPr/>
      <dgm:t>
        <a:bodyPr/>
        <a:lstStyle/>
        <a:p>
          <a:endParaRPr lang="cs-CZ"/>
        </a:p>
      </dgm:t>
    </dgm:pt>
    <dgm:pt modelId="{7C10BB0C-CCAD-7E4F-9E96-A5574A355751}">
      <dgm:prSet custT="1"/>
      <dgm:spPr/>
      <dgm:t>
        <a:bodyPr/>
        <a:lstStyle/>
        <a:p>
          <a:r>
            <a:rPr lang="cs-CZ" sz="1200"/>
            <a:t>evaluation of direct managers</a:t>
          </a:r>
        </a:p>
      </dgm:t>
    </dgm:pt>
    <dgm:pt modelId="{8F49610A-2945-C340-BF5D-63E6D1E6F855}" type="parTrans" cxnId="{07491B0E-1A42-314C-8D21-7F5DEA7C155B}">
      <dgm:prSet/>
      <dgm:spPr/>
      <dgm:t>
        <a:bodyPr/>
        <a:lstStyle/>
        <a:p>
          <a:endParaRPr lang="cs-CZ"/>
        </a:p>
      </dgm:t>
    </dgm:pt>
    <dgm:pt modelId="{4C587F6E-738B-D84B-9AF9-90FA09453F4D}" type="sibTrans" cxnId="{07491B0E-1A42-314C-8D21-7F5DEA7C155B}">
      <dgm:prSet/>
      <dgm:spPr/>
      <dgm:t>
        <a:bodyPr/>
        <a:lstStyle/>
        <a:p>
          <a:endParaRPr lang="cs-CZ"/>
        </a:p>
      </dgm:t>
    </dgm:pt>
    <dgm:pt modelId="{F9451D21-BFCE-1848-9293-4F0F48F9B204}">
      <dgm:prSet custT="1"/>
      <dgm:spPr/>
      <dgm:t>
        <a:bodyPr/>
        <a:lstStyle/>
        <a:p>
          <a:r>
            <a:rPr lang="cs-CZ" sz="1200"/>
            <a:t>once or twice a year</a:t>
          </a:r>
        </a:p>
      </dgm:t>
    </dgm:pt>
    <dgm:pt modelId="{5CAE3B60-3A0F-CB43-BAD0-141F22FE2DD0}" type="parTrans" cxnId="{DF458A8C-A2A9-A348-87A8-6D4188167FA2}">
      <dgm:prSet/>
      <dgm:spPr/>
      <dgm:t>
        <a:bodyPr/>
        <a:lstStyle/>
        <a:p>
          <a:endParaRPr lang="cs-CZ"/>
        </a:p>
      </dgm:t>
    </dgm:pt>
    <dgm:pt modelId="{A45BD2C4-AFF7-F043-8A2B-F42952116CEE}" type="sibTrans" cxnId="{DF458A8C-A2A9-A348-87A8-6D4188167FA2}">
      <dgm:prSet/>
      <dgm:spPr/>
      <dgm:t>
        <a:bodyPr/>
        <a:lstStyle/>
        <a:p>
          <a:endParaRPr lang="cs-CZ"/>
        </a:p>
      </dgm:t>
    </dgm:pt>
    <dgm:pt modelId="{D1335626-8F74-1143-9F6A-53A6812CCAF1}">
      <dgm:prSet custT="1"/>
      <dgm:spPr/>
      <dgm:t>
        <a:bodyPr/>
        <a:lstStyle/>
        <a:p>
          <a:r>
            <a:rPr lang="cs-CZ" sz="1200"/>
            <a:t>360° feedback</a:t>
          </a:r>
        </a:p>
      </dgm:t>
    </dgm:pt>
    <dgm:pt modelId="{B4973786-3F4B-7449-85A2-AC3709C431FB}" type="parTrans" cxnId="{42FCE375-4A59-6C40-A148-717DF80E7445}">
      <dgm:prSet/>
      <dgm:spPr/>
      <dgm:t>
        <a:bodyPr/>
        <a:lstStyle/>
        <a:p>
          <a:endParaRPr lang="cs-CZ"/>
        </a:p>
      </dgm:t>
    </dgm:pt>
    <dgm:pt modelId="{0FAAFF53-E8B9-2D4D-B636-64702D918D62}" type="sibTrans" cxnId="{42FCE375-4A59-6C40-A148-717DF80E7445}">
      <dgm:prSet/>
      <dgm:spPr/>
      <dgm:t>
        <a:bodyPr/>
        <a:lstStyle/>
        <a:p>
          <a:endParaRPr lang="cs-CZ"/>
        </a:p>
      </dgm:t>
    </dgm:pt>
    <dgm:pt modelId="{F0F4200A-053D-E149-BA9D-DDB8BF1C85C7}">
      <dgm:prSet custT="1"/>
      <dgm:spPr/>
      <dgm:t>
        <a:bodyPr/>
        <a:lstStyle/>
        <a:p>
          <a:r>
            <a:rPr lang="cs-CZ" sz="1200"/>
            <a:t>for managers and other officers on higher positions</a:t>
          </a:r>
        </a:p>
      </dgm:t>
    </dgm:pt>
    <dgm:pt modelId="{9DAE6BBB-B1FC-084E-908A-AD128C9598B7}" type="parTrans" cxnId="{F3816B24-EEA7-6341-9011-A864E745AA41}">
      <dgm:prSet/>
      <dgm:spPr/>
      <dgm:t>
        <a:bodyPr/>
        <a:lstStyle/>
        <a:p>
          <a:endParaRPr lang="cs-CZ"/>
        </a:p>
      </dgm:t>
    </dgm:pt>
    <dgm:pt modelId="{CF069B5A-1235-8743-855D-8AAD068EE1BC}" type="sibTrans" cxnId="{F3816B24-EEA7-6341-9011-A864E745AA41}">
      <dgm:prSet/>
      <dgm:spPr/>
      <dgm:t>
        <a:bodyPr/>
        <a:lstStyle/>
        <a:p>
          <a:endParaRPr lang="cs-CZ"/>
        </a:p>
      </dgm:t>
    </dgm:pt>
    <dgm:pt modelId="{8380A93A-03D6-7147-9E39-D5E2FC8D368B}">
      <dgm:prSet custT="1"/>
      <dgm:spPr>
        <a:solidFill>
          <a:srgbClr val="FF0000"/>
        </a:solidFill>
      </dgm:spPr>
      <dgm:t>
        <a:bodyPr/>
        <a:lstStyle/>
        <a:p>
          <a:r>
            <a:rPr lang="cs-CZ" sz="1200"/>
            <a:t>annual evaluation</a:t>
          </a:r>
        </a:p>
      </dgm:t>
    </dgm:pt>
    <dgm:pt modelId="{11FAD367-F1B6-AD4D-8908-A3B94EDBA8A8}" type="parTrans" cxnId="{2DEEA837-DFB1-574B-9523-916FD322B51C}">
      <dgm:prSet/>
      <dgm:spPr/>
      <dgm:t>
        <a:bodyPr/>
        <a:lstStyle/>
        <a:p>
          <a:endParaRPr lang="cs-CZ"/>
        </a:p>
      </dgm:t>
    </dgm:pt>
    <dgm:pt modelId="{DE4D2799-A8DC-2E49-A856-E3CFED3E02B5}" type="sibTrans" cxnId="{2DEEA837-DFB1-574B-9523-916FD322B51C}">
      <dgm:prSet/>
      <dgm:spPr/>
      <dgm:t>
        <a:bodyPr/>
        <a:lstStyle/>
        <a:p>
          <a:endParaRPr lang="cs-CZ"/>
        </a:p>
      </dgm:t>
    </dgm:pt>
    <dgm:pt modelId="{61A8466A-44EC-D943-856B-024F081B49E2}">
      <dgm:prSet custT="1"/>
      <dgm:spPr/>
      <dgm:t>
        <a:bodyPr/>
        <a:lstStyle/>
        <a:p>
          <a:r>
            <a:rPr lang="cs-CZ" sz="1200"/>
            <a:t>currently missing</a:t>
          </a:r>
        </a:p>
      </dgm:t>
    </dgm:pt>
    <dgm:pt modelId="{787A8DE4-703F-E740-B16F-76FC3FFE7DD0}" type="parTrans" cxnId="{51FF71D8-147B-504A-A884-4FF81B068421}">
      <dgm:prSet/>
      <dgm:spPr/>
      <dgm:t>
        <a:bodyPr/>
        <a:lstStyle/>
        <a:p>
          <a:endParaRPr lang="cs-CZ"/>
        </a:p>
      </dgm:t>
    </dgm:pt>
    <dgm:pt modelId="{D62CED1F-8BB1-FA4B-AF35-D9B58C62388F}" type="sibTrans" cxnId="{51FF71D8-147B-504A-A884-4FF81B068421}">
      <dgm:prSet/>
      <dgm:spPr/>
      <dgm:t>
        <a:bodyPr/>
        <a:lstStyle/>
        <a:p>
          <a:endParaRPr lang="cs-CZ"/>
        </a:p>
      </dgm:t>
    </dgm:pt>
    <dgm:pt modelId="{27D56F71-A8B4-A94C-8F4F-EFF568A5C39D}" type="pres">
      <dgm:prSet presAssocID="{8C659C39-B8D6-8F48-90AF-303C625647CC}" presName="linear" presStyleCnt="0">
        <dgm:presLayoutVars>
          <dgm:animLvl val="lvl"/>
          <dgm:resizeHandles val="exact"/>
        </dgm:presLayoutVars>
      </dgm:prSet>
      <dgm:spPr/>
    </dgm:pt>
    <dgm:pt modelId="{AA3BF2DB-2FD6-EF47-AFC6-D938AD96C81A}" type="pres">
      <dgm:prSet presAssocID="{094075CC-EA8A-A841-82EA-B7BE55A82D58}" presName="parentText" presStyleLbl="node1" presStyleIdx="0" presStyleCnt="5">
        <dgm:presLayoutVars>
          <dgm:chMax val="0"/>
          <dgm:bulletEnabled val="1"/>
        </dgm:presLayoutVars>
      </dgm:prSet>
      <dgm:spPr/>
    </dgm:pt>
    <dgm:pt modelId="{1626B346-4AC4-C644-8A72-AF92DBB47086}" type="pres">
      <dgm:prSet presAssocID="{094075CC-EA8A-A841-82EA-B7BE55A82D58}" presName="childText" presStyleLbl="revTx" presStyleIdx="0" presStyleCnt="5">
        <dgm:presLayoutVars>
          <dgm:bulletEnabled val="1"/>
        </dgm:presLayoutVars>
      </dgm:prSet>
      <dgm:spPr/>
    </dgm:pt>
    <dgm:pt modelId="{7B2A01C1-A0E7-7146-B4AB-74C60F6E2603}" type="pres">
      <dgm:prSet presAssocID="{0A5E0F9C-ACED-F640-9305-9DE8DEB59D70}" presName="parentText" presStyleLbl="node1" presStyleIdx="1" presStyleCnt="5">
        <dgm:presLayoutVars>
          <dgm:chMax val="0"/>
          <dgm:bulletEnabled val="1"/>
        </dgm:presLayoutVars>
      </dgm:prSet>
      <dgm:spPr/>
    </dgm:pt>
    <dgm:pt modelId="{17659528-436F-4443-BDBD-470D66604CED}" type="pres">
      <dgm:prSet presAssocID="{0A5E0F9C-ACED-F640-9305-9DE8DEB59D70}" presName="childText" presStyleLbl="revTx" presStyleIdx="1" presStyleCnt="5">
        <dgm:presLayoutVars>
          <dgm:bulletEnabled val="1"/>
        </dgm:presLayoutVars>
      </dgm:prSet>
      <dgm:spPr/>
    </dgm:pt>
    <dgm:pt modelId="{2DC7B995-D7C0-E541-B561-57C3FB693F8A}" type="pres">
      <dgm:prSet presAssocID="{7C10BB0C-CCAD-7E4F-9E96-A5574A355751}" presName="parentText" presStyleLbl="node1" presStyleIdx="2" presStyleCnt="5">
        <dgm:presLayoutVars>
          <dgm:chMax val="0"/>
          <dgm:bulletEnabled val="1"/>
        </dgm:presLayoutVars>
      </dgm:prSet>
      <dgm:spPr/>
    </dgm:pt>
    <dgm:pt modelId="{86EB8D09-7AA7-5E4C-9C88-BEABC2656AA8}" type="pres">
      <dgm:prSet presAssocID="{7C10BB0C-CCAD-7E4F-9E96-A5574A355751}" presName="childText" presStyleLbl="revTx" presStyleIdx="2" presStyleCnt="5">
        <dgm:presLayoutVars>
          <dgm:bulletEnabled val="1"/>
        </dgm:presLayoutVars>
      </dgm:prSet>
      <dgm:spPr/>
    </dgm:pt>
    <dgm:pt modelId="{CE12DA3C-6BEB-3A49-8779-5B34AF307348}" type="pres">
      <dgm:prSet presAssocID="{D1335626-8F74-1143-9F6A-53A6812CCAF1}" presName="parentText" presStyleLbl="node1" presStyleIdx="3" presStyleCnt="5">
        <dgm:presLayoutVars>
          <dgm:chMax val="0"/>
          <dgm:bulletEnabled val="1"/>
        </dgm:presLayoutVars>
      </dgm:prSet>
      <dgm:spPr/>
    </dgm:pt>
    <dgm:pt modelId="{FFA8B0A5-7370-E84A-B037-47C195DB3C2D}" type="pres">
      <dgm:prSet presAssocID="{D1335626-8F74-1143-9F6A-53A6812CCAF1}" presName="childText" presStyleLbl="revTx" presStyleIdx="3" presStyleCnt="5">
        <dgm:presLayoutVars>
          <dgm:bulletEnabled val="1"/>
        </dgm:presLayoutVars>
      </dgm:prSet>
      <dgm:spPr/>
    </dgm:pt>
    <dgm:pt modelId="{591A3FC7-80AF-EB44-86CA-08D92B4706A9}" type="pres">
      <dgm:prSet presAssocID="{8380A93A-03D6-7147-9E39-D5E2FC8D368B}" presName="parentText" presStyleLbl="node1" presStyleIdx="4" presStyleCnt="5">
        <dgm:presLayoutVars>
          <dgm:chMax val="0"/>
          <dgm:bulletEnabled val="1"/>
        </dgm:presLayoutVars>
      </dgm:prSet>
      <dgm:spPr/>
    </dgm:pt>
    <dgm:pt modelId="{821E940F-CACF-A241-B2AF-80ED475F2D1D}" type="pres">
      <dgm:prSet presAssocID="{8380A93A-03D6-7147-9E39-D5E2FC8D368B}" presName="childText" presStyleLbl="revTx" presStyleIdx="4" presStyleCnt="5">
        <dgm:presLayoutVars>
          <dgm:bulletEnabled val="1"/>
        </dgm:presLayoutVars>
      </dgm:prSet>
      <dgm:spPr/>
    </dgm:pt>
  </dgm:ptLst>
  <dgm:cxnLst>
    <dgm:cxn modelId="{00DE710C-E7E2-6944-8BBB-137361959603}" type="presOf" srcId="{61A8466A-44EC-D943-856B-024F081B49E2}" destId="{821E940F-CACF-A241-B2AF-80ED475F2D1D}" srcOrd="0" destOrd="0" presId="urn:microsoft.com/office/officeart/2005/8/layout/vList2"/>
    <dgm:cxn modelId="{07491B0E-1A42-314C-8D21-7F5DEA7C155B}" srcId="{8C659C39-B8D6-8F48-90AF-303C625647CC}" destId="{7C10BB0C-CCAD-7E4F-9E96-A5574A355751}" srcOrd="2" destOrd="0" parTransId="{8F49610A-2945-C340-BF5D-63E6D1E6F855}" sibTransId="{4C587F6E-738B-D84B-9AF9-90FA09453F4D}"/>
    <dgm:cxn modelId="{DB110516-14DA-1E40-8454-7CF2AA4C5752}" type="presOf" srcId="{0A5E0F9C-ACED-F640-9305-9DE8DEB59D70}" destId="{7B2A01C1-A0E7-7146-B4AB-74C60F6E2603}" srcOrd="0" destOrd="0" presId="urn:microsoft.com/office/officeart/2005/8/layout/vList2"/>
    <dgm:cxn modelId="{2B355923-7363-C346-8D36-4BBC22DBD312}" type="presOf" srcId="{7C10BB0C-CCAD-7E4F-9E96-A5574A355751}" destId="{2DC7B995-D7C0-E541-B561-57C3FB693F8A}" srcOrd="0" destOrd="0" presId="urn:microsoft.com/office/officeart/2005/8/layout/vList2"/>
    <dgm:cxn modelId="{F3816B24-EEA7-6341-9011-A864E745AA41}" srcId="{D1335626-8F74-1143-9F6A-53A6812CCAF1}" destId="{F0F4200A-053D-E149-BA9D-DDB8BF1C85C7}" srcOrd="0" destOrd="0" parTransId="{9DAE6BBB-B1FC-084E-908A-AD128C9598B7}" sibTransId="{CF069B5A-1235-8743-855D-8AAD068EE1BC}"/>
    <dgm:cxn modelId="{EEF95B28-F78A-6E4C-A56C-ABEA1BB1462F}" type="presOf" srcId="{F0F4200A-053D-E149-BA9D-DDB8BF1C85C7}" destId="{FFA8B0A5-7370-E84A-B037-47C195DB3C2D}" srcOrd="0" destOrd="0" presId="urn:microsoft.com/office/officeart/2005/8/layout/vList2"/>
    <dgm:cxn modelId="{2DEEA837-DFB1-574B-9523-916FD322B51C}" srcId="{8C659C39-B8D6-8F48-90AF-303C625647CC}" destId="{8380A93A-03D6-7147-9E39-D5E2FC8D368B}" srcOrd="4" destOrd="0" parTransId="{11FAD367-F1B6-AD4D-8908-A3B94EDBA8A8}" sibTransId="{DE4D2799-A8DC-2E49-A856-E3CFED3E02B5}"/>
    <dgm:cxn modelId="{4683AF6F-5E53-BF4D-A695-309264DBFBD7}" type="presOf" srcId="{F9451D21-BFCE-1848-9293-4F0F48F9B204}" destId="{86EB8D09-7AA7-5E4C-9C88-BEABC2656AA8}" srcOrd="0" destOrd="0" presId="urn:microsoft.com/office/officeart/2005/8/layout/vList2"/>
    <dgm:cxn modelId="{42FCE375-4A59-6C40-A148-717DF80E7445}" srcId="{8C659C39-B8D6-8F48-90AF-303C625647CC}" destId="{D1335626-8F74-1143-9F6A-53A6812CCAF1}" srcOrd="3" destOrd="0" parTransId="{B4973786-3F4B-7449-85A2-AC3709C431FB}" sibTransId="{0FAAFF53-E8B9-2D4D-B636-64702D918D62}"/>
    <dgm:cxn modelId="{D525EE85-735F-6F4C-8471-3F6E7B1FFAE0}" srcId="{094075CC-EA8A-A841-82EA-B7BE55A82D58}" destId="{3732184F-D8D4-014C-BDEF-0369997D256E}" srcOrd="0" destOrd="0" parTransId="{1E6FFCBD-37FA-3843-A598-593C4097EAD9}" sibTransId="{0CB5ECD5-5AEE-754D-A154-35A0F98467AA}"/>
    <dgm:cxn modelId="{41C5A58B-F6E0-D14F-96C4-E4ABB331A396}" type="presOf" srcId="{8C659C39-B8D6-8F48-90AF-303C625647CC}" destId="{27D56F71-A8B4-A94C-8F4F-EFF568A5C39D}" srcOrd="0" destOrd="0" presId="urn:microsoft.com/office/officeart/2005/8/layout/vList2"/>
    <dgm:cxn modelId="{DF458A8C-A2A9-A348-87A8-6D4188167FA2}" srcId="{7C10BB0C-CCAD-7E4F-9E96-A5574A355751}" destId="{F9451D21-BFCE-1848-9293-4F0F48F9B204}" srcOrd="0" destOrd="0" parTransId="{5CAE3B60-3A0F-CB43-BAD0-141F22FE2DD0}" sibTransId="{A45BD2C4-AFF7-F043-8A2B-F42952116CEE}"/>
    <dgm:cxn modelId="{5223A799-8921-0842-9D00-79F8AD9061B5}" srcId="{0A5E0F9C-ACED-F640-9305-9DE8DEB59D70}" destId="{454C22D7-7940-4E4C-B933-847BAB8E2D4B}" srcOrd="0" destOrd="0" parTransId="{094B3655-E89D-6A43-93B1-2B9EBF0514FC}" sibTransId="{89243FBD-37E4-604B-9F0B-2164F72CDE60}"/>
    <dgm:cxn modelId="{1CAA86A5-8824-DB42-998F-DB29D090DE0A}" type="presOf" srcId="{3732184F-D8D4-014C-BDEF-0369997D256E}" destId="{1626B346-4AC4-C644-8A72-AF92DBB47086}" srcOrd="0" destOrd="0" presId="urn:microsoft.com/office/officeart/2005/8/layout/vList2"/>
    <dgm:cxn modelId="{C85DB1B6-0247-C54A-BD40-42E54ECD5BAB}" srcId="{8C659C39-B8D6-8F48-90AF-303C625647CC}" destId="{0A5E0F9C-ACED-F640-9305-9DE8DEB59D70}" srcOrd="1" destOrd="0" parTransId="{E373BF5E-D6A4-1B4A-9B4A-2327F1E186B1}" sibTransId="{A0ECB760-7C10-4948-8274-017F75102EFB}"/>
    <dgm:cxn modelId="{D552B0B9-E310-8341-8C71-BEC9A9FA760A}" type="presOf" srcId="{8380A93A-03D6-7147-9E39-D5E2FC8D368B}" destId="{591A3FC7-80AF-EB44-86CA-08D92B4706A9}" srcOrd="0" destOrd="0" presId="urn:microsoft.com/office/officeart/2005/8/layout/vList2"/>
    <dgm:cxn modelId="{8A6153C3-E8D4-504E-BCD1-3655A25F1471}" srcId="{8C659C39-B8D6-8F48-90AF-303C625647CC}" destId="{094075CC-EA8A-A841-82EA-B7BE55A82D58}" srcOrd="0" destOrd="0" parTransId="{34CC6314-0C0A-774F-8989-116C7A32D363}" sibTransId="{ECEC9A55-CED6-7042-9E02-BA29596D0327}"/>
    <dgm:cxn modelId="{2EEC53C6-EFD5-6D42-A36A-00B4205B5454}" type="presOf" srcId="{D1335626-8F74-1143-9F6A-53A6812CCAF1}" destId="{CE12DA3C-6BEB-3A49-8779-5B34AF307348}" srcOrd="0" destOrd="0" presId="urn:microsoft.com/office/officeart/2005/8/layout/vList2"/>
    <dgm:cxn modelId="{DF14DDD0-BD3E-1B4E-9B4D-85FF77797A0F}" type="presOf" srcId="{454C22D7-7940-4E4C-B933-847BAB8E2D4B}" destId="{17659528-436F-4443-BDBD-470D66604CED}" srcOrd="0" destOrd="0" presId="urn:microsoft.com/office/officeart/2005/8/layout/vList2"/>
    <dgm:cxn modelId="{51FF71D8-147B-504A-A884-4FF81B068421}" srcId="{8380A93A-03D6-7147-9E39-D5E2FC8D368B}" destId="{61A8466A-44EC-D943-856B-024F081B49E2}" srcOrd="0" destOrd="0" parTransId="{787A8DE4-703F-E740-B16F-76FC3FFE7DD0}" sibTransId="{D62CED1F-8BB1-FA4B-AF35-D9B58C62388F}"/>
    <dgm:cxn modelId="{AE262FDD-908F-3E4F-955E-715539027218}" type="presOf" srcId="{094075CC-EA8A-A841-82EA-B7BE55A82D58}" destId="{AA3BF2DB-2FD6-EF47-AFC6-D938AD96C81A}" srcOrd="0" destOrd="0" presId="urn:microsoft.com/office/officeart/2005/8/layout/vList2"/>
    <dgm:cxn modelId="{278590F3-7337-6848-BBE2-FAD9A3B75E25}" type="presParOf" srcId="{27D56F71-A8B4-A94C-8F4F-EFF568A5C39D}" destId="{AA3BF2DB-2FD6-EF47-AFC6-D938AD96C81A}" srcOrd="0" destOrd="0" presId="urn:microsoft.com/office/officeart/2005/8/layout/vList2"/>
    <dgm:cxn modelId="{FEA5DA08-A5C3-A043-959F-BC8F9925A7C9}" type="presParOf" srcId="{27D56F71-A8B4-A94C-8F4F-EFF568A5C39D}" destId="{1626B346-4AC4-C644-8A72-AF92DBB47086}" srcOrd="1" destOrd="0" presId="urn:microsoft.com/office/officeart/2005/8/layout/vList2"/>
    <dgm:cxn modelId="{DCC99C8B-29B5-A343-B9AA-C5CC15430A60}" type="presParOf" srcId="{27D56F71-A8B4-A94C-8F4F-EFF568A5C39D}" destId="{7B2A01C1-A0E7-7146-B4AB-74C60F6E2603}" srcOrd="2" destOrd="0" presId="urn:microsoft.com/office/officeart/2005/8/layout/vList2"/>
    <dgm:cxn modelId="{B5FE9A91-4249-CD43-86A4-BFE6E2B77395}" type="presParOf" srcId="{27D56F71-A8B4-A94C-8F4F-EFF568A5C39D}" destId="{17659528-436F-4443-BDBD-470D66604CED}" srcOrd="3" destOrd="0" presId="urn:microsoft.com/office/officeart/2005/8/layout/vList2"/>
    <dgm:cxn modelId="{E2F337A0-CC34-0B40-AD0A-B31ABBDD12D1}" type="presParOf" srcId="{27D56F71-A8B4-A94C-8F4F-EFF568A5C39D}" destId="{2DC7B995-D7C0-E541-B561-57C3FB693F8A}" srcOrd="4" destOrd="0" presId="urn:microsoft.com/office/officeart/2005/8/layout/vList2"/>
    <dgm:cxn modelId="{AAE22FB3-9321-8D43-9CF7-CEEC2DDD5CE3}" type="presParOf" srcId="{27D56F71-A8B4-A94C-8F4F-EFF568A5C39D}" destId="{86EB8D09-7AA7-5E4C-9C88-BEABC2656AA8}" srcOrd="5" destOrd="0" presId="urn:microsoft.com/office/officeart/2005/8/layout/vList2"/>
    <dgm:cxn modelId="{2EF625E5-1A5E-1747-8B7F-9235D886725A}" type="presParOf" srcId="{27D56F71-A8B4-A94C-8F4F-EFF568A5C39D}" destId="{CE12DA3C-6BEB-3A49-8779-5B34AF307348}" srcOrd="6" destOrd="0" presId="urn:microsoft.com/office/officeart/2005/8/layout/vList2"/>
    <dgm:cxn modelId="{D625A2FC-97AA-E143-B83D-FA514B1E8A19}" type="presParOf" srcId="{27D56F71-A8B4-A94C-8F4F-EFF568A5C39D}" destId="{FFA8B0A5-7370-E84A-B037-47C195DB3C2D}" srcOrd="7" destOrd="0" presId="urn:microsoft.com/office/officeart/2005/8/layout/vList2"/>
    <dgm:cxn modelId="{A8F52B56-F963-DC4A-BF1B-4843939B8D5C}" type="presParOf" srcId="{27D56F71-A8B4-A94C-8F4F-EFF568A5C39D}" destId="{591A3FC7-80AF-EB44-86CA-08D92B4706A9}" srcOrd="8" destOrd="0" presId="urn:microsoft.com/office/officeart/2005/8/layout/vList2"/>
    <dgm:cxn modelId="{0E78B0DC-42A7-4C47-AFCD-A63E2307BC98}" type="presParOf" srcId="{27D56F71-A8B4-A94C-8F4F-EFF568A5C39D}" destId="{821E940F-CACF-A241-B2AF-80ED475F2D1D}" srcOrd="9" destOrd="0" presId="urn:microsoft.com/office/officeart/2005/8/layout/vList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D53AFF4-1DBE-7943-94D8-08BE60F846FC}" type="doc">
      <dgm:prSet loTypeId="urn:microsoft.com/office/officeart/2008/layout/HorizontalMultiLevelHierarchy" loCatId="" qsTypeId="urn:microsoft.com/office/officeart/2005/8/quickstyle/simple1" qsCatId="simple" csTypeId="urn:microsoft.com/office/officeart/2005/8/colors/accent1_2" csCatId="accent1" phldr="1"/>
      <dgm:spPr/>
      <dgm:t>
        <a:bodyPr/>
        <a:lstStyle/>
        <a:p>
          <a:endParaRPr lang="cs-CZ"/>
        </a:p>
      </dgm:t>
    </dgm:pt>
    <dgm:pt modelId="{0DC11CB3-3381-6F4B-B701-42183DEFA733}">
      <dgm:prSet phldrT="[Text]"/>
      <dgm:spPr/>
      <dgm:t>
        <a:bodyPr vert="horz" anchor="ctr" anchorCtr="0"/>
        <a:lstStyle/>
        <a:p>
          <a:r>
            <a:rPr lang="cs-CZ"/>
            <a:t>performance review</a:t>
          </a:r>
        </a:p>
      </dgm:t>
    </dgm:pt>
    <dgm:pt modelId="{3891545E-6B41-CA43-8BC9-159017D9BE4F}" type="parTrans" cxnId="{31FACEAC-7171-2D42-A6B7-2D57A0B445AE}">
      <dgm:prSet/>
      <dgm:spPr/>
      <dgm:t>
        <a:bodyPr/>
        <a:lstStyle/>
        <a:p>
          <a:endParaRPr lang="cs-CZ"/>
        </a:p>
      </dgm:t>
    </dgm:pt>
    <dgm:pt modelId="{FC815C38-0349-F448-8205-AAF461CCB95A}" type="sibTrans" cxnId="{31FACEAC-7171-2D42-A6B7-2D57A0B445AE}">
      <dgm:prSet/>
      <dgm:spPr/>
      <dgm:t>
        <a:bodyPr/>
        <a:lstStyle/>
        <a:p>
          <a:endParaRPr lang="cs-CZ"/>
        </a:p>
      </dgm:t>
    </dgm:pt>
    <dgm:pt modelId="{14BBB463-D8AA-C344-ACE9-79470AB3CA4A}">
      <dgm:prSet phldrT="[Text]"/>
      <dgm:spPr/>
      <dgm:t>
        <a:bodyPr/>
        <a:lstStyle/>
        <a:p>
          <a:r>
            <a:rPr lang="cs-CZ"/>
            <a:t>establishing performance standart</a:t>
          </a:r>
        </a:p>
      </dgm:t>
    </dgm:pt>
    <dgm:pt modelId="{68C527C2-9046-4C4B-A6F0-6B07E6420C51}" type="parTrans" cxnId="{06974B52-E2D9-8145-8D1A-2A59C6EBD488}">
      <dgm:prSet/>
      <dgm:spPr/>
      <dgm:t>
        <a:bodyPr/>
        <a:lstStyle/>
        <a:p>
          <a:endParaRPr lang="cs-CZ"/>
        </a:p>
      </dgm:t>
    </dgm:pt>
    <dgm:pt modelId="{8F05B5DA-FDFA-8D4A-9B57-37157F33E767}" type="sibTrans" cxnId="{06974B52-E2D9-8145-8D1A-2A59C6EBD488}">
      <dgm:prSet/>
      <dgm:spPr/>
      <dgm:t>
        <a:bodyPr/>
        <a:lstStyle/>
        <a:p>
          <a:endParaRPr lang="cs-CZ"/>
        </a:p>
      </dgm:t>
    </dgm:pt>
    <dgm:pt modelId="{30D444D6-C787-E045-B245-0A894FCD2A5F}">
      <dgm:prSet phldrT="[Text]"/>
      <dgm:spPr/>
      <dgm:t>
        <a:bodyPr/>
        <a:lstStyle/>
        <a:p>
          <a:r>
            <a:rPr lang="cs-CZ"/>
            <a:t>communicating the standart</a:t>
          </a:r>
        </a:p>
      </dgm:t>
    </dgm:pt>
    <dgm:pt modelId="{E9BD9BB3-C5D1-9B40-A580-B85CA1872CE9}" type="parTrans" cxnId="{3537820D-2F7D-384E-9C47-FB859D1E525D}">
      <dgm:prSet/>
      <dgm:spPr/>
      <dgm:t>
        <a:bodyPr/>
        <a:lstStyle/>
        <a:p>
          <a:endParaRPr lang="cs-CZ"/>
        </a:p>
      </dgm:t>
    </dgm:pt>
    <dgm:pt modelId="{2E08FB81-BD58-F642-A084-624AF20AC0F5}" type="sibTrans" cxnId="{3537820D-2F7D-384E-9C47-FB859D1E525D}">
      <dgm:prSet/>
      <dgm:spPr/>
      <dgm:t>
        <a:bodyPr/>
        <a:lstStyle/>
        <a:p>
          <a:endParaRPr lang="cs-CZ"/>
        </a:p>
      </dgm:t>
    </dgm:pt>
    <dgm:pt modelId="{B87569CA-5E72-4046-ABDF-D22A021CA5D3}">
      <dgm:prSet phldrT="[Text]"/>
      <dgm:spPr/>
      <dgm:t>
        <a:bodyPr/>
        <a:lstStyle/>
        <a:p>
          <a:r>
            <a:rPr lang="cs-CZ"/>
            <a:t>measuring actual performance</a:t>
          </a:r>
        </a:p>
      </dgm:t>
    </dgm:pt>
    <dgm:pt modelId="{28D60020-32C2-8246-9DB1-F70FD74DE6CC}" type="parTrans" cxnId="{DDA4749D-5027-B24B-8D5A-0123CF9B4F12}">
      <dgm:prSet/>
      <dgm:spPr/>
      <dgm:t>
        <a:bodyPr/>
        <a:lstStyle/>
        <a:p>
          <a:endParaRPr lang="cs-CZ"/>
        </a:p>
      </dgm:t>
    </dgm:pt>
    <dgm:pt modelId="{2F2DFCCB-5B5A-5845-AF6B-11BC7370754D}" type="sibTrans" cxnId="{DDA4749D-5027-B24B-8D5A-0123CF9B4F12}">
      <dgm:prSet/>
      <dgm:spPr/>
      <dgm:t>
        <a:bodyPr/>
        <a:lstStyle/>
        <a:p>
          <a:endParaRPr lang="cs-CZ"/>
        </a:p>
      </dgm:t>
    </dgm:pt>
    <dgm:pt modelId="{B73AA477-DC9B-DB48-9E28-00E87117AA76}">
      <dgm:prSet/>
      <dgm:spPr/>
      <dgm:t>
        <a:bodyPr/>
        <a:lstStyle/>
        <a:p>
          <a:r>
            <a:rPr lang="cs-CZ"/>
            <a:t>comparing the actual with desired performance</a:t>
          </a:r>
        </a:p>
      </dgm:t>
    </dgm:pt>
    <dgm:pt modelId="{E2DC9AB1-C99F-E245-9840-04364CF05227}" type="parTrans" cxnId="{47C1EF73-F1B4-504B-A950-BB46F4E47B8E}">
      <dgm:prSet/>
      <dgm:spPr/>
      <dgm:t>
        <a:bodyPr/>
        <a:lstStyle/>
        <a:p>
          <a:endParaRPr lang="cs-CZ"/>
        </a:p>
      </dgm:t>
    </dgm:pt>
    <dgm:pt modelId="{FE8F0F3C-5BA8-2040-8C56-B1779D0F2F45}" type="sibTrans" cxnId="{47C1EF73-F1B4-504B-A950-BB46F4E47B8E}">
      <dgm:prSet/>
      <dgm:spPr/>
      <dgm:t>
        <a:bodyPr/>
        <a:lstStyle/>
        <a:p>
          <a:endParaRPr lang="cs-CZ"/>
        </a:p>
      </dgm:t>
    </dgm:pt>
    <dgm:pt modelId="{258FDF72-F3F8-894E-984D-20E9FE5BA1A8}">
      <dgm:prSet/>
      <dgm:spPr/>
      <dgm:t>
        <a:bodyPr/>
        <a:lstStyle/>
        <a:p>
          <a:r>
            <a:rPr lang="cs-CZ"/>
            <a:t>discussing results</a:t>
          </a:r>
        </a:p>
      </dgm:t>
    </dgm:pt>
    <dgm:pt modelId="{7C914D9B-B149-5848-9745-59A89D15F38A}" type="parTrans" cxnId="{78063CE0-DC53-F74D-97C9-AF7CEA35A305}">
      <dgm:prSet/>
      <dgm:spPr/>
      <dgm:t>
        <a:bodyPr/>
        <a:lstStyle/>
        <a:p>
          <a:endParaRPr lang="cs-CZ"/>
        </a:p>
      </dgm:t>
    </dgm:pt>
    <dgm:pt modelId="{9264F1F7-AF6B-F84E-8A55-3F8CFF57459D}" type="sibTrans" cxnId="{78063CE0-DC53-F74D-97C9-AF7CEA35A305}">
      <dgm:prSet/>
      <dgm:spPr/>
      <dgm:t>
        <a:bodyPr/>
        <a:lstStyle/>
        <a:p>
          <a:endParaRPr lang="cs-CZ"/>
        </a:p>
      </dgm:t>
    </dgm:pt>
    <dgm:pt modelId="{3ACF9546-E481-7B48-9829-C6431CF587F7}">
      <dgm:prSet/>
      <dgm:spPr/>
      <dgm:t>
        <a:bodyPr/>
        <a:lstStyle/>
        <a:p>
          <a:r>
            <a:rPr lang="cs-CZ"/>
            <a:t>decition making</a:t>
          </a:r>
        </a:p>
      </dgm:t>
    </dgm:pt>
    <dgm:pt modelId="{CABB31DF-3A29-3949-9E45-785F07F90346}" type="parTrans" cxnId="{AD24AD1E-5FD3-8E4D-BC31-B155F5866864}">
      <dgm:prSet/>
      <dgm:spPr/>
      <dgm:t>
        <a:bodyPr/>
        <a:lstStyle/>
        <a:p>
          <a:endParaRPr lang="cs-CZ"/>
        </a:p>
      </dgm:t>
    </dgm:pt>
    <dgm:pt modelId="{3FCB0A4F-755C-D34D-851A-01C2E738B9C8}" type="sibTrans" cxnId="{AD24AD1E-5FD3-8E4D-BC31-B155F5866864}">
      <dgm:prSet/>
      <dgm:spPr/>
      <dgm:t>
        <a:bodyPr/>
        <a:lstStyle/>
        <a:p>
          <a:endParaRPr lang="cs-CZ"/>
        </a:p>
      </dgm:t>
    </dgm:pt>
    <dgm:pt modelId="{8CA69C80-D149-B34F-A3AB-B92F0BF9E677}" type="pres">
      <dgm:prSet presAssocID="{CD53AFF4-1DBE-7943-94D8-08BE60F846FC}" presName="Name0" presStyleCnt="0">
        <dgm:presLayoutVars>
          <dgm:chPref val="1"/>
          <dgm:dir/>
          <dgm:animOne val="branch"/>
          <dgm:animLvl val="lvl"/>
          <dgm:resizeHandles val="exact"/>
        </dgm:presLayoutVars>
      </dgm:prSet>
      <dgm:spPr/>
    </dgm:pt>
    <dgm:pt modelId="{F3168F28-9608-7446-BF46-75F6FF8A062C}" type="pres">
      <dgm:prSet presAssocID="{0DC11CB3-3381-6F4B-B701-42183DEFA733}" presName="root1" presStyleCnt="0"/>
      <dgm:spPr/>
    </dgm:pt>
    <dgm:pt modelId="{E6E83CCD-AA2E-5E44-873A-09899DB81FCF}" type="pres">
      <dgm:prSet presAssocID="{0DC11CB3-3381-6F4B-B701-42183DEFA733}" presName="LevelOneTextNode" presStyleLbl="node0" presStyleIdx="0" presStyleCnt="1" custAng="0" custLinFactX="-99476" custLinFactNeighborX="-100000" custLinFactNeighborY="-492">
        <dgm:presLayoutVars>
          <dgm:chPref val="3"/>
        </dgm:presLayoutVars>
      </dgm:prSet>
      <dgm:spPr/>
    </dgm:pt>
    <dgm:pt modelId="{797E3BC4-4528-C749-B2FE-C163EFFD1468}" type="pres">
      <dgm:prSet presAssocID="{0DC11CB3-3381-6F4B-B701-42183DEFA733}" presName="level2hierChild" presStyleCnt="0"/>
      <dgm:spPr/>
    </dgm:pt>
    <dgm:pt modelId="{563287CD-B352-AC47-8A6A-3D9C286ECBA4}" type="pres">
      <dgm:prSet presAssocID="{68C527C2-9046-4C4B-A6F0-6B07E6420C51}" presName="conn2-1" presStyleLbl="parChTrans1D2" presStyleIdx="0" presStyleCnt="6"/>
      <dgm:spPr/>
    </dgm:pt>
    <dgm:pt modelId="{31C5301D-3598-1A49-BED0-3EF570608A16}" type="pres">
      <dgm:prSet presAssocID="{68C527C2-9046-4C4B-A6F0-6B07E6420C51}" presName="connTx" presStyleLbl="parChTrans1D2" presStyleIdx="0" presStyleCnt="6"/>
      <dgm:spPr/>
    </dgm:pt>
    <dgm:pt modelId="{37349D97-2888-1641-810C-487C5DDBEE39}" type="pres">
      <dgm:prSet presAssocID="{14BBB463-D8AA-C344-ACE9-79470AB3CA4A}" presName="root2" presStyleCnt="0"/>
      <dgm:spPr/>
    </dgm:pt>
    <dgm:pt modelId="{086F8D13-2FC3-344F-85F6-3EA8E8F23904}" type="pres">
      <dgm:prSet presAssocID="{14BBB463-D8AA-C344-ACE9-79470AB3CA4A}" presName="LevelTwoTextNode" presStyleLbl="node2" presStyleIdx="0" presStyleCnt="6">
        <dgm:presLayoutVars>
          <dgm:chPref val="3"/>
        </dgm:presLayoutVars>
      </dgm:prSet>
      <dgm:spPr/>
    </dgm:pt>
    <dgm:pt modelId="{E11A705E-7262-B641-BB16-DEBE7775A1E6}" type="pres">
      <dgm:prSet presAssocID="{14BBB463-D8AA-C344-ACE9-79470AB3CA4A}" presName="level3hierChild" presStyleCnt="0"/>
      <dgm:spPr/>
    </dgm:pt>
    <dgm:pt modelId="{F0001083-49E9-EF40-AA80-09B4E4424CD0}" type="pres">
      <dgm:prSet presAssocID="{E9BD9BB3-C5D1-9B40-A580-B85CA1872CE9}" presName="conn2-1" presStyleLbl="parChTrans1D2" presStyleIdx="1" presStyleCnt="6"/>
      <dgm:spPr/>
    </dgm:pt>
    <dgm:pt modelId="{3F67BFB7-6304-E24A-AAC4-94A74B3A482C}" type="pres">
      <dgm:prSet presAssocID="{E9BD9BB3-C5D1-9B40-A580-B85CA1872CE9}" presName="connTx" presStyleLbl="parChTrans1D2" presStyleIdx="1" presStyleCnt="6"/>
      <dgm:spPr/>
    </dgm:pt>
    <dgm:pt modelId="{86F8DFBE-3039-3E4E-9C15-691168A879D8}" type="pres">
      <dgm:prSet presAssocID="{30D444D6-C787-E045-B245-0A894FCD2A5F}" presName="root2" presStyleCnt="0"/>
      <dgm:spPr/>
    </dgm:pt>
    <dgm:pt modelId="{2785DC5A-47CF-6A4D-AA02-7CAB648B2DBC}" type="pres">
      <dgm:prSet presAssocID="{30D444D6-C787-E045-B245-0A894FCD2A5F}" presName="LevelTwoTextNode" presStyleLbl="node2" presStyleIdx="1" presStyleCnt="6">
        <dgm:presLayoutVars>
          <dgm:chPref val="3"/>
        </dgm:presLayoutVars>
      </dgm:prSet>
      <dgm:spPr/>
    </dgm:pt>
    <dgm:pt modelId="{9DDDBF6B-7121-DD44-97A3-57865BDD68B7}" type="pres">
      <dgm:prSet presAssocID="{30D444D6-C787-E045-B245-0A894FCD2A5F}" presName="level3hierChild" presStyleCnt="0"/>
      <dgm:spPr/>
    </dgm:pt>
    <dgm:pt modelId="{BC3805E0-5D83-F242-88FD-4F67C5C11E9D}" type="pres">
      <dgm:prSet presAssocID="{28D60020-32C2-8246-9DB1-F70FD74DE6CC}" presName="conn2-1" presStyleLbl="parChTrans1D2" presStyleIdx="2" presStyleCnt="6"/>
      <dgm:spPr/>
    </dgm:pt>
    <dgm:pt modelId="{D334E3B8-3BDA-F340-89F7-E2FCE797E8EE}" type="pres">
      <dgm:prSet presAssocID="{28D60020-32C2-8246-9DB1-F70FD74DE6CC}" presName="connTx" presStyleLbl="parChTrans1D2" presStyleIdx="2" presStyleCnt="6"/>
      <dgm:spPr/>
    </dgm:pt>
    <dgm:pt modelId="{D2988935-014F-E742-A969-29C7C0A398B4}" type="pres">
      <dgm:prSet presAssocID="{B87569CA-5E72-4046-ABDF-D22A021CA5D3}" presName="root2" presStyleCnt="0"/>
      <dgm:spPr/>
    </dgm:pt>
    <dgm:pt modelId="{905A1195-077C-1549-849D-AB239004E5AF}" type="pres">
      <dgm:prSet presAssocID="{B87569CA-5E72-4046-ABDF-D22A021CA5D3}" presName="LevelTwoTextNode" presStyleLbl="node2" presStyleIdx="2" presStyleCnt="6">
        <dgm:presLayoutVars>
          <dgm:chPref val="3"/>
        </dgm:presLayoutVars>
      </dgm:prSet>
      <dgm:spPr/>
    </dgm:pt>
    <dgm:pt modelId="{4CA11E7C-9837-FB4C-9142-931A794B55D4}" type="pres">
      <dgm:prSet presAssocID="{B87569CA-5E72-4046-ABDF-D22A021CA5D3}" presName="level3hierChild" presStyleCnt="0"/>
      <dgm:spPr/>
    </dgm:pt>
    <dgm:pt modelId="{5A434C2C-63E6-A14A-9BA1-ACB128813696}" type="pres">
      <dgm:prSet presAssocID="{E2DC9AB1-C99F-E245-9840-04364CF05227}" presName="conn2-1" presStyleLbl="parChTrans1D2" presStyleIdx="3" presStyleCnt="6"/>
      <dgm:spPr/>
    </dgm:pt>
    <dgm:pt modelId="{3F9DE285-9FE6-BB40-871E-10E865102E37}" type="pres">
      <dgm:prSet presAssocID="{E2DC9AB1-C99F-E245-9840-04364CF05227}" presName="connTx" presStyleLbl="parChTrans1D2" presStyleIdx="3" presStyleCnt="6"/>
      <dgm:spPr/>
    </dgm:pt>
    <dgm:pt modelId="{221C3182-C385-CE45-A9CA-C04854E4C92F}" type="pres">
      <dgm:prSet presAssocID="{B73AA477-DC9B-DB48-9E28-00E87117AA76}" presName="root2" presStyleCnt="0"/>
      <dgm:spPr/>
    </dgm:pt>
    <dgm:pt modelId="{F2ACC683-3323-D44F-8ECD-B2886C9DEEB1}" type="pres">
      <dgm:prSet presAssocID="{B73AA477-DC9B-DB48-9E28-00E87117AA76}" presName="LevelTwoTextNode" presStyleLbl="node2" presStyleIdx="3" presStyleCnt="6">
        <dgm:presLayoutVars>
          <dgm:chPref val="3"/>
        </dgm:presLayoutVars>
      </dgm:prSet>
      <dgm:spPr/>
    </dgm:pt>
    <dgm:pt modelId="{C2348F4A-6A95-7047-9A9E-941705894F6F}" type="pres">
      <dgm:prSet presAssocID="{B73AA477-DC9B-DB48-9E28-00E87117AA76}" presName="level3hierChild" presStyleCnt="0"/>
      <dgm:spPr/>
    </dgm:pt>
    <dgm:pt modelId="{D3E9D936-F3A4-7F43-9B22-CEA993DF214F}" type="pres">
      <dgm:prSet presAssocID="{7C914D9B-B149-5848-9745-59A89D15F38A}" presName="conn2-1" presStyleLbl="parChTrans1D2" presStyleIdx="4" presStyleCnt="6"/>
      <dgm:spPr/>
    </dgm:pt>
    <dgm:pt modelId="{82ED1358-3DD4-4543-A42B-682A08826F07}" type="pres">
      <dgm:prSet presAssocID="{7C914D9B-B149-5848-9745-59A89D15F38A}" presName="connTx" presStyleLbl="parChTrans1D2" presStyleIdx="4" presStyleCnt="6"/>
      <dgm:spPr/>
    </dgm:pt>
    <dgm:pt modelId="{AE90CF9A-979C-374B-8F10-24A66E915BCE}" type="pres">
      <dgm:prSet presAssocID="{258FDF72-F3F8-894E-984D-20E9FE5BA1A8}" presName="root2" presStyleCnt="0"/>
      <dgm:spPr/>
    </dgm:pt>
    <dgm:pt modelId="{81667986-C4C4-7D47-94CF-877E86DC1E5B}" type="pres">
      <dgm:prSet presAssocID="{258FDF72-F3F8-894E-984D-20E9FE5BA1A8}" presName="LevelTwoTextNode" presStyleLbl="node2" presStyleIdx="4" presStyleCnt="6">
        <dgm:presLayoutVars>
          <dgm:chPref val="3"/>
        </dgm:presLayoutVars>
      </dgm:prSet>
      <dgm:spPr/>
    </dgm:pt>
    <dgm:pt modelId="{3D34DC0C-9DA9-E44D-AC44-4485AE739395}" type="pres">
      <dgm:prSet presAssocID="{258FDF72-F3F8-894E-984D-20E9FE5BA1A8}" presName="level3hierChild" presStyleCnt="0"/>
      <dgm:spPr/>
    </dgm:pt>
    <dgm:pt modelId="{739B9006-E2B5-C744-9438-B9B62855E063}" type="pres">
      <dgm:prSet presAssocID="{CABB31DF-3A29-3949-9E45-785F07F90346}" presName="conn2-1" presStyleLbl="parChTrans1D2" presStyleIdx="5" presStyleCnt="6"/>
      <dgm:spPr/>
    </dgm:pt>
    <dgm:pt modelId="{A00C441E-39BD-6342-AF30-FD8062CF7D4E}" type="pres">
      <dgm:prSet presAssocID="{CABB31DF-3A29-3949-9E45-785F07F90346}" presName="connTx" presStyleLbl="parChTrans1D2" presStyleIdx="5" presStyleCnt="6"/>
      <dgm:spPr/>
    </dgm:pt>
    <dgm:pt modelId="{00A0AAC5-C06F-8C4D-9F0E-21DF59729840}" type="pres">
      <dgm:prSet presAssocID="{3ACF9546-E481-7B48-9829-C6431CF587F7}" presName="root2" presStyleCnt="0"/>
      <dgm:spPr/>
    </dgm:pt>
    <dgm:pt modelId="{ADDC20D2-A7DF-E240-B02F-E2F44FD42BF6}" type="pres">
      <dgm:prSet presAssocID="{3ACF9546-E481-7B48-9829-C6431CF587F7}" presName="LevelTwoTextNode" presStyleLbl="node2" presStyleIdx="5" presStyleCnt="6">
        <dgm:presLayoutVars>
          <dgm:chPref val="3"/>
        </dgm:presLayoutVars>
      </dgm:prSet>
      <dgm:spPr/>
    </dgm:pt>
    <dgm:pt modelId="{D4F60472-E64B-0541-8500-38BA089C2441}" type="pres">
      <dgm:prSet presAssocID="{3ACF9546-E481-7B48-9829-C6431CF587F7}" presName="level3hierChild" presStyleCnt="0"/>
      <dgm:spPr/>
    </dgm:pt>
  </dgm:ptLst>
  <dgm:cxnLst>
    <dgm:cxn modelId="{0DE49D09-1014-F240-A025-9184555C06A0}" type="presOf" srcId="{7C914D9B-B149-5848-9745-59A89D15F38A}" destId="{82ED1358-3DD4-4543-A42B-682A08826F07}" srcOrd="1" destOrd="0" presId="urn:microsoft.com/office/officeart/2008/layout/HorizontalMultiLevelHierarchy"/>
    <dgm:cxn modelId="{3537820D-2F7D-384E-9C47-FB859D1E525D}" srcId="{0DC11CB3-3381-6F4B-B701-42183DEFA733}" destId="{30D444D6-C787-E045-B245-0A894FCD2A5F}" srcOrd="1" destOrd="0" parTransId="{E9BD9BB3-C5D1-9B40-A580-B85CA1872CE9}" sibTransId="{2E08FB81-BD58-F642-A084-624AF20AC0F5}"/>
    <dgm:cxn modelId="{DA530A11-AB48-2546-84E1-3994CB3618D5}" type="presOf" srcId="{14BBB463-D8AA-C344-ACE9-79470AB3CA4A}" destId="{086F8D13-2FC3-344F-85F6-3EA8E8F23904}" srcOrd="0" destOrd="0" presId="urn:microsoft.com/office/officeart/2008/layout/HorizontalMultiLevelHierarchy"/>
    <dgm:cxn modelId="{F9776717-6C8C-7E4E-B578-EFF689A44B07}" type="presOf" srcId="{CD53AFF4-1DBE-7943-94D8-08BE60F846FC}" destId="{8CA69C80-D149-B34F-A3AB-B92F0BF9E677}" srcOrd="0" destOrd="0" presId="urn:microsoft.com/office/officeart/2008/layout/HorizontalMultiLevelHierarchy"/>
    <dgm:cxn modelId="{AD24AD1E-5FD3-8E4D-BC31-B155F5866864}" srcId="{0DC11CB3-3381-6F4B-B701-42183DEFA733}" destId="{3ACF9546-E481-7B48-9829-C6431CF587F7}" srcOrd="5" destOrd="0" parTransId="{CABB31DF-3A29-3949-9E45-785F07F90346}" sibTransId="{3FCB0A4F-755C-D34D-851A-01C2E738B9C8}"/>
    <dgm:cxn modelId="{2F51F922-0B3C-A04B-BBB7-40E7C13BB5F2}" type="presOf" srcId="{68C527C2-9046-4C4B-A6F0-6B07E6420C51}" destId="{31C5301D-3598-1A49-BED0-3EF570608A16}" srcOrd="1" destOrd="0" presId="urn:microsoft.com/office/officeart/2008/layout/HorizontalMultiLevelHierarchy"/>
    <dgm:cxn modelId="{471F2D39-3E2A-EB42-AF84-22A58AFCFB61}" type="presOf" srcId="{28D60020-32C2-8246-9DB1-F70FD74DE6CC}" destId="{BC3805E0-5D83-F242-88FD-4F67C5C11E9D}" srcOrd="0" destOrd="0" presId="urn:microsoft.com/office/officeart/2008/layout/HorizontalMultiLevelHierarchy"/>
    <dgm:cxn modelId="{09211B3A-BC72-A748-B985-41A31D93AD10}" type="presOf" srcId="{E9BD9BB3-C5D1-9B40-A580-B85CA1872CE9}" destId="{F0001083-49E9-EF40-AA80-09B4E4424CD0}" srcOrd="0" destOrd="0" presId="urn:microsoft.com/office/officeart/2008/layout/HorizontalMultiLevelHierarchy"/>
    <dgm:cxn modelId="{FD5D243E-7130-E749-A2CB-BE3E2B1623D8}" type="presOf" srcId="{B87569CA-5E72-4046-ABDF-D22A021CA5D3}" destId="{905A1195-077C-1549-849D-AB239004E5AF}" srcOrd="0" destOrd="0" presId="urn:microsoft.com/office/officeart/2008/layout/HorizontalMultiLevelHierarchy"/>
    <dgm:cxn modelId="{26FBBB46-4C7A-6E42-9283-A5EAEBD68DEB}" type="presOf" srcId="{B73AA477-DC9B-DB48-9E28-00E87117AA76}" destId="{F2ACC683-3323-D44F-8ECD-B2886C9DEEB1}" srcOrd="0" destOrd="0" presId="urn:microsoft.com/office/officeart/2008/layout/HorizontalMultiLevelHierarchy"/>
    <dgm:cxn modelId="{F227D946-9921-4547-B1ED-F56C689421F1}" type="presOf" srcId="{CABB31DF-3A29-3949-9E45-785F07F90346}" destId="{739B9006-E2B5-C744-9438-B9B62855E063}" srcOrd="0" destOrd="0" presId="urn:microsoft.com/office/officeart/2008/layout/HorizontalMultiLevelHierarchy"/>
    <dgm:cxn modelId="{06974B52-E2D9-8145-8D1A-2A59C6EBD488}" srcId="{0DC11CB3-3381-6F4B-B701-42183DEFA733}" destId="{14BBB463-D8AA-C344-ACE9-79470AB3CA4A}" srcOrd="0" destOrd="0" parTransId="{68C527C2-9046-4C4B-A6F0-6B07E6420C51}" sibTransId="{8F05B5DA-FDFA-8D4A-9B57-37157F33E767}"/>
    <dgm:cxn modelId="{C658AC53-A3F2-344F-8B91-D887C9A9301F}" type="presOf" srcId="{E9BD9BB3-C5D1-9B40-A580-B85CA1872CE9}" destId="{3F67BFB7-6304-E24A-AAC4-94A74B3A482C}" srcOrd="1" destOrd="0" presId="urn:microsoft.com/office/officeart/2008/layout/HorizontalMultiLevelHierarchy"/>
    <dgm:cxn modelId="{720D7C6D-5D29-574D-8B53-205C8837C71A}" type="presOf" srcId="{0DC11CB3-3381-6F4B-B701-42183DEFA733}" destId="{E6E83CCD-AA2E-5E44-873A-09899DB81FCF}" srcOrd="0" destOrd="0" presId="urn:microsoft.com/office/officeart/2008/layout/HorizontalMultiLevelHierarchy"/>
    <dgm:cxn modelId="{47C1EF73-F1B4-504B-A950-BB46F4E47B8E}" srcId="{0DC11CB3-3381-6F4B-B701-42183DEFA733}" destId="{B73AA477-DC9B-DB48-9E28-00E87117AA76}" srcOrd="3" destOrd="0" parTransId="{E2DC9AB1-C99F-E245-9840-04364CF05227}" sibTransId="{FE8F0F3C-5BA8-2040-8C56-B1779D0F2F45}"/>
    <dgm:cxn modelId="{EA18FB77-FA7F-3040-B15B-1D19EB80872E}" type="presOf" srcId="{30D444D6-C787-E045-B245-0A894FCD2A5F}" destId="{2785DC5A-47CF-6A4D-AA02-7CAB648B2DBC}" srcOrd="0" destOrd="0" presId="urn:microsoft.com/office/officeart/2008/layout/HorizontalMultiLevelHierarchy"/>
    <dgm:cxn modelId="{4450FC96-FAD7-D141-B85A-CD7624B32B77}" type="presOf" srcId="{E2DC9AB1-C99F-E245-9840-04364CF05227}" destId="{5A434C2C-63E6-A14A-9BA1-ACB128813696}" srcOrd="0" destOrd="0" presId="urn:microsoft.com/office/officeart/2008/layout/HorizontalMultiLevelHierarchy"/>
    <dgm:cxn modelId="{DDA4749D-5027-B24B-8D5A-0123CF9B4F12}" srcId="{0DC11CB3-3381-6F4B-B701-42183DEFA733}" destId="{B87569CA-5E72-4046-ABDF-D22A021CA5D3}" srcOrd="2" destOrd="0" parTransId="{28D60020-32C2-8246-9DB1-F70FD74DE6CC}" sibTransId="{2F2DFCCB-5B5A-5845-AF6B-11BC7370754D}"/>
    <dgm:cxn modelId="{24E127AB-F33A-0845-A38C-62BE54C516A2}" type="presOf" srcId="{28D60020-32C2-8246-9DB1-F70FD74DE6CC}" destId="{D334E3B8-3BDA-F340-89F7-E2FCE797E8EE}" srcOrd="1" destOrd="0" presId="urn:microsoft.com/office/officeart/2008/layout/HorizontalMultiLevelHierarchy"/>
    <dgm:cxn modelId="{31FACEAC-7171-2D42-A6B7-2D57A0B445AE}" srcId="{CD53AFF4-1DBE-7943-94D8-08BE60F846FC}" destId="{0DC11CB3-3381-6F4B-B701-42183DEFA733}" srcOrd="0" destOrd="0" parTransId="{3891545E-6B41-CA43-8BC9-159017D9BE4F}" sibTransId="{FC815C38-0349-F448-8205-AAF461CCB95A}"/>
    <dgm:cxn modelId="{6AFD05B5-0FB1-7D4C-9DF2-2A54BC4E3EAB}" type="presOf" srcId="{CABB31DF-3A29-3949-9E45-785F07F90346}" destId="{A00C441E-39BD-6342-AF30-FD8062CF7D4E}" srcOrd="1" destOrd="0" presId="urn:microsoft.com/office/officeart/2008/layout/HorizontalMultiLevelHierarchy"/>
    <dgm:cxn modelId="{BF992BBA-4F35-2240-8F63-77E744A48ABD}" type="presOf" srcId="{E2DC9AB1-C99F-E245-9840-04364CF05227}" destId="{3F9DE285-9FE6-BB40-871E-10E865102E37}" srcOrd="1" destOrd="0" presId="urn:microsoft.com/office/officeart/2008/layout/HorizontalMultiLevelHierarchy"/>
    <dgm:cxn modelId="{3A7A44BB-892F-724F-979D-1E66071952B6}" type="presOf" srcId="{7C914D9B-B149-5848-9745-59A89D15F38A}" destId="{D3E9D936-F3A4-7F43-9B22-CEA993DF214F}" srcOrd="0" destOrd="0" presId="urn:microsoft.com/office/officeart/2008/layout/HorizontalMultiLevelHierarchy"/>
    <dgm:cxn modelId="{C6F038C1-5BD3-4C44-B97A-75EFC7A8BBFC}" type="presOf" srcId="{3ACF9546-E481-7B48-9829-C6431CF587F7}" destId="{ADDC20D2-A7DF-E240-B02F-E2F44FD42BF6}" srcOrd="0" destOrd="0" presId="urn:microsoft.com/office/officeart/2008/layout/HorizontalMultiLevelHierarchy"/>
    <dgm:cxn modelId="{F0F823D2-FB75-934E-916C-C173136105B2}" type="presOf" srcId="{258FDF72-F3F8-894E-984D-20E9FE5BA1A8}" destId="{81667986-C4C4-7D47-94CF-877E86DC1E5B}" srcOrd="0" destOrd="0" presId="urn:microsoft.com/office/officeart/2008/layout/HorizontalMultiLevelHierarchy"/>
    <dgm:cxn modelId="{B64425DB-C4C2-F340-9978-A33090FEEB61}" type="presOf" srcId="{68C527C2-9046-4C4B-A6F0-6B07E6420C51}" destId="{563287CD-B352-AC47-8A6A-3D9C286ECBA4}" srcOrd="0" destOrd="0" presId="urn:microsoft.com/office/officeart/2008/layout/HorizontalMultiLevelHierarchy"/>
    <dgm:cxn modelId="{78063CE0-DC53-F74D-97C9-AF7CEA35A305}" srcId="{0DC11CB3-3381-6F4B-B701-42183DEFA733}" destId="{258FDF72-F3F8-894E-984D-20E9FE5BA1A8}" srcOrd="4" destOrd="0" parTransId="{7C914D9B-B149-5848-9745-59A89D15F38A}" sibTransId="{9264F1F7-AF6B-F84E-8A55-3F8CFF57459D}"/>
    <dgm:cxn modelId="{3599DE4B-3A96-3844-A9BB-D02D661F19A5}" type="presParOf" srcId="{8CA69C80-D149-B34F-A3AB-B92F0BF9E677}" destId="{F3168F28-9608-7446-BF46-75F6FF8A062C}" srcOrd="0" destOrd="0" presId="urn:microsoft.com/office/officeart/2008/layout/HorizontalMultiLevelHierarchy"/>
    <dgm:cxn modelId="{5D4606B4-BBAE-B14B-8A54-890DE4B23C85}" type="presParOf" srcId="{F3168F28-9608-7446-BF46-75F6FF8A062C}" destId="{E6E83CCD-AA2E-5E44-873A-09899DB81FCF}" srcOrd="0" destOrd="0" presId="urn:microsoft.com/office/officeart/2008/layout/HorizontalMultiLevelHierarchy"/>
    <dgm:cxn modelId="{0EB6E9C2-0BE1-AD4A-BCA1-7A845ED1FCD4}" type="presParOf" srcId="{F3168F28-9608-7446-BF46-75F6FF8A062C}" destId="{797E3BC4-4528-C749-B2FE-C163EFFD1468}" srcOrd="1" destOrd="0" presId="urn:microsoft.com/office/officeart/2008/layout/HorizontalMultiLevelHierarchy"/>
    <dgm:cxn modelId="{791CBD65-3248-A842-947B-4F7515A107FE}" type="presParOf" srcId="{797E3BC4-4528-C749-B2FE-C163EFFD1468}" destId="{563287CD-B352-AC47-8A6A-3D9C286ECBA4}" srcOrd="0" destOrd="0" presId="urn:microsoft.com/office/officeart/2008/layout/HorizontalMultiLevelHierarchy"/>
    <dgm:cxn modelId="{B7CF6167-7D07-F647-B01A-8CCED78B26E6}" type="presParOf" srcId="{563287CD-B352-AC47-8A6A-3D9C286ECBA4}" destId="{31C5301D-3598-1A49-BED0-3EF570608A16}" srcOrd="0" destOrd="0" presId="urn:microsoft.com/office/officeart/2008/layout/HorizontalMultiLevelHierarchy"/>
    <dgm:cxn modelId="{A02E5A8B-5C85-784F-9155-4F058BDF6DB6}" type="presParOf" srcId="{797E3BC4-4528-C749-B2FE-C163EFFD1468}" destId="{37349D97-2888-1641-810C-487C5DDBEE39}" srcOrd="1" destOrd="0" presId="urn:microsoft.com/office/officeart/2008/layout/HorizontalMultiLevelHierarchy"/>
    <dgm:cxn modelId="{EDE000CF-98A2-9740-BA8F-80EC125D39FA}" type="presParOf" srcId="{37349D97-2888-1641-810C-487C5DDBEE39}" destId="{086F8D13-2FC3-344F-85F6-3EA8E8F23904}" srcOrd="0" destOrd="0" presId="urn:microsoft.com/office/officeart/2008/layout/HorizontalMultiLevelHierarchy"/>
    <dgm:cxn modelId="{BF6C9C7B-D0E2-8E45-A70E-1E8E4F38E089}" type="presParOf" srcId="{37349D97-2888-1641-810C-487C5DDBEE39}" destId="{E11A705E-7262-B641-BB16-DEBE7775A1E6}" srcOrd="1" destOrd="0" presId="urn:microsoft.com/office/officeart/2008/layout/HorizontalMultiLevelHierarchy"/>
    <dgm:cxn modelId="{E888F4BB-3C1E-344E-B7AC-E04D3A7F2C5B}" type="presParOf" srcId="{797E3BC4-4528-C749-B2FE-C163EFFD1468}" destId="{F0001083-49E9-EF40-AA80-09B4E4424CD0}" srcOrd="2" destOrd="0" presId="urn:microsoft.com/office/officeart/2008/layout/HorizontalMultiLevelHierarchy"/>
    <dgm:cxn modelId="{1D644CA1-8608-3846-BD0F-B84A13C77A15}" type="presParOf" srcId="{F0001083-49E9-EF40-AA80-09B4E4424CD0}" destId="{3F67BFB7-6304-E24A-AAC4-94A74B3A482C}" srcOrd="0" destOrd="0" presId="urn:microsoft.com/office/officeart/2008/layout/HorizontalMultiLevelHierarchy"/>
    <dgm:cxn modelId="{89E2F14E-83EC-8241-8569-C35640AEBB94}" type="presParOf" srcId="{797E3BC4-4528-C749-B2FE-C163EFFD1468}" destId="{86F8DFBE-3039-3E4E-9C15-691168A879D8}" srcOrd="3" destOrd="0" presId="urn:microsoft.com/office/officeart/2008/layout/HorizontalMultiLevelHierarchy"/>
    <dgm:cxn modelId="{8BC72997-A3F1-9F4E-AA7C-CB6CDD58C598}" type="presParOf" srcId="{86F8DFBE-3039-3E4E-9C15-691168A879D8}" destId="{2785DC5A-47CF-6A4D-AA02-7CAB648B2DBC}" srcOrd="0" destOrd="0" presId="urn:microsoft.com/office/officeart/2008/layout/HorizontalMultiLevelHierarchy"/>
    <dgm:cxn modelId="{3C0E0A8D-40DA-1643-BE5E-B95FC23D6304}" type="presParOf" srcId="{86F8DFBE-3039-3E4E-9C15-691168A879D8}" destId="{9DDDBF6B-7121-DD44-97A3-57865BDD68B7}" srcOrd="1" destOrd="0" presId="urn:microsoft.com/office/officeart/2008/layout/HorizontalMultiLevelHierarchy"/>
    <dgm:cxn modelId="{8CEC1828-AE5F-874D-84C4-4FF2D96CC813}" type="presParOf" srcId="{797E3BC4-4528-C749-B2FE-C163EFFD1468}" destId="{BC3805E0-5D83-F242-88FD-4F67C5C11E9D}" srcOrd="4" destOrd="0" presId="urn:microsoft.com/office/officeart/2008/layout/HorizontalMultiLevelHierarchy"/>
    <dgm:cxn modelId="{2E48A20D-B834-CC42-B78D-C50F024533E3}" type="presParOf" srcId="{BC3805E0-5D83-F242-88FD-4F67C5C11E9D}" destId="{D334E3B8-3BDA-F340-89F7-E2FCE797E8EE}" srcOrd="0" destOrd="0" presId="urn:microsoft.com/office/officeart/2008/layout/HorizontalMultiLevelHierarchy"/>
    <dgm:cxn modelId="{AC5DD64D-89DE-EF45-B6C7-C7712389E9A3}" type="presParOf" srcId="{797E3BC4-4528-C749-B2FE-C163EFFD1468}" destId="{D2988935-014F-E742-A969-29C7C0A398B4}" srcOrd="5" destOrd="0" presId="urn:microsoft.com/office/officeart/2008/layout/HorizontalMultiLevelHierarchy"/>
    <dgm:cxn modelId="{643AFA00-C58A-9F4E-8483-7D121BEBB1AA}" type="presParOf" srcId="{D2988935-014F-E742-A969-29C7C0A398B4}" destId="{905A1195-077C-1549-849D-AB239004E5AF}" srcOrd="0" destOrd="0" presId="urn:microsoft.com/office/officeart/2008/layout/HorizontalMultiLevelHierarchy"/>
    <dgm:cxn modelId="{14DB4177-AF22-1240-9CBA-5FFA25CC5E3A}" type="presParOf" srcId="{D2988935-014F-E742-A969-29C7C0A398B4}" destId="{4CA11E7C-9837-FB4C-9142-931A794B55D4}" srcOrd="1" destOrd="0" presId="urn:microsoft.com/office/officeart/2008/layout/HorizontalMultiLevelHierarchy"/>
    <dgm:cxn modelId="{1A570A3B-1F56-9948-A346-4521C0F0E8C6}" type="presParOf" srcId="{797E3BC4-4528-C749-B2FE-C163EFFD1468}" destId="{5A434C2C-63E6-A14A-9BA1-ACB128813696}" srcOrd="6" destOrd="0" presId="urn:microsoft.com/office/officeart/2008/layout/HorizontalMultiLevelHierarchy"/>
    <dgm:cxn modelId="{F603C143-ADA6-C945-A863-8B2562E4CFCB}" type="presParOf" srcId="{5A434C2C-63E6-A14A-9BA1-ACB128813696}" destId="{3F9DE285-9FE6-BB40-871E-10E865102E37}" srcOrd="0" destOrd="0" presId="urn:microsoft.com/office/officeart/2008/layout/HorizontalMultiLevelHierarchy"/>
    <dgm:cxn modelId="{5C46FCEA-D03F-5248-99A0-829308595D2A}" type="presParOf" srcId="{797E3BC4-4528-C749-B2FE-C163EFFD1468}" destId="{221C3182-C385-CE45-A9CA-C04854E4C92F}" srcOrd="7" destOrd="0" presId="urn:microsoft.com/office/officeart/2008/layout/HorizontalMultiLevelHierarchy"/>
    <dgm:cxn modelId="{AC6BB660-DF12-F341-A435-28996F3F81C0}" type="presParOf" srcId="{221C3182-C385-CE45-A9CA-C04854E4C92F}" destId="{F2ACC683-3323-D44F-8ECD-B2886C9DEEB1}" srcOrd="0" destOrd="0" presId="urn:microsoft.com/office/officeart/2008/layout/HorizontalMultiLevelHierarchy"/>
    <dgm:cxn modelId="{37F9AB5E-9CEC-B841-A1B4-551ADCA7FD78}" type="presParOf" srcId="{221C3182-C385-CE45-A9CA-C04854E4C92F}" destId="{C2348F4A-6A95-7047-9A9E-941705894F6F}" srcOrd="1" destOrd="0" presId="urn:microsoft.com/office/officeart/2008/layout/HorizontalMultiLevelHierarchy"/>
    <dgm:cxn modelId="{B4E5DF30-F212-FB4A-8860-160BF962FBA4}" type="presParOf" srcId="{797E3BC4-4528-C749-B2FE-C163EFFD1468}" destId="{D3E9D936-F3A4-7F43-9B22-CEA993DF214F}" srcOrd="8" destOrd="0" presId="urn:microsoft.com/office/officeart/2008/layout/HorizontalMultiLevelHierarchy"/>
    <dgm:cxn modelId="{67784420-E19D-B04E-B494-A8C21B254C68}" type="presParOf" srcId="{D3E9D936-F3A4-7F43-9B22-CEA993DF214F}" destId="{82ED1358-3DD4-4543-A42B-682A08826F07}" srcOrd="0" destOrd="0" presId="urn:microsoft.com/office/officeart/2008/layout/HorizontalMultiLevelHierarchy"/>
    <dgm:cxn modelId="{975E2ECF-8563-5D4F-8194-FA51E3784CA7}" type="presParOf" srcId="{797E3BC4-4528-C749-B2FE-C163EFFD1468}" destId="{AE90CF9A-979C-374B-8F10-24A66E915BCE}" srcOrd="9" destOrd="0" presId="urn:microsoft.com/office/officeart/2008/layout/HorizontalMultiLevelHierarchy"/>
    <dgm:cxn modelId="{01E25B91-97DE-0641-9514-5AEB7D01F7A2}" type="presParOf" srcId="{AE90CF9A-979C-374B-8F10-24A66E915BCE}" destId="{81667986-C4C4-7D47-94CF-877E86DC1E5B}" srcOrd="0" destOrd="0" presId="urn:microsoft.com/office/officeart/2008/layout/HorizontalMultiLevelHierarchy"/>
    <dgm:cxn modelId="{696789DF-EC4F-C04A-9445-0E57CC716A34}" type="presParOf" srcId="{AE90CF9A-979C-374B-8F10-24A66E915BCE}" destId="{3D34DC0C-9DA9-E44D-AC44-4485AE739395}" srcOrd="1" destOrd="0" presId="urn:microsoft.com/office/officeart/2008/layout/HorizontalMultiLevelHierarchy"/>
    <dgm:cxn modelId="{F8D6BB56-9FA4-C54E-872B-AA58BE4620D7}" type="presParOf" srcId="{797E3BC4-4528-C749-B2FE-C163EFFD1468}" destId="{739B9006-E2B5-C744-9438-B9B62855E063}" srcOrd="10" destOrd="0" presId="urn:microsoft.com/office/officeart/2008/layout/HorizontalMultiLevelHierarchy"/>
    <dgm:cxn modelId="{45996545-1DAE-0740-90CC-15B3978E9773}" type="presParOf" srcId="{739B9006-E2B5-C744-9438-B9B62855E063}" destId="{A00C441E-39BD-6342-AF30-FD8062CF7D4E}" srcOrd="0" destOrd="0" presId="urn:microsoft.com/office/officeart/2008/layout/HorizontalMultiLevelHierarchy"/>
    <dgm:cxn modelId="{AF6FA163-DE5E-954E-B8DD-A8A210CEB80A}" type="presParOf" srcId="{797E3BC4-4528-C749-B2FE-C163EFFD1468}" destId="{00A0AAC5-C06F-8C4D-9F0E-21DF59729840}" srcOrd="11" destOrd="0" presId="urn:microsoft.com/office/officeart/2008/layout/HorizontalMultiLevelHierarchy"/>
    <dgm:cxn modelId="{CC87B055-8029-7B44-A674-C916756D78D5}" type="presParOf" srcId="{00A0AAC5-C06F-8C4D-9F0E-21DF59729840}" destId="{ADDC20D2-A7DF-E240-B02F-E2F44FD42BF6}" srcOrd="0" destOrd="0" presId="urn:microsoft.com/office/officeart/2008/layout/HorizontalMultiLevelHierarchy"/>
    <dgm:cxn modelId="{D07682BF-AA51-8148-A80D-1CC3F3225953}" type="presParOf" srcId="{00A0AAC5-C06F-8C4D-9F0E-21DF59729840}" destId="{D4F60472-E64B-0541-8500-38BA089C2441}" srcOrd="1" destOrd="0" presId="urn:microsoft.com/office/officeart/2008/layout/HorizontalMultiLevelHierarchy"/>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143FC6DE-AD34-2D4E-86A9-1AAED7EC67E2}" type="doc">
      <dgm:prSet loTypeId="urn:microsoft.com/office/officeart/2008/layout/VerticalCurvedList" loCatId="" qsTypeId="urn:microsoft.com/office/officeart/2005/8/quickstyle/simple1" qsCatId="simple" csTypeId="urn:microsoft.com/office/officeart/2005/8/colors/accent1_2" csCatId="accent1" phldr="1"/>
      <dgm:spPr/>
      <dgm:t>
        <a:bodyPr/>
        <a:lstStyle/>
        <a:p>
          <a:endParaRPr lang="cs-CZ"/>
        </a:p>
      </dgm:t>
    </dgm:pt>
    <dgm:pt modelId="{1114860E-2A09-AE4B-BBA3-5CC72347FBFA}">
      <dgm:prSet phldrT="[Text]"/>
      <dgm:spPr/>
      <dgm:t>
        <a:bodyPr/>
        <a:lstStyle/>
        <a:p>
          <a:r>
            <a:rPr lang="cs-CZ"/>
            <a:t>performance</a:t>
          </a:r>
        </a:p>
      </dgm:t>
    </dgm:pt>
    <dgm:pt modelId="{20819088-6524-DC40-9499-645AE63A703D}" type="parTrans" cxnId="{221C2A89-F7AF-D443-A172-77D2AE2CB9E3}">
      <dgm:prSet/>
      <dgm:spPr/>
      <dgm:t>
        <a:bodyPr/>
        <a:lstStyle/>
        <a:p>
          <a:endParaRPr lang="cs-CZ"/>
        </a:p>
      </dgm:t>
    </dgm:pt>
    <dgm:pt modelId="{75E7D0FB-F9AC-604B-AC31-E88F9C10EACA}" type="sibTrans" cxnId="{221C2A89-F7AF-D443-A172-77D2AE2CB9E3}">
      <dgm:prSet/>
      <dgm:spPr/>
      <dgm:t>
        <a:bodyPr/>
        <a:lstStyle/>
        <a:p>
          <a:endParaRPr lang="cs-CZ"/>
        </a:p>
      </dgm:t>
    </dgm:pt>
    <dgm:pt modelId="{90B4F7F2-5B1A-E444-9B7C-E26B11EB3D8A}">
      <dgm:prSet phldrT="[Text]"/>
      <dgm:spPr/>
      <dgm:t>
        <a:bodyPr/>
        <a:lstStyle/>
        <a:p>
          <a:r>
            <a:rPr lang="cs-CZ"/>
            <a:t>potential</a:t>
          </a:r>
        </a:p>
      </dgm:t>
    </dgm:pt>
    <dgm:pt modelId="{03E10D56-0B69-BE4D-B0F0-F792571792C0}" type="parTrans" cxnId="{6E7853BA-6B52-D04F-8601-EFEBE47F48A7}">
      <dgm:prSet/>
      <dgm:spPr/>
      <dgm:t>
        <a:bodyPr/>
        <a:lstStyle/>
        <a:p>
          <a:endParaRPr lang="cs-CZ"/>
        </a:p>
      </dgm:t>
    </dgm:pt>
    <dgm:pt modelId="{0BF3FE4C-7CAD-F043-A124-ECD92CC17355}" type="sibTrans" cxnId="{6E7853BA-6B52-D04F-8601-EFEBE47F48A7}">
      <dgm:prSet/>
      <dgm:spPr/>
      <dgm:t>
        <a:bodyPr/>
        <a:lstStyle/>
        <a:p>
          <a:endParaRPr lang="cs-CZ"/>
        </a:p>
      </dgm:t>
    </dgm:pt>
    <dgm:pt modelId="{363D9C37-03A5-D84F-ABD3-B3DE89057767}">
      <dgm:prSet phldrT="[Text]"/>
      <dgm:spPr/>
      <dgm:t>
        <a:bodyPr/>
        <a:lstStyle/>
        <a:p>
          <a:r>
            <a:rPr lang="cs-CZ"/>
            <a:t>reward</a:t>
          </a:r>
        </a:p>
      </dgm:t>
    </dgm:pt>
    <dgm:pt modelId="{52081AAD-3F14-9D48-8C8E-695B4EB094C8}" type="parTrans" cxnId="{6C9220D7-D282-F54C-AE6D-1D02A7DAF1E0}">
      <dgm:prSet/>
      <dgm:spPr/>
      <dgm:t>
        <a:bodyPr/>
        <a:lstStyle/>
        <a:p>
          <a:endParaRPr lang="cs-CZ"/>
        </a:p>
      </dgm:t>
    </dgm:pt>
    <dgm:pt modelId="{C6C7AD7D-58F0-4C4B-A35A-B06F4037259D}" type="sibTrans" cxnId="{6C9220D7-D282-F54C-AE6D-1D02A7DAF1E0}">
      <dgm:prSet/>
      <dgm:spPr/>
      <dgm:t>
        <a:bodyPr/>
        <a:lstStyle/>
        <a:p>
          <a:endParaRPr lang="cs-CZ"/>
        </a:p>
      </dgm:t>
    </dgm:pt>
    <dgm:pt modelId="{94D8A494-67B6-1A4C-95D4-482EA2AD0673}" type="pres">
      <dgm:prSet presAssocID="{143FC6DE-AD34-2D4E-86A9-1AAED7EC67E2}" presName="Name0" presStyleCnt="0">
        <dgm:presLayoutVars>
          <dgm:chMax val="7"/>
          <dgm:chPref val="7"/>
          <dgm:dir/>
        </dgm:presLayoutVars>
      </dgm:prSet>
      <dgm:spPr/>
    </dgm:pt>
    <dgm:pt modelId="{DCC3D89F-3359-F845-B27D-BF330D8C083B}" type="pres">
      <dgm:prSet presAssocID="{143FC6DE-AD34-2D4E-86A9-1AAED7EC67E2}" presName="Name1" presStyleCnt="0"/>
      <dgm:spPr/>
    </dgm:pt>
    <dgm:pt modelId="{69D98263-CD2F-E84B-B20B-C3B530FCA6A0}" type="pres">
      <dgm:prSet presAssocID="{143FC6DE-AD34-2D4E-86A9-1AAED7EC67E2}" presName="cycle" presStyleCnt="0"/>
      <dgm:spPr/>
    </dgm:pt>
    <dgm:pt modelId="{D004D1AF-527B-804A-BB7A-7E49486FAB04}" type="pres">
      <dgm:prSet presAssocID="{143FC6DE-AD34-2D4E-86A9-1AAED7EC67E2}" presName="srcNode" presStyleLbl="node1" presStyleIdx="0" presStyleCnt="3"/>
      <dgm:spPr/>
    </dgm:pt>
    <dgm:pt modelId="{865B8058-60DC-2C45-BA96-B42B528B8410}" type="pres">
      <dgm:prSet presAssocID="{143FC6DE-AD34-2D4E-86A9-1AAED7EC67E2}" presName="conn" presStyleLbl="parChTrans1D2" presStyleIdx="0" presStyleCnt="1"/>
      <dgm:spPr/>
    </dgm:pt>
    <dgm:pt modelId="{BC640131-5636-DB4F-9C60-A7FB4810023F}" type="pres">
      <dgm:prSet presAssocID="{143FC6DE-AD34-2D4E-86A9-1AAED7EC67E2}" presName="extraNode" presStyleLbl="node1" presStyleIdx="0" presStyleCnt="3"/>
      <dgm:spPr/>
    </dgm:pt>
    <dgm:pt modelId="{3B5E69C4-AACE-1246-8246-C3388AA7FCAA}" type="pres">
      <dgm:prSet presAssocID="{143FC6DE-AD34-2D4E-86A9-1AAED7EC67E2}" presName="dstNode" presStyleLbl="node1" presStyleIdx="0" presStyleCnt="3"/>
      <dgm:spPr/>
    </dgm:pt>
    <dgm:pt modelId="{36BE5B89-B1F5-B549-91DD-3BE5E11D6187}" type="pres">
      <dgm:prSet presAssocID="{1114860E-2A09-AE4B-BBA3-5CC72347FBFA}" presName="text_1" presStyleLbl="node1" presStyleIdx="0" presStyleCnt="3">
        <dgm:presLayoutVars>
          <dgm:bulletEnabled val="1"/>
        </dgm:presLayoutVars>
      </dgm:prSet>
      <dgm:spPr/>
    </dgm:pt>
    <dgm:pt modelId="{034F4EA4-E918-C648-8D77-317250C9DE98}" type="pres">
      <dgm:prSet presAssocID="{1114860E-2A09-AE4B-BBA3-5CC72347FBFA}" presName="accent_1" presStyleCnt="0"/>
      <dgm:spPr/>
    </dgm:pt>
    <dgm:pt modelId="{D7F3EF48-EF9A-264A-A610-A7878FE3C7D4}" type="pres">
      <dgm:prSet presAssocID="{1114860E-2A09-AE4B-BBA3-5CC72347FBFA}" presName="accentRepeatNode" presStyleLbl="solidFgAcc1" presStyleIdx="0" presStyleCnt="3"/>
      <dgm:spPr/>
    </dgm:pt>
    <dgm:pt modelId="{4E534D74-41EB-BE46-B592-EFE43822A374}" type="pres">
      <dgm:prSet presAssocID="{90B4F7F2-5B1A-E444-9B7C-E26B11EB3D8A}" presName="text_2" presStyleLbl="node1" presStyleIdx="1" presStyleCnt="3">
        <dgm:presLayoutVars>
          <dgm:bulletEnabled val="1"/>
        </dgm:presLayoutVars>
      </dgm:prSet>
      <dgm:spPr/>
    </dgm:pt>
    <dgm:pt modelId="{65A22CCD-0F56-B141-B5F5-4EA01A035081}" type="pres">
      <dgm:prSet presAssocID="{90B4F7F2-5B1A-E444-9B7C-E26B11EB3D8A}" presName="accent_2" presStyleCnt="0"/>
      <dgm:spPr/>
    </dgm:pt>
    <dgm:pt modelId="{4F0A52A1-87B5-7541-9191-9394CEDE7393}" type="pres">
      <dgm:prSet presAssocID="{90B4F7F2-5B1A-E444-9B7C-E26B11EB3D8A}" presName="accentRepeatNode" presStyleLbl="solidFgAcc1" presStyleIdx="1" presStyleCnt="3"/>
      <dgm:spPr/>
    </dgm:pt>
    <dgm:pt modelId="{EBEC0EF3-D8D7-9C4F-B11C-20264D8C51B1}" type="pres">
      <dgm:prSet presAssocID="{363D9C37-03A5-D84F-ABD3-B3DE89057767}" presName="text_3" presStyleLbl="node1" presStyleIdx="2" presStyleCnt="3">
        <dgm:presLayoutVars>
          <dgm:bulletEnabled val="1"/>
        </dgm:presLayoutVars>
      </dgm:prSet>
      <dgm:spPr/>
    </dgm:pt>
    <dgm:pt modelId="{D2462F7B-8B48-B140-8569-1F4093D0AFAB}" type="pres">
      <dgm:prSet presAssocID="{363D9C37-03A5-D84F-ABD3-B3DE89057767}" presName="accent_3" presStyleCnt="0"/>
      <dgm:spPr/>
    </dgm:pt>
    <dgm:pt modelId="{08DD2AA3-F75F-4946-A05D-2F23FA83D0D2}" type="pres">
      <dgm:prSet presAssocID="{363D9C37-03A5-D84F-ABD3-B3DE89057767}" presName="accentRepeatNode" presStyleLbl="solidFgAcc1" presStyleIdx="2" presStyleCnt="3"/>
      <dgm:spPr/>
    </dgm:pt>
  </dgm:ptLst>
  <dgm:cxnLst>
    <dgm:cxn modelId="{F280486E-5B46-FD4A-8115-643DF63987CA}" type="presOf" srcId="{90B4F7F2-5B1A-E444-9B7C-E26B11EB3D8A}" destId="{4E534D74-41EB-BE46-B592-EFE43822A374}" srcOrd="0" destOrd="0" presId="urn:microsoft.com/office/officeart/2008/layout/VerticalCurvedList"/>
    <dgm:cxn modelId="{221C2A89-F7AF-D443-A172-77D2AE2CB9E3}" srcId="{143FC6DE-AD34-2D4E-86A9-1AAED7EC67E2}" destId="{1114860E-2A09-AE4B-BBA3-5CC72347FBFA}" srcOrd="0" destOrd="0" parTransId="{20819088-6524-DC40-9499-645AE63A703D}" sibTransId="{75E7D0FB-F9AC-604B-AC31-E88F9C10EACA}"/>
    <dgm:cxn modelId="{6E7853BA-6B52-D04F-8601-EFEBE47F48A7}" srcId="{143FC6DE-AD34-2D4E-86A9-1AAED7EC67E2}" destId="{90B4F7F2-5B1A-E444-9B7C-E26B11EB3D8A}" srcOrd="1" destOrd="0" parTransId="{03E10D56-0B69-BE4D-B0F0-F792571792C0}" sibTransId="{0BF3FE4C-7CAD-F043-A124-ECD92CC17355}"/>
    <dgm:cxn modelId="{B6B53CC5-3A85-7543-A694-117D52F2A04C}" type="presOf" srcId="{363D9C37-03A5-D84F-ABD3-B3DE89057767}" destId="{EBEC0EF3-D8D7-9C4F-B11C-20264D8C51B1}" srcOrd="0" destOrd="0" presId="urn:microsoft.com/office/officeart/2008/layout/VerticalCurvedList"/>
    <dgm:cxn modelId="{86FE91D5-F4DA-0649-924C-436F2B755607}" type="presOf" srcId="{1114860E-2A09-AE4B-BBA3-5CC72347FBFA}" destId="{36BE5B89-B1F5-B549-91DD-3BE5E11D6187}" srcOrd="0" destOrd="0" presId="urn:microsoft.com/office/officeart/2008/layout/VerticalCurvedList"/>
    <dgm:cxn modelId="{6C9220D7-D282-F54C-AE6D-1D02A7DAF1E0}" srcId="{143FC6DE-AD34-2D4E-86A9-1AAED7EC67E2}" destId="{363D9C37-03A5-D84F-ABD3-B3DE89057767}" srcOrd="2" destOrd="0" parTransId="{52081AAD-3F14-9D48-8C8E-695B4EB094C8}" sibTransId="{C6C7AD7D-58F0-4C4B-A35A-B06F4037259D}"/>
    <dgm:cxn modelId="{B3D643DE-2300-CA46-AD90-5F567315C28E}" type="presOf" srcId="{143FC6DE-AD34-2D4E-86A9-1AAED7EC67E2}" destId="{94D8A494-67B6-1A4C-95D4-482EA2AD0673}" srcOrd="0" destOrd="0" presId="urn:microsoft.com/office/officeart/2008/layout/VerticalCurvedList"/>
    <dgm:cxn modelId="{F3C832E0-BC5D-BA47-B04A-9E65DDCB5CA0}" type="presOf" srcId="{75E7D0FB-F9AC-604B-AC31-E88F9C10EACA}" destId="{865B8058-60DC-2C45-BA96-B42B528B8410}" srcOrd="0" destOrd="0" presId="urn:microsoft.com/office/officeart/2008/layout/VerticalCurvedList"/>
    <dgm:cxn modelId="{ADFCD83D-1A3B-894A-BBD0-E74C500C5BC7}" type="presParOf" srcId="{94D8A494-67B6-1A4C-95D4-482EA2AD0673}" destId="{DCC3D89F-3359-F845-B27D-BF330D8C083B}" srcOrd="0" destOrd="0" presId="urn:microsoft.com/office/officeart/2008/layout/VerticalCurvedList"/>
    <dgm:cxn modelId="{DA453227-9FF8-0648-A614-68AB9CD64DD1}" type="presParOf" srcId="{DCC3D89F-3359-F845-B27D-BF330D8C083B}" destId="{69D98263-CD2F-E84B-B20B-C3B530FCA6A0}" srcOrd="0" destOrd="0" presId="urn:microsoft.com/office/officeart/2008/layout/VerticalCurvedList"/>
    <dgm:cxn modelId="{2C5002C8-FEF8-D44A-A132-C7AE92F5373B}" type="presParOf" srcId="{69D98263-CD2F-E84B-B20B-C3B530FCA6A0}" destId="{D004D1AF-527B-804A-BB7A-7E49486FAB04}" srcOrd="0" destOrd="0" presId="urn:microsoft.com/office/officeart/2008/layout/VerticalCurvedList"/>
    <dgm:cxn modelId="{C6322B99-7D94-0D48-820F-6BD7826CFB9D}" type="presParOf" srcId="{69D98263-CD2F-E84B-B20B-C3B530FCA6A0}" destId="{865B8058-60DC-2C45-BA96-B42B528B8410}" srcOrd="1" destOrd="0" presId="urn:microsoft.com/office/officeart/2008/layout/VerticalCurvedList"/>
    <dgm:cxn modelId="{CF814019-61F4-B94E-8CC1-1D61E344FA33}" type="presParOf" srcId="{69D98263-CD2F-E84B-B20B-C3B530FCA6A0}" destId="{BC640131-5636-DB4F-9C60-A7FB4810023F}" srcOrd="2" destOrd="0" presId="urn:microsoft.com/office/officeart/2008/layout/VerticalCurvedList"/>
    <dgm:cxn modelId="{FD5A7328-8447-584A-B11C-BF566DE56E86}" type="presParOf" srcId="{69D98263-CD2F-E84B-B20B-C3B530FCA6A0}" destId="{3B5E69C4-AACE-1246-8246-C3388AA7FCAA}" srcOrd="3" destOrd="0" presId="urn:microsoft.com/office/officeart/2008/layout/VerticalCurvedList"/>
    <dgm:cxn modelId="{4025D97F-0AF7-DC41-B945-9F3E16EFFC94}" type="presParOf" srcId="{DCC3D89F-3359-F845-B27D-BF330D8C083B}" destId="{36BE5B89-B1F5-B549-91DD-3BE5E11D6187}" srcOrd="1" destOrd="0" presId="urn:microsoft.com/office/officeart/2008/layout/VerticalCurvedList"/>
    <dgm:cxn modelId="{9312C049-BF5E-2245-9D02-1A19F9680C1E}" type="presParOf" srcId="{DCC3D89F-3359-F845-B27D-BF330D8C083B}" destId="{034F4EA4-E918-C648-8D77-317250C9DE98}" srcOrd="2" destOrd="0" presId="urn:microsoft.com/office/officeart/2008/layout/VerticalCurvedList"/>
    <dgm:cxn modelId="{EE7ED96E-07EF-8D48-B47D-28EE93AA2B1F}" type="presParOf" srcId="{034F4EA4-E918-C648-8D77-317250C9DE98}" destId="{D7F3EF48-EF9A-264A-A610-A7878FE3C7D4}" srcOrd="0" destOrd="0" presId="urn:microsoft.com/office/officeart/2008/layout/VerticalCurvedList"/>
    <dgm:cxn modelId="{22343C5C-601D-3548-8ED8-89321B272C4A}" type="presParOf" srcId="{DCC3D89F-3359-F845-B27D-BF330D8C083B}" destId="{4E534D74-41EB-BE46-B592-EFE43822A374}" srcOrd="3" destOrd="0" presId="urn:microsoft.com/office/officeart/2008/layout/VerticalCurvedList"/>
    <dgm:cxn modelId="{39C40A4A-0AFA-8E4A-A94F-B9D34378846E}" type="presParOf" srcId="{DCC3D89F-3359-F845-B27D-BF330D8C083B}" destId="{65A22CCD-0F56-B141-B5F5-4EA01A035081}" srcOrd="4" destOrd="0" presId="urn:microsoft.com/office/officeart/2008/layout/VerticalCurvedList"/>
    <dgm:cxn modelId="{F1A86894-FEA3-C44F-AE75-4A0E620C989A}" type="presParOf" srcId="{65A22CCD-0F56-B141-B5F5-4EA01A035081}" destId="{4F0A52A1-87B5-7541-9191-9394CEDE7393}" srcOrd="0" destOrd="0" presId="urn:microsoft.com/office/officeart/2008/layout/VerticalCurvedList"/>
    <dgm:cxn modelId="{B5085D85-5AE2-2A45-8CDA-A4238037F91F}" type="presParOf" srcId="{DCC3D89F-3359-F845-B27D-BF330D8C083B}" destId="{EBEC0EF3-D8D7-9C4F-B11C-20264D8C51B1}" srcOrd="5" destOrd="0" presId="urn:microsoft.com/office/officeart/2008/layout/VerticalCurvedList"/>
    <dgm:cxn modelId="{F1DB972A-8A1E-DB4D-9564-352D319A601F}" type="presParOf" srcId="{DCC3D89F-3359-F845-B27D-BF330D8C083B}" destId="{D2462F7B-8B48-B140-8569-1F4093D0AFAB}" srcOrd="6" destOrd="0" presId="urn:microsoft.com/office/officeart/2008/layout/VerticalCurvedList"/>
    <dgm:cxn modelId="{975E3146-96D7-1140-9E91-4391BE2D4888}" type="presParOf" srcId="{D2462F7B-8B48-B140-8569-1F4093D0AFAB}" destId="{08DD2AA3-F75F-4946-A05D-2F23FA83D0D2}" srcOrd="0" destOrd="0" presId="urn:microsoft.com/office/officeart/2008/layout/VerticalCurvedList"/>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8B808FF7-991D-2041-9376-828F24435762}" type="doc">
      <dgm:prSet loTypeId="urn:microsoft.com/office/officeart/2005/8/layout/arrow2" loCatId="" qsTypeId="urn:microsoft.com/office/officeart/2005/8/quickstyle/simple1" qsCatId="simple" csTypeId="urn:microsoft.com/office/officeart/2005/8/colors/accent1_2" csCatId="accent1" phldr="1"/>
      <dgm:spPr/>
    </dgm:pt>
    <dgm:pt modelId="{7E45CC8F-3155-1C4A-833C-4E06F9DF5613}">
      <dgm:prSet phldrT="[Text]" custT="1"/>
      <dgm:spPr/>
      <dgm:t>
        <a:bodyPr/>
        <a:lstStyle/>
        <a:p>
          <a:r>
            <a:rPr lang="cs-CZ" sz="2000"/>
            <a:t>appraisal</a:t>
          </a:r>
        </a:p>
      </dgm:t>
    </dgm:pt>
    <dgm:pt modelId="{E62138ED-23EC-D149-9765-92A9941B543A}" type="parTrans" cxnId="{D466D8F7-8A90-CE41-B8B6-FBF4FC48B954}">
      <dgm:prSet/>
      <dgm:spPr/>
      <dgm:t>
        <a:bodyPr/>
        <a:lstStyle/>
        <a:p>
          <a:endParaRPr lang="cs-CZ" sz="2000"/>
        </a:p>
      </dgm:t>
    </dgm:pt>
    <dgm:pt modelId="{0779CAA2-FFEF-4245-B7E5-C13EC8366595}" type="sibTrans" cxnId="{D466D8F7-8A90-CE41-B8B6-FBF4FC48B954}">
      <dgm:prSet/>
      <dgm:spPr/>
      <dgm:t>
        <a:bodyPr/>
        <a:lstStyle/>
        <a:p>
          <a:endParaRPr lang="cs-CZ" sz="2000"/>
        </a:p>
      </dgm:t>
    </dgm:pt>
    <dgm:pt modelId="{3D283F98-414C-2540-95B8-821CD3044BE4}">
      <dgm:prSet phldrT="[Text]" custT="1"/>
      <dgm:spPr/>
      <dgm:t>
        <a:bodyPr/>
        <a:lstStyle/>
        <a:p>
          <a:r>
            <a:rPr lang="cs-CZ" sz="2000"/>
            <a:t>satisfaction</a:t>
          </a:r>
        </a:p>
      </dgm:t>
    </dgm:pt>
    <dgm:pt modelId="{319092E6-B20A-E443-BBB8-BCE5B554AE9E}" type="parTrans" cxnId="{B4ED124A-764B-134F-830B-A80CD9A335FA}">
      <dgm:prSet/>
      <dgm:spPr/>
      <dgm:t>
        <a:bodyPr/>
        <a:lstStyle/>
        <a:p>
          <a:endParaRPr lang="cs-CZ" sz="2000"/>
        </a:p>
      </dgm:t>
    </dgm:pt>
    <dgm:pt modelId="{282A449E-C92F-D342-8F60-C704638BD71F}" type="sibTrans" cxnId="{B4ED124A-764B-134F-830B-A80CD9A335FA}">
      <dgm:prSet/>
      <dgm:spPr/>
      <dgm:t>
        <a:bodyPr/>
        <a:lstStyle/>
        <a:p>
          <a:endParaRPr lang="cs-CZ" sz="2000"/>
        </a:p>
      </dgm:t>
    </dgm:pt>
    <dgm:pt modelId="{79268B65-09CA-F048-AEFB-62CB3B3AB49D}">
      <dgm:prSet phldrT="[Text]" custT="1"/>
      <dgm:spPr/>
      <dgm:t>
        <a:bodyPr/>
        <a:lstStyle/>
        <a:p>
          <a:r>
            <a:rPr lang="cs-CZ" sz="2000"/>
            <a:t>bonus</a:t>
          </a:r>
        </a:p>
      </dgm:t>
    </dgm:pt>
    <dgm:pt modelId="{4159C481-ADB0-A74C-AB67-ABC501847FDB}" type="parTrans" cxnId="{F6867A88-13B0-4042-89C4-D925D4F61B11}">
      <dgm:prSet/>
      <dgm:spPr/>
      <dgm:t>
        <a:bodyPr/>
        <a:lstStyle/>
        <a:p>
          <a:endParaRPr lang="cs-CZ" sz="2000"/>
        </a:p>
      </dgm:t>
    </dgm:pt>
    <dgm:pt modelId="{805BDF1D-52C1-974A-B27E-04EF07BFC9A1}" type="sibTrans" cxnId="{F6867A88-13B0-4042-89C4-D925D4F61B11}">
      <dgm:prSet/>
      <dgm:spPr/>
      <dgm:t>
        <a:bodyPr/>
        <a:lstStyle/>
        <a:p>
          <a:endParaRPr lang="cs-CZ" sz="2000"/>
        </a:p>
      </dgm:t>
    </dgm:pt>
    <dgm:pt modelId="{AD45F891-B2F5-4E4D-AA44-D9FA36E8752E}">
      <dgm:prSet custT="1"/>
      <dgm:spPr/>
      <dgm:t>
        <a:bodyPr/>
        <a:lstStyle/>
        <a:p>
          <a:endParaRPr lang="cs-CZ" sz="2000"/>
        </a:p>
      </dgm:t>
    </dgm:pt>
    <dgm:pt modelId="{66667359-6FC0-5D4A-BE53-6AE9B4E99C3E}" type="parTrans" cxnId="{C82FFAEE-542B-834D-85BB-451722B8CBCD}">
      <dgm:prSet/>
      <dgm:spPr/>
      <dgm:t>
        <a:bodyPr/>
        <a:lstStyle/>
        <a:p>
          <a:endParaRPr lang="cs-CZ" sz="2000"/>
        </a:p>
      </dgm:t>
    </dgm:pt>
    <dgm:pt modelId="{91A11AA5-470C-CC42-8719-8D8BE8B79E8E}" type="sibTrans" cxnId="{C82FFAEE-542B-834D-85BB-451722B8CBCD}">
      <dgm:prSet/>
      <dgm:spPr/>
      <dgm:t>
        <a:bodyPr/>
        <a:lstStyle/>
        <a:p>
          <a:endParaRPr lang="cs-CZ" sz="2000"/>
        </a:p>
      </dgm:t>
    </dgm:pt>
    <dgm:pt modelId="{713542DF-3B07-B543-80F4-B9CDEE680BD7}" type="pres">
      <dgm:prSet presAssocID="{8B808FF7-991D-2041-9376-828F24435762}" presName="arrowDiagram" presStyleCnt="0">
        <dgm:presLayoutVars>
          <dgm:chMax val="5"/>
          <dgm:dir/>
          <dgm:resizeHandles val="exact"/>
        </dgm:presLayoutVars>
      </dgm:prSet>
      <dgm:spPr/>
    </dgm:pt>
    <dgm:pt modelId="{EC9C76A3-02D8-6F45-8B07-A20A7FB52042}" type="pres">
      <dgm:prSet presAssocID="{8B808FF7-991D-2041-9376-828F24435762}" presName="arrow" presStyleLbl="bgShp" presStyleIdx="0" presStyleCnt="1"/>
      <dgm:spPr/>
    </dgm:pt>
    <dgm:pt modelId="{8CE78019-21F4-B644-93B3-2B5C1020D0EC}" type="pres">
      <dgm:prSet presAssocID="{8B808FF7-991D-2041-9376-828F24435762}" presName="arrowDiagram3" presStyleCnt="0"/>
      <dgm:spPr/>
    </dgm:pt>
    <dgm:pt modelId="{63127454-8701-1745-948D-021A76908081}" type="pres">
      <dgm:prSet presAssocID="{7E45CC8F-3155-1C4A-833C-4E06F9DF5613}" presName="bullet3a" presStyleLbl="node1" presStyleIdx="0" presStyleCnt="3"/>
      <dgm:spPr/>
    </dgm:pt>
    <dgm:pt modelId="{A21AB0CD-0173-BF4B-B557-FC241518A4C8}" type="pres">
      <dgm:prSet presAssocID="{7E45CC8F-3155-1C4A-833C-4E06F9DF5613}" presName="textBox3a" presStyleLbl="revTx" presStyleIdx="0" presStyleCnt="3">
        <dgm:presLayoutVars>
          <dgm:bulletEnabled val="1"/>
        </dgm:presLayoutVars>
      </dgm:prSet>
      <dgm:spPr/>
    </dgm:pt>
    <dgm:pt modelId="{3ED66866-A523-4443-8481-D13081064349}" type="pres">
      <dgm:prSet presAssocID="{3D283F98-414C-2540-95B8-821CD3044BE4}" presName="bullet3b" presStyleLbl="node1" presStyleIdx="1" presStyleCnt="3"/>
      <dgm:spPr/>
    </dgm:pt>
    <dgm:pt modelId="{638C30D9-57FC-314F-8719-020834B93152}" type="pres">
      <dgm:prSet presAssocID="{3D283F98-414C-2540-95B8-821CD3044BE4}" presName="textBox3b" presStyleLbl="revTx" presStyleIdx="1" presStyleCnt="3" custScaleX="233631" custScaleY="24370" custLinFactNeighborX="70684" custLinFactNeighborY="-31512">
        <dgm:presLayoutVars>
          <dgm:bulletEnabled val="1"/>
        </dgm:presLayoutVars>
      </dgm:prSet>
      <dgm:spPr/>
    </dgm:pt>
    <dgm:pt modelId="{568AC89E-6C65-6342-AAA6-03F1A9B2D4D3}" type="pres">
      <dgm:prSet presAssocID="{79268B65-09CA-F048-AEFB-62CB3B3AB49D}" presName="bullet3c" presStyleLbl="node1" presStyleIdx="2" presStyleCnt="3"/>
      <dgm:spPr/>
    </dgm:pt>
    <dgm:pt modelId="{038317D7-CEAD-6E43-B6B2-5843CE3B4411}" type="pres">
      <dgm:prSet presAssocID="{79268B65-09CA-F048-AEFB-62CB3B3AB49D}" presName="textBox3c" presStyleLbl="revTx" presStyleIdx="2" presStyleCnt="3" custScaleY="14491" custLinFactNeighborX="5953" custLinFactNeighborY="-42754">
        <dgm:presLayoutVars>
          <dgm:bulletEnabled val="1"/>
        </dgm:presLayoutVars>
      </dgm:prSet>
      <dgm:spPr/>
    </dgm:pt>
  </dgm:ptLst>
  <dgm:cxnLst>
    <dgm:cxn modelId="{2F9D2D05-6296-C44F-97B6-4FA678B71268}" type="presOf" srcId="{3D283F98-414C-2540-95B8-821CD3044BE4}" destId="{638C30D9-57FC-314F-8719-020834B93152}" srcOrd="0" destOrd="0" presId="urn:microsoft.com/office/officeart/2005/8/layout/arrow2"/>
    <dgm:cxn modelId="{09CDC61D-5C1F-344C-AEF4-13007800C827}" type="presOf" srcId="{AD45F891-B2F5-4E4D-AA44-D9FA36E8752E}" destId="{038317D7-CEAD-6E43-B6B2-5843CE3B4411}" srcOrd="0" destOrd="1" presId="urn:microsoft.com/office/officeart/2005/8/layout/arrow2"/>
    <dgm:cxn modelId="{B4ED124A-764B-134F-830B-A80CD9A335FA}" srcId="{8B808FF7-991D-2041-9376-828F24435762}" destId="{3D283F98-414C-2540-95B8-821CD3044BE4}" srcOrd="1" destOrd="0" parTransId="{319092E6-B20A-E443-BBB8-BCE5B554AE9E}" sibTransId="{282A449E-C92F-D342-8F60-C704638BD71F}"/>
    <dgm:cxn modelId="{CADEA287-207F-3246-910A-DADC324E05FF}" type="presOf" srcId="{7E45CC8F-3155-1C4A-833C-4E06F9DF5613}" destId="{A21AB0CD-0173-BF4B-B557-FC241518A4C8}" srcOrd="0" destOrd="0" presId="urn:microsoft.com/office/officeart/2005/8/layout/arrow2"/>
    <dgm:cxn modelId="{F6867A88-13B0-4042-89C4-D925D4F61B11}" srcId="{8B808FF7-991D-2041-9376-828F24435762}" destId="{79268B65-09CA-F048-AEFB-62CB3B3AB49D}" srcOrd="2" destOrd="0" parTransId="{4159C481-ADB0-A74C-AB67-ABC501847FDB}" sibTransId="{805BDF1D-52C1-974A-B27E-04EF07BFC9A1}"/>
    <dgm:cxn modelId="{A8F0FEB0-1515-8C45-BC3A-FDB19EF715BC}" type="presOf" srcId="{8B808FF7-991D-2041-9376-828F24435762}" destId="{713542DF-3B07-B543-80F4-B9CDEE680BD7}" srcOrd="0" destOrd="0" presId="urn:microsoft.com/office/officeart/2005/8/layout/arrow2"/>
    <dgm:cxn modelId="{E061B3D9-716C-ED45-B01E-BE57ECE07F0F}" type="presOf" srcId="{79268B65-09CA-F048-AEFB-62CB3B3AB49D}" destId="{038317D7-CEAD-6E43-B6B2-5843CE3B4411}" srcOrd="0" destOrd="0" presId="urn:microsoft.com/office/officeart/2005/8/layout/arrow2"/>
    <dgm:cxn modelId="{C82FFAEE-542B-834D-85BB-451722B8CBCD}" srcId="{79268B65-09CA-F048-AEFB-62CB3B3AB49D}" destId="{AD45F891-B2F5-4E4D-AA44-D9FA36E8752E}" srcOrd="0" destOrd="0" parTransId="{66667359-6FC0-5D4A-BE53-6AE9B4E99C3E}" sibTransId="{91A11AA5-470C-CC42-8719-8D8BE8B79E8E}"/>
    <dgm:cxn modelId="{D466D8F7-8A90-CE41-B8B6-FBF4FC48B954}" srcId="{8B808FF7-991D-2041-9376-828F24435762}" destId="{7E45CC8F-3155-1C4A-833C-4E06F9DF5613}" srcOrd="0" destOrd="0" parTransId="{E62138ED-23EC-D149-9765-92A9941B543A}" sibTransId="{0779CAA2-FFEF-4245-B7E5-C13EC8366595}"/>
    <dgm:cxn modelId="{C5C380FE-A4A4-5D45-8F38-A953BB8EEFF1}" type="presParOf" srcId="{713542DF-3B07-B543-80F4-B9CDEE680BD7}" destId="{EC9C76A3-02D8-6F45-8B07-A20A7FB52042}" srcOrd="0" destOrd="0" presId="urn:microsoft.com/office/officeart/2005/8/layout/arrow2"/>
    <dgm:cxn modelId="{A33CA54E-06E0-9C43-9A52-1105C63CEC19}" type="presParOf" srcId="{713542DF-3B07-B543-80F4-B9CDEE680BD7}" destId="{8CE78019-21F4-B644-93B3-2B5C1020D0EC}" srcOrd="1" destOrd="0" presId="urn:microsoft.com/office/officeart/2005/8/layout/arrow2"/>
    <dgm:cxn modelId="{72F6046F-A5F2-5442-A95F-9A3812070C8A}" type="presParOf" srcId="{8CE78019-21F4-B644-93B3-2B5C1020D0EC}" destId="{63127454-8701-1745-948D-021A76908081}" srcOrd="0" destOrd="0" presId="urn:microsoft.com/office/officeart/2005/8/layout/arrow2"/>
    <dgm:cxn modelId="{8B25042B-4AAC-9848-8772-BB69299F1224}" type="presParOf" srcId="{8CE78019-21F4-B644-93B3-2B5C1020D0EC}" destId="{A21AB0CD-0173-BF4B-B557-FC241518A4C8}" srcOrd="1" destOrd="0" presId="urn:microsoft.com/office/officeart/2005/8/layout/arrow2"/>
    <dgm:cxn modelId="{7651A0A0-5C94-E742-9268-1036C5E1CD41}" type="presParOf" srcId="{8CE78019-21F4-B644-93B3-2B5C1020D0EC}" destId="{3ED66866-A523-4443-8481-D13081064349}" srcOrd="2" destOrd="0" presId="urn:microsoft.com/office/officeart/2005/8/layout/arrow2"/>
    <dgm:cxn modelId="{675FB875-3714-5E47-A1DF-D2F1484E6DE0}" type="presParOf" srcId="{8CE78019-21F4-B644-93B3-2B5C1020D0EC}" destId="{638C30D9-57FC-314F-8719-020834B93152}" srcOrd="3" destOrd="0" presId="urn:microsoft.com/office/officeart/2005/8/layout/arrow2"/>
    <dgm:cxn modelId="{4E40DE1E-B354-E540-B43C-74852C2911F7}" type="presParOf" srcId="{8CE78019-21F4-B644-93B3-2B5C1020D0EC}" destId="{568AC89E-6C65-6342-AAA6-03F1A9B2D4D3}" srcOrd="4" destOrd="0" presId="urn:microsoft.com/office/officeart/2005/8/layout/arrow2"/>
    <dgm:cxn modelId="{D613675E-511C-B74B-BAA6-EE5ED3538C68}" type="presParOf" srcId="{8CE78019-21F4-B644-93B3-2B5C1020D0EC}" destId="{038317D7-CEAD-6E43-B6B2-5843CE3B4411}" srcOrd="5" destOrd="0" presId="urn:microsoft.com/office/officeart/2005/8/layout/arrow2"/>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CA564A7C-ABA0-4944-994A-22E1ACE824C9}" type="doc">
      <dgm:prSet loTypeId="urn:microsoft.com/office/officeart/2005/8/layout/pyramid2" loCatId="" qsTypeId="urn:microsoft.com/office/officeart/2005/8/quickstyle/simple1" qsCatId="simple" csTypeId="urn:microsoft.com/office/officeart/2005/8/colors/accent1_2" csCatId="accent1" phldr="1"/>
      <dgm:spPr/>
      <dgm:t>
        <a:bodyPr/>
        <a:lstStyle/>
        <a:p>
          <a:endParaRPr lang="cs-CZ"/>
        </a:p>
      </dgm:t>
    </dgm:pt>
    <dgm:pt modelId="{8C5A3E86-945E-8D46-B86C-08CF1C6709A8}">
      <dgm:prSet phldrT="[Text]" custT="1"/>
      <dgm:spPr/>
      <dgm:t>
        <a:bodyPr/>
        <a:lstStyle/>
        <a:p>
          <a:r>
            <a:rPr lang="cs-CZ" sz="1000" b="1"/>
            <a:t>Reasons for performance appraisal according to Foot, Hook and Jenkins (2016):</a:t>
          </a:r>
        </a:p>
      </dgm:t>
    </dgm:pt>
    <dgm:pt modelId="{B5E19D5B-462A-1F40-9FF7-BE8D7899B1F3}" type="parTrans" cxnId="{05E3D152-F6F5-E546-8F7F-D7A4D5DBEB4B}">
      <dgm:prSet/>
      <dgm:spPr/>
      <dgm:t>
        <a:bodyPr/>
        <a:lstStyle/>
        <a:p>
          <a:endParaRPr lang="cs-CZ"/>
        </a:p>
      </dgm:t>
    </dgm:pt>
    <dgm:pt modelId="{5A7A74C4-59A7-5F40-BD4D-0BCF4E32CA1A}" type="sibTrans" cxnId="{05E3D152-F6F5-E546-8F7F-D7A4D5DBEB4B}">
      <dgm:prSet/>
      <dgm:spPr/>
      <dgm:t>
        <a:bodyPr/>
        <a:lstStyle/>
        <a:p>
          <a:endParaRPr lang="cs-CZ"/>
        </a:p>
      </dgm:t>
    </dgm:pt>
    <dgm:pt modelId="{85FDE882-A29A-4E42-81ED-C0CA2DE0CAD3}">
      <dgm:prSet phldrT="[Text]" custT="1"/>
      <dgm:spPr/>
      <dgm:t>
        <a:bodyPr/>
        <a:lstStyle/>
        <a:p>
          <a:r>
            <a:rPr lang="cs-CZ" sz="1000"/>
            <a:t>to improve current performance,</a:t>
          </a:r>
        </a:p>
      </dgm:t>
    </dgm:pt>
    <dgm:pt modelId="{098DEDA7-E0D0-B449-849A-F922BFD4A03C}" type="parTrans" cxnId="{200DE93C-74EB-694D-8DF2-4904133F6A2C}">
      <dgm:prSet/>
      <dgm:spPr/>
      <dgm:t>
        <a:bodyPr/>
        <a:lstStyle/>
        <a:p>
          <a:endParaRPr lang="cs-CZ"/>
        </a:p>
      </dgm:t>
    </dgm:pt>
    <dgm:pt modelId="{1D6759CE-D92C-4741-A38F-21447F22C1E5}" type="sibTrans" cxnId="{200DE93C-74EB-694D-8DF2-4904133F6A2C}">
      <dgm:prSet/>
      <dgm:spPr/>
      <dgm:t>
        <a:bodyPr/>
        <a:lstStyle/>
        <a:p>
          <a:endParaRPr lang="cs-CZ"/>
        </a:p>
      </dgm:t>
    </dgm:pt>
    <dgm:pt modelId="{AAD91FF8-2176-D444-B148-C75652334F3B}">
      <dgm:prSet phldrT="[Text]" custT="1"/>
      <dgm:spPr/>
      <dgm:t>
        <a:bodyPr/>
        <a:lstStyle/>
        <a:p>
          <a:r>
            <a:rPr lang="cs-CZ" sz="1000"/>
            <a:t>to provide feedback,</a:t>
          </a:r>
        </a:p>
      </dgm:t>
    </dgm:pt>
    <dgm:pt modelId="{29B71491-F815-EB4B-906A-CB83D52FC8B0}" type="parTrans" cxnId="{B13BBC4E-F422-F642-873C-D553F9BC7612}">
      <dgm:prSet/>
      <dgm:spPr/>
      <dgm:t>
        <a:bodyPr/>
        <a:lstStyle/>
        <a:p>
          <a:endParaRPr lang="cs-CZ"/>
        </a:p>
      </dgm:t>
    </dgm:pt>
    <dgm:pt modelId="{26C063CE-54AE-9F4B-B8A2-61BB67A93039}" type="sibTrans" cxnId="{B13BBC4E-F422-F642-873C-D553F9BC7612}">
      <dgm:prSet/>
      <dgm:spPr/>
      <dgm:t>
        <a:bodyPr/>
        <a:lstStyle/>
        <a:p>
          <a:endParaRPr lang="cs-CZ"/>
        </a:p>
      </dgm:t>
    </dgm:pt>
    <dgm:pt modelId="{639CD020-E4E6-3147-8576-2AF599B8FF14}">
      <dgm:prSet phldrT="[Text]" custT="1"/>
      <dgm:spPr/>
      <dgm:t>
        <a:bodyPr/>
        <a:lstStyle/>
        <a:p>
          <a:r>
            <a:rPr lang="cs-CZ" sz="1000"/>
            <a:t>to increase motivation and retention,</a:t>
          </a:r>
        </a:p>
      </dgm:t>
    </dgm:pt>
    <dgm:pt modelId="{C425B071-CF2E-9D49-9B34-F2CAF444CCF8}" type="parTrans" cxnId="{5777A84E-08BC-2A47-A22B-86445192252E}">
      <dgm:prSet/>
      <dgm:spPr/>
      <dgm:t>
        <a:bodyPr/>
        <a:lstStyle/>
        <a:p>
          <a:endParaRPr lang="cs-CZ"/>
        </a:p>
      </dgm:t>
    </dgm:pt>
    <dgm:pt modelId="{D1B7D06A-ED6D-B344-B20D-7BB3D80BEE42}" type="sibTrans" cxnId="{5777A84E-08BC-2A47-A22B-86445192252E}">
      <dgm:prSet/>
      <dgm:spPr/>
      <dgm:t>
        <a:bodyPr/>
        <a:lstStyle/>
        <a:p>
          <a:endParaRPr lang="cs-CZ"/>
        </a:p>
      </dgm:t>
    </dgm:pt>
    <dgm:pt modelId="{48B6C31D-4EFE-FE45-A4E7-C687931FE6B1}">
      <dgm:prSet phldrT="[Text]"/>
      <dgm:spPr/>
      <dgm:t>
        <a:bodyPr/>
        <a:lstStyle/>
        <a:p>
          <a:endParaRPr lang="cs-CZ" sz="600"/>
        </a:p>
      </dgm:t>
    </dgm:pt>
    <dgm:pt modelId="{36890074-D910-0D4A-9EAC-8547E09788CC}" type="parTrans" cxnId="{0CE4AA30-2C71-F347-ABBD-9333D9CC7B93}">
      <dgm:prSet/>
      <dgm:spPr/>
      <dgm:t>
        <a:bodyPr/>
        <a:lstStyle/>
        <a:p>
          <a:endParaRPr lang="cs-CZ"/>
        </a:p>
      </dgm:t>
    </dgm:pt>
    <dgm:pt modelId="{D89EFA11-31FC-7C49-8F36-63BA62679DC1}" type="sibTrans" cxnId="{0CE4AA30-2C71-F347-ABBD-9333D9CC7B93}">
      <dgm:prSet/>
      <dgm:spPr/>
      <dgm:t>
        <a:bodyPr/>
        <a:lstStyle/>
        <a:p>
          <a:endParaRPr lang="cs-CZ"/>
        </a:p>
      </dgm:t>
    </dgm:pt>
    <dgm:pt modelId="{AC869ED4-EDA2-B449-9B30-321A82DA6393}">
      <dgm:prSet phldrT="[Text]"/>
      <dgm:spPr/>
      <dgm:t>
        <a:bodyPr/>
        <a:lstStyle/>
        <a:p>
          <a:endParaRPr lang="cs-CZ" sz="600"/>
        </a:p>
      </dgm:t>
    </dgm:pt>
    <dgm:pt modelId="{1F4DA5AC-AD73-F442-85FC-D5D5C53A191A}" type="parTrans" cxnId="{C6ED0A94-E1A1-F14C-85FD-1810F4C1C8CD}">
      <dgm:prSet/>
      <dgm:spPr/>
      <dgm:t>
        <a:bodyPr/>
        <a:lstStyle/>
        <a:p>
          <a:endParaRPr lang="cs-CZ"/>
        </a:p>
      </dgm:t>
    </dgm:pt>
    <dgm:pt modelId="{80831A1D-217B-2C43-92F0-148E01A7D1AC}" type="sibTrans" cxnId="{C6ED0A94-E1A1-F14C-85FD-1810F4C1C8CD}">
      <dgm:prSet/>
      <dgm:spPr/>
      <dgm:t>
        <a:bodyPr/>
        <a:lstStyle/>
        <a:p>
          <a:endParaRPr lang="cs-CZ"/>
        </a:p>
      </dgm:t>
    </dgm:pt>
    <dgm:pt modelId="{4E60C528-4134-944A-AA67-A106154BE761}">
      <dgm:prSet phldrT="[Text]" custT="1"/>
      <dgm:spPr/>
      <dgm:t>
        <a:bodyPr/>
        <a:lstStyle/>
        <a:p>
          <a:r>
            <a:rPr lang="en-US" sz="1000"/>
            <a:t>to identify potential,</a:t>
          </a:r>
          <a:endParaRPr lang="cs-CZ" sz="1000"/>
        </a:p>
      </dgm:t>
    </dgm:pt>
    <dgm:pt modelId="{4503AD67-7A73-164D-8A0F-31842EC99573}" type="parTrans" cxnId="{C2A2D088-60CF-3949-9DAC-0D2E36BF7CE4}">
      <dgm:prSet/>
      <dgm:spPr/>
      <dgm:t>
        <a:bodyPr/>
        <a:lstStyle/>
        <a:p>
          <a:endParaRPr lang="cs-CZ"/>
        </a:p>
      </dgm:t>
    </dgm:pt>
    <dgm:pt modelId="{A8A5DE17-35B2-F749-A825-2417AB044462}" type="sibTrans" cxnId="{C2A2D088-60CF-3949-9DAC-0D2E36BF7CE4}">
      <dgm:prSet/>
      <dgm:spPr/>
      <dgm:t>
        <a:bodyPr/>
        <a:lstStyle/>
        <a:p>
          <a:endParaRPr lang="cs-CZ"/>
        </a:p>
      </dgm:t>
    </dgm:pt>
    <dgm:pt modelId="{EFBF25DF-D23D-3943-8008-E2F2DA958E6E}">
      <dgm:prSet custT="1"/>
      <dgm:spPr/>
      <dgm:t>
        <a:bodyPr/>
        <a:lstStyle/>
        <a:p>
          <a:r>
            <a:rPr lang="en-US" sz="1000"/>
            <a:t>to identify training needs,</a:t>
          </a:r>
          <a:endParaRPr lang="cs-CZ" sz="1000"/>
        </a:p>
      </dgm:t>
    </dgm:pt>
    <dgm:pt modelId="{852278EE-EAEB-FB45-A81C-052FEE5F3FAF}" type="parTrans" cxnId="{4B23B255-35FA-FB47-98D8-40997DFA5C11}">
      <dgm:prSet/>
      <dgm:spPr/>
      <dgm:t>
        <a:bodyPr/>
        <a:lstStyle/>
        <a:p>
          <a:endParaRPr lang="cs-CZ"/>
        </a:p>
      </dgm:t>
    </dgm:pt>
    <dgm:pt modelId="{33529026-08D6-AC4A-A664-C492AB77ACB0}" type="sibTrans" cxnId="{4B23B255-35FA-FB47-98D8-40997DFA5C11}">
      <dgm:prSet/>
      <dgm:spPr/>
      <dgm:t>
        <a:bodyPr/>
        <a:lstStyle/>
        <a:p>
          <a:endParaRPr lang="cs-CZ"/>
        </a:p>
      </dgm:t>
    </dgm:pt>
    <dgm:pt modelId="{E0906D13-0D58-B64C-8E5C-5A83094191F7}">
      <dgm:prSet custT="1"/>
      <dgm:spPr/>
      <dgm:t>
        <a:bodyPr/>
        <a:lstStyle/>
        <a:p>
          <a:r>
            <a:rPr lang="en-US" sz="1000"/>
            <a:t>to aid career development,</a:t>
          </a:r>
          <a:endParaRPr lang="cs-CZ" sz="1000"/>
        </a:p>
      </dgm:t>
    </dgm:pt>
    <dgm:pt modelId="{634B8D49-B3F0-8947-8499-3EC99D4EB4CE}" type="parTrans" cxnId="{F701DA04-4841-FA49-ACA4-18AF8AB33D46}">
      <dgm:prSet/>
      <dgm:spPr/>
      <dgm:t>
        <a:bodyPr/>
        <a:lstStyle/>
        <a:p>
          <a:endParaRPr lang="cs-CZ"/>
        </a:p>
      </dgm:t>
    </dgm:pt>
    <dgm:pt modelId="{5D50C719-9E81-AC4D-B0F4-ACAADB91462C}" type="sibTrans" cxnId="{F701DA04-4841-FA49-ACA4-18AF8AB33D46}">
      <dgm:prSet/>
      <dgm:spPr/>
      <dgm:t>
        <a:bodyPr/>
        <a:lstStyle/>
        <a:p>
          <a:endParaRPr lang="cs-CZ"/>
        </a:p>
      </dgm:t>
    </dgm:pt>
    <dgm:pt modelId="{3B7F5A69-8471-8347-966F-5181A730377E}">
      <dgm:prSet custT="1"/>
      <dgm:spPr/>
      <dgm:t>
        <a:bodyPr/>
        <a:lstStyle/>
        <a:p>
          <a:r>
            <a:rPr lang="en-US" sz="1000"/>
            <a:t>to award salary increases,</a:t>
          </a:r>
          <a:endParaRPr lang="cs-CZ" sz="1000"/>
        </a:p>
      </dgm:t>
    </dgm:pt>
    <dgm:pt modelId="{FE2C48E9-FF91-CE4F-A443-CBCD400142B2}" type="parTrans" cxnId="{84630524-3936-CF45-AC82-B1E7D4F5A995}">
      <dgm:prSet/>
      <dgm:spPr/>
      <dgm:t>
        <a:bodyPr/>
        <a:lstStyle/>
        <a:p>
          <a:endParaRPr lang="cs-CZ"/>
        </a:p>
      </dgm:t>
    </dgm:pt>
    <dgm:pt modelId="{A4FE4776-2F0D-7C4A-97D4-1AD14FEAFC70}" type="sibTrans" cxnId="{84630524-3936-CF45-AC82-B1E7D4F5A995}">
      <dgm:prSet/>
      <dgm:spPr/>
      <dgm:t>
        <a:bodyPr/>
        <a:lstStyle/>
        <a:p>
          <a:endParaRPr lang="cs-CZ"/>
        </a:p>
      </dgm:t>
    </dgm:pt>
    <dgm:pt modelId="{24B1D105-5B5D-5F47-A9B1-824BFD27C8C1}">
      <dgm:prSet custT="1"/>
      <dgm:spPr/>
      <dgm:t>
        <a:bodyPr/>
        <a:lstStyle/>
        <a:p>
          <a:r>
            <a:rPr lang="en-US" sz="1000"/>
            <a:t>to solve job problems,</a:t>
          </a:r>
          <a:endParaRPr lang="cs-CZ" sz="1000"/>
        </a:p>
      </dgm:t>
    </dgm:pt>
    <dgm:pt modelId="{E4E052A6-4638-054D-B719-BE43A4FDD621}" type="parTrans" cxnId="{AD62C0E5-9B02-DB44-9138-D5994A635D8E}">
      <dgm:prSet/>
      <dgm:spPr/>
      <dgm:t>
        <a:bodyPr/>
        <a:lstStyle/>
        <a:p>
          <a:endParaRPr lang="cs-CZ"/>
        </a:p>
      </dgm:t>
    </dgm:pt>
    <dgm:pt modelId="{7B221C4F-0AA1-FD4F-A881-F04670BD8D48}" type="sibTrans" cxnId="{AD62C0E5-9B02-DB44-9138-D5994A635D8E}">
      <dgm:prSet/>
      <dgm:spPr/>
      <dgm:t>
        <a:bodyPr/>
        <a:lstStyle/>
        <a:p>
          <a:endParaRPr lang="cs-CZ"/>
        </a:p>
      </dgm:t>
    </dgm:pt>
    <dgm:pt modelId="{2A5AA2B8-1FAA-6D40-9F46-3705E84559CC}">
      <dgm:prSet custT="1"/>
      <dgm:spPr/>
      <dgm:t>
        <a:bodyPr/>
        <a:lstStyle/>
        <a:p>
          <a:r>
            <a:rPr lang="en-US" sz="1000"/>
            <a:t>to let individuals know what is expected of them,</a:t>
          </a:r>
          <a:endParaRPr lang="cs-CZ" sz="1000"/>
        </a:p>
      </dgm:t>
    </dgm:pt>
    <dgm:pt modelId="{6B1282F8-E6E1-5644-9C90-9B0C15603A82}" type="parTrans" cxnId="{73EFBAAB-A8A5-F74C-9FC4-479258A5AD5F}">
      <dgm:prSet/>
      <dgm:spPr/>
      <dgm:t>
        <a:bodyPr/>
        <a:lstStyle/>
        <a:p>
          <a:endParaRPr lang="cs-CZ"/>
        </a:p>
      </dgm:t>
    </dgm:pt>
    <dgm:pt modelId="{E68164E7-5BC6-A445-A1AF-D3974E0BF36F}" type="sibTrans" cxnId="{73EFBAAB-A8A5-F74C-9FC4-479258A5AD5F}">
      <dgm:prSet/>
      <dgm:spPr/>
      <dgm:t>
        <a:bodyPr/>
        <a:lstStyle/>
        <a:p>
          <a:endParaRPr lang="cs-CZ"/>
        </a:p>
      </dgm:t>
    </dgm:pt>
    <dgm:pt modelId="{4979BFFA-45A5-6E42-8029-E964B4BCCEE8}">
      <dgm:prSet custT="1"/>
      <dgm:spPr/>
      <dgm:t>
        <a:bodyPr/>
        <a:lstStyle/>
        <a:p>
          <a:r>
            <a:rPr lang="en-US" sz="1000"/>
            <a:t>to clarify job objectives,</a:t>
          </a:r>
          <a:endParaRPr lang="cs-CZ" sz="1000"/>
        </a:p>
      </dgm:t>
    </dgm:pt>
    <dgm:pt modelId="{36A51DE4-1E96-874B-AC4C-28CE48EE670D}" type="parTrans" cxnId="{A7F8E0B6-A3C3-C847-9861-E672FFB99FF6}">
      <dgm:prSet/>
      <dgm:spPr/>
      <dgm:t>
        <a:bodyPr/>
        <a:lstStyle/>
        <a:p>
          <a:endParaRPr lang="cs-CZ"/>
        </a:p>
      </dgm:t>
    </dgm:pt>
    <dgm:pt modelId="{3BA0C53E-9AE6-7845-8729-00E976A6A3C2}" type="sibTrans" cxnId="{A7F8E0B6-A3C3-C847-9861-E672FFB99FF6}">
      <dgm:prSet/>
      <dgm:spPr/>
      <dgm:t>
        <a:bodyPr/>
        <a:lstStyle/>
        <a:p>
          <a:endParaRPr lang="cs-CZ"/>
        </a:p>
      </dgm:t>
    </dgm:pt>
    <dgm:pt modelId="{E34D962D-23E6-834F-BF24-AE87522518D7}">
      <dgm:prSet custT="1"/>
      <dgm:spPr/>
      <dgm:t>
        <a:bodyPr/>
        <a:lstStyle/>
        <a:p>
          <a:r>
            <a:rPr lang="en-US" sz="1000"/>
            <a:t>to provide information about the effectiveness of the selection process,</a:t>
          </a:r>
          <a:endParaRPr lang="cs-CZ" sz="1000"/>
        </a:p>
      </dgm:t>
    </dgm:pt>
    <dgm:pt modelId="{2399EC4A-2605-DC45-B2AC-28D5BE7BB339}" type="parTrans" cxnId="{C685DBA0-B6DA-014B-8157-E3C01EB133C4}">
      <dgm:prSet/>
      <dgm:spPr/>
      <dgm:t>
        <a:bodyPr/>
        <a:lstStyle/>
        <a:p>
          <a:endParaRPr lang="cs-CZ"/>
        </a:p>
      </dgm:t>
    </dgm:pt>
    <dgm:pt modelId="{84725B00-BAF5-6149-A2CE-901B7C8272C5}" type="sibTrans" cxnId="{C685DBA0-B6DA-014B-8157-E3C01EB133C4}">
      <dgm:prSet/>
      <dgm:spPr/>
      <dgm:t>
        <a:bodyPr/>
        <a:lstStyle/>
        <a:p>
          <a:endParaRPr lang="cs-CZ"/>
        </a:p>
      </dgm:t>
    </dgm:pt>
    <dgm:pt modelId="{B1294842-29DB-9645-AD2A-063D0E523103}">
      <dgm:prSet custT="1"/>
      <dgm:spPr/>
      <dgm:t>
        <a:bodyPr/>
        <a:lstStyle/>
        <a:p>
          <a:r>
            <a:rPr lang="en-US" sz="1000"/>
            <a:t>to aid in career planning and development,</a:t>
          </a:r>
          <a:endParaRPr lang="cs-CZ" sz="1000"/>
        </a:p>
      </dgm:t>
    </dgm:pt>
    <dgm:pt modelId="{AEA8995D-E08E-4740-8CEA-3AB8666B0CC5}" type="parTrans" cxnId="{0AC22E37-7568-8146-BFA9-14A7EC950957}">
      <dgm:prSet/>
      <dgm:spPr/>
      <dgm:t>
        <a:bodyPr/>
        <a:lstStyle/>
        <a:p>
          <a:endParaRPr lang="cs-CZ"/>
        </a:p>
      </dgm:t>
    </dgm:pt>
    <dgm:pt modelId="{B84D3E6C-A3B5-DE4B-84B2-5FDE98A2E95B}" type="sibTrans" cxnId="{0AC22E37-7568-8146-BFA9-14A7EC950957}">
      <dgm:prSet/>
      <dgm:spPr/>
      <dgm:t>
        <a:bodyPr/>
        <a:lstStyle/>
        <a:p>
          <a:endParaRPr lang="cs-CZ"/>
        </a:p>
      </dgm:t>
    </dgm:pt>
    <dgm:pt modelId="{9DE22CCD-2B42-5745-942A-11712E228FB6}">
      <dgm:prSet custT="1"/>
      <dgm:spPr/>
      <dgm:t>
        <a:bodyPr/>
        <a:lstStyle/>
        <a:p>
          <a:r>
            <a:rPr lang="en-US" sz="1000"/>
            <a:t>to provide information for human resource planning,</a:t>
          </a:r>
          <a:endParaRPr lang="cs-CZ" sz="1000"/>
        </a:p>
      </dgm:t>
    </dgm:pt>
    <dgm:pt modelId="{3D3700C1-AA6E-A145-AD96-BCBAED6D70A0}" type="parTrans" cxnId="{A41B4D4D-9E08-4940-9D36-AF24E6F9305D}">
      <dgm:prSet/>
      <dgm:spPr/>
      <dgm:t>
        <a:bodyPr/>
        <a:lstStyle/>
        <a:p>
          <a:endParaRPr lang="cs-CZ"/>
        </a:p>
      </dgm:t>
    </dgm:pt>
    <dgm:pt modelId="{51EEE2C5-8FDC-7342-84F6-9E02F3B4F0BD}" type="sibTrans" cxnId="{A41B4D4D-9E08-4940-9D36-AF24E6F9305D}">
      <dgm:prSet/>
      <dgm:spPr/>
      <dgm:t>
        <a:bodyPr/>
        <a:lstStyle/>
        <a:p>
          <a:endParaRPr lang="cs-CZ"/>
        </a:p>
      </dgm:t>
    </dgm:pt>
    <dgm:pt modelId="{FF76F4F5-39EA-B84F-9C9D-4937D9BF02A4}">
      <dgm:prSet custT="1"/>
      <dgm:spPr/>
      <dgm:t>
        <a:bodyPr/>
        <a:lstStyle/>
        <a:p>
          <a:r>
            <a:rPr lang="en-US" sz="1000"/>
            <a:t>to provide for rewards,</a:t>
          </a:r>
          <a:endParaRPr lang="cs-CZ" sz="1000"/>
        </a:p>
      </dgm:t>
    </dgm:pt>
    <dgm:pt modelId="{5E919B54-4CE6-8845-BA01-A28BCB8BCF47}" type="parTrans" cxnId="{1237AB92-052D-D040-9BB5-E957777FA7FD}">
      <dgm:prSet/>
      <dgm:spPr/>
      <dgm:t>
        <a:bodyPr/>
        <a:lstStyle/>
        <a:p>
          <a:endParaRPr lang="cs-CZ"/>
        </a:p>
      </dgm:t>
    </dgm:pt>
    <dgm:pt modelId="{75B183EA-BF38-B948-B10F-E3AFBAE4A6B1}" type="sibTrans" cxnId="{1237AB92-052D-D040-9BB5-E957777FA7FD}">
      <dgm:prSet/>
      <dgm:spPr/>
      <dgm:t>
        <a:bodyPr/>
        <a:lstStyle/>
        <a:p>
          <a:endParaRPr lang="cs-CZ"/>
        </a:p>
      </dgm:t>
    </dgm:pt>
    <dgm:pt modelId="{0F3CCA37-E5B6-3F46-9DD5-E357CEB9772B}">
      <dgm:prSet custT="1"/>
      <dgm:spPr/>
      <dgm:t>
        <a:bodyPr/>
        <a:lstStyle/>
        <a:p>
          <a:r>
            <a:rPr lang="en-US" sz="1000"/>
            <a:t>to assess competencies.</a:t>
          </a:r>
          <a:endParaRPr lang="cs-CZ" sz="1000"/>
        </a:p>
      </dgm:t>
    </dgm:pt>
    <dgm:pt modelId="{37B8B999-7DED-1A45-820B-BA54C03B32A4}" type="parTrans" cxnId="{A70514B0-F444-044F-8EF9-1CB14A8786ED}">
      <dgm:prSet/>
      <dgm:spPr/>
      <dgm:t>
        <a:bodyPr/>
        <a:lstStyle/>
        <a:p>
          <a:endParaRPr lang="cs-CZ"/>
        </a:p>
      </dgm:t>
    </dgm:pt>
    <dgm:pt modelId="{EEE2B1B5-7A58-6546-9B51-9BB8523DEA97}" type="sibTrans" cxnId="{A70514B0-F444-044F-8EF9-1CB14A8786ED}">
      <dgm:prSet/>
      <dgm:spPr/>
      <dgm:t>
        <a:bodyPr/>
        <a:lstStyle/>
        <a:p>
          <a:endParaRPr lang="cs-CZ"/>
        </a:p>
      </dgm:t>
    </dgm:pt>
    <dgm:pt modelId="{A9F726D1-55CB-1643-84F8-3EC4E7D90F8B}" type="pres">
      <dgm:prSet presAssocID="{CA564A7C-ABA0-4944-994A-22E1ACE824C9}" presName="compositeShape" presStyleCnt="0">
        <dgm:presLayoutVars>
          <dgm:dir/>
          <dgm:resizeHandles/>
        </dgm:presLayoutVars>
      </dgm:prSet>
      <dgm:spPr/>
    </dgm:pt>
    <dgm:pt modelId="{7184033C-9774-BF4A-90D8-9751529A1416}" type="pres">
      <dgm:prSet presAssocID="{CA564A7C-ABA0-4944-994A-22E1ACE824C9}" presName="pyramid" presStyleLbl="node1" presStyleIdx="0" presStyleCnt="1"/>
      <dgm:spPr/>
    </dgm:pt>
    <dgm:pt modelId="{05840475-1E7C-684F-89CF-A3E341417B0E}" type="pres">
      <dgm:prSet presAssocID="{CA564A7C-ABA0-4944-994A-22E1ACE824C9}" presName="theList" presStyleCnt="0"/>
      <dgm:spPr/>
    </dgm:pt>
    <dgm:pt modelId="{0C72227C-EDE5-4849-A6D1-7BC85F5F1ED9}" type="pres">
      <dgm:prSet presAssocID="{8C5A3E86-945E-8D46-B86C-08CF1C6709A8}" presName="aNode" presStyleLbl="fgAcc1" presStyleIdx="0" presStyleCnt="1" custScaleX="190398" custScaleY="178187">
        <dgm:presLayoutVars>
          <dgm:bulletEnabled val="1"/>
        </dgm:presLayoutVars>
      </dgm:prSet>
      <dgm:spPr/>
    </dgm:pt>
    <dgm:pt modelId="{A1BA5EA9-1A29-8042-8A2B-A09633855ED6}" type="pres">
      <dgm:prSet presAssocID="{8C5A3E86-945E-8D46-B86C-08CF1C6709A8}" presName="aSpace" presStyleCnt="0"/>
      <dgm:spPr/>
    </dgm:pt>
  </dgm:ptLst>
  <dgm:cxnLst>
    <dgm:cxn modelId="{F701DA04-4841-FA49-ACA4-18AF8AB33D46}" srcId="{8C5A3E86-945E-8D46-B86C-08CF1C6709A8}" destId="{E0906D13-0D58-B64C-8E5C-5A83094191F7}" srcOrd="5" destOrd="0" parTransId="{634B8D49-B3F0-8947-8499-3EC99D4EB4CE}" sibTransId="{5D50C719-9E81-AC4D-B0F4-ACAADB91462C}"/>
    <dgm:cxn modelId="{A1886D09-6CA1-D449-9550-330695E6792A}" type="presOf" srcId="{AC869ED4-EDA2-B449-9B30-321A82DA6393}" destId="{0C72227C-EDE5-4849-A6D1-7BC85F5F1ED9}" srcOrd="0" destOrd="16" presId="urn:microsoft.com/office/officeart/2005/8/layout/pyramid2"/>
    <dgm:cxn modelId="{B924E51D-628F-8A42-9B8C-998171CC13BD}" type="presOf" srcId="{B1294842-29DB-9645-AD2A-063D0E523103}" destId="{0C72227C-EDE5-4849-A6D1-7BC85F5F1ED9}" srcOrd="0" destOrd="12" presId="urn:microsoft.com/office/officeart/2005/8/layout/pyramid2"/>
    <dgm:cxn modelId="{84630524-3936-CF45-AC82-B1E7D4F5A995}" srcId="{8C5A3E86-945E-8D46-B86C-08CF1C6709A8}" destId="{3B7F5A69-8471-8347-966F-5181A730377E}" srcOrd="6" destOrd="0" parTransId="{FE2C48E9-FF91-CE4F-A443-CBCD400142B2}" sibTransId="{A4FE4776-2F0D-7C4A-97D4-1AD14FEAFC70}"/>
    <dgm:cxn modelId="{0CE4AA30-2C71-F347-ABBD-9333D9CC7B93}" srcId="{8C5A3E86-945E-8D46-B86C-08CF1C6709A8}" destId="{48B6C31D-4EFE-FE45-A4E7-C687931FE6B1}" srcOrd="16" destOrd="0" parTransId="{36890074-D910-0D4A-9EAC-8547E09788CC}" sibTransId="{D89EFA11-31FC-7C49-8F36-63BA62679DC1}"/>
    <dgm:cxn modelId="{0AC22E37-7568-8146-BFA9-14A7EC950957}" srcId="{8C5A3E86-945E-8D46-B86C-08CF1C6709A8}" destId="{B1294842-29DB-9645-AD2A-063D0E523103}" srcOrd="11" destOrd="0" parTransId="{AEA8995D-E08E-4740-8CEA-3AB8666B0CC5}" sibTransId="{B84D3E6C-A3B5-DE4B-84B2-5FDE98A2E95B}"/>
    <dgm:cxn modelId="{200DE93C-74EB-694D-8DF2-4904133F6A2C}" srcId="{8C5A3E86-945E-8D46-B86C-08CF1C6709A8}" destId="{85FDE882-A29A-4E42-81ED-C0CA2DE0CAD3}" srcOrd="0" destOrd="0" parTransId="{098DEDA7-E0D0-B449-849A-F922BFD4A03C}" sibTransId="{1D6759CE-D92C-4741-A38F-21447F22C1E5}"/>
    <dgm:cxn modelId="{B8717741-3E6F-8B40-BB89-3B5DAA35E14A}" type="presOf" srcId="{4E60C528-4134-944A-AA67-A106154BE761}" destId="{0C72227C-EDE5-4849-A6D1-7BC85F5F1ED9}" srcOrd="0" destOrd="4" presId="urn:microsoft.com/office/officeart/2005/8/layout/pyramid2"/>
    <dgm:cxn modelId="{A41B4D4D-9E08-4940-9D36-AF24E6F9305D}" srcId="{8C5A3E86-945E-8D46-B86C-08CF1C6709A8}" destId="{9DE22CCD-2B42-5745-942A-11712E228FB6}" srcOrd="12" destOrd="0" parTransId="{3D3700C1-AA6E-A145-AD96-BCBAED6D70A0}" sibTransId="{51EEE2C5-8FDC-7342-84F6-9E02F3B4F0BD}"/>
    <dgm:cxn modelId="{5777A84E-08BC-2A47-A22B-86445192252E}" srcId="{8C5A3E86-945E-8D46-B86C-08CF1C6709A8}" destId="{639CD020-E4E6-3147-8576-2AF599B8FF14}" srcOrd="2" destOrd="0" parTransId="{C425B071-CF2E-9D49-9B34-F2CAF444CCF8}" sibTransId="{D1B7D06A-ED6D-B344-B20D-7BB3D80BEE42}"/>
    <dgm:cxn modelId="{B13BBC4E-F422-F642-873C-D553F9BC7612}" srcId="{8C5A3E86-945E-8D46-B86C-08CF1C6709A8}" destId="{AAD91FF8-2176-D444-B148-C75652334F3B}" srcOrd="1" destOrd="0" parTransId="{29B71491-F815-EB4B-906A-CB83D52FC8B0}" sibTransId="{26C063CE-54AE-9F4B-B8A2-61BB67A93039}"/>
    <dgm:cxn modelId="{05E3D152-F6F5-E546-8F7F-D7A4D5DBEB4B}" srcId="{CA564A7C-ABA0-4944-994A-22E1ACE824C9}" destId="{8C5A3E86-945E-8D46-B86C-08CF1C6709A8}" srcOrd="0" destOrd="0" parTransId="{B5E19D5B-462A-1F40-9FF7-BE8D7899B1F3}" sibTransId="{5A7A74C4-59A7-5F40-BD4D-0BCF4E32CA1A}"/>
    <dgm:cxn modelId="{4B23B255-35FA-FB47-98D8-40997DFA5C11}" srcId="{8C5A3E86-945E-8D46-B86C-08CF1C6709A8}" destId="{EFBF25DF-D23D-3943-8008-E2F2DA958E6E}" srcOrd="4" destOrd="0" parTransId="{852278EE-EAEB-FB45-A81C-052FEE5F3FAF}" sibTransId="{33529026-08D6-AC4A-A664-C492AB77ACB0}"/>
    <dgm:cxn modelId="{94CF9F5E-A69E-424F-B4D9-AA5CC9C93DCA}" type="presOf" srcId="{FF76F4F5-39EA-B84F-9C9D-4937D9BF02A4}" destId="{0C72227C-EDE5-4849-A6D1-7BC85F5F1ED9}" srcOrd="0" destOrd="14" presId="urn:microsoft.com/office/officeart/2005/8/layout/pyramid2"/>
    <dgm:cxn modelId="{BD048161-805A-844A-8CA0-DB53474612AB}" type="presOf" srcId="{EFBF25DF-D23D-3943-8008-E2F2DA958E6E}" destId="{0C72227C-EDE5-4849-A6D1-7BC85F5F1ED9}" srcOrd="0" destOrd="5" presId="urn:microsoft.com/office/officeart/2005/8/layout/pyramid2"/>
    <dgm:cxn modelId="{C783B768-681A-9A48-B1A0-74C9F8697103}" type="presOf" srcId="{48B6C31D-4EFE-FE45-A4E7-C687931FE6B1}" destId="{0C72227C-EDE5-4849-A6D1-7BC85F5F1ED9}" srcOrd="0" destOrd="17" presId="urn:microsoft.com/office/officeart/2005/8/layout/pyramid2"/>
    <dgm:cxn modelId="{0220937B-F708-134D-A388-A5A067582DAC}" type="presOf" srcId="{2A5AA2B8-1FAA-6D40-9F46-3705E84559CC}" destId="{0C72227C-EDE5-4849-A6D1-7BC85F5F1ED9}" srcOrd="0" destOrd="9" presId="urn:microsoft.com/office/officeart/2005/8/layout/pyramid2"/>
    <dgm:cxn modelId="{C2A2D088-60CF-3949-9DAC-0D2E36BF7CE4}" srcId="{8C5A3E86-945E-8D46-B86C-08CF1C6709A8}" destId="{4E60C528-4134-944A-AA67-A106154BE761}" srcOrd="3" destOrd="0" parTransId="{4503AD67-7A73-164D-8A0F-31842EC99573}" sibTransId="{A8A5DE17-35B2-F749-A825-2417AB044462}"/>
    <dgm:cxn modelId="{2481148A-F160-5443-BFDF-F4E1ACA679CA}" type="presOf" srcId="{4979BFFA-45A5-6E42-8029-E964B4BCCEE8}" destId="{0C72227C-EDE5-4849-A6D1-7BC85F5F1ED9}" srcOrd="0" destOrd="10" presId="urn:microsoft.com/office/officeart/2005/8/layout/pyramid2"/>
    <dgm:cxn modelId="{1237AB92-052D-D040-9BB5-E957777FA7FD}" srcId="{8C5A3E86-945E-8D46-B86C-08CF1C6709A8}" destId="{FF76F4F5-39EA-B84F-9C9D-4937D9BF02A4}" srcOrd="13" destOrd="0" parTransId="{5E919B54-4CE6-8845-BA01-A28BCB8BCF47}" sibTransId="{75B183EA-BF38-B948-B10F-E3AFBAE4A6B1}"/>
    <dgm:cxn modelId="{C6ED0A94-E1A1-F14C-85FD-1810F4C1C8CD}" srcId="{8C5A3E86-945E-8D46-B86C-08CF1C6709A8}" destId="{AC869ED4-EDA2-B449-9B30-321A82DA6393}" srcOrd="15" destOrd="0" parTransId="{1F4DA5AC-AD73-F442-85FC-D5D5C53A191A}" sibTransId="{80831A1D-217B-2C43-92F0-148E01A7D1AC}"/>
    <dgm:cxn modelId="{93C25C95-78DF-C645-A5B3-A6E32106EE40}" type="presOf" srcId="{8C5A3E86-945E-8D46-B86C-08CF1C6709A8}" destId="{0C72227C-EDE5-4849-A6D1-7BC85F5F1ED9}" srcOrd="0" destOrd="0" presId="urn:microsoft.com/office/officeart/2005/8/layout/pyramid2"/>
    <dgm:cxn modelId="{59C96096-5E9F-004D-A3FE-F0769DFF83DD}" type="presOf" srcId="{0F3CCA37-E5B6-3F46-9DD5-E357CEB9772B}" destId="{0C72227C-EDE5-4849-A6D1-7BC85F5F1ED9}" srcOrd="0" destOrd="15" presId="urn:microsoft.com/office/officeart/2005/8/layout/pyramid2"/>
    <dgm:cxn modelId="{27190E9F-1DD2-894B-A998-2EEF67652F20}" type="presOf" srcId="{639CD020-E4E6-3147-8576-2AF599B8FF14}" destId="{0C72227C-EDE5-4849-A6D1-7BC85F5F1ED9}" srcOrd="0" destOrd="3" presId="urn:microsoft.com/office/officeart/2005/8/layout/pyramid2"/>
    <dgm:cxn modelId="{C685DBA0-B6DA-014B-8157-E3C01EB133C4}" srcId="{8C5A3E86-945E-8D46-B86C-08CF1C6709A8}" destId="{E34D962D-23E6-834F-BF24-AE87522518D7}" srcOrd="10" destOrd="0" parTransId="{2399EC4A-2605-DC45-B2AC-28D5BE7BB339}" sibTransId="{84725B00-BAF5-6149-A2CE-901B7C8272C5}"/>
    <dgm:cxn modelId="{A5D48AA1-5DE7-B34E-990E-5061B8E9BD73}" type="presOf" srcId="{9DE22CCD-2B42-5745-942A-11712E228FB6}" destId="{0C72227C-EDE5-4849-A6D1-7BC85F5F1ED9}" srcOrd="0" destOrd="13" presId="urn:microsoft.com/office/officeart/2005/8/layout/pyramid2"/>
    <dgm:cxn modelId="{DFE5D1A2-26FD-DE44-A2AA-98410F6B4444}" type="presOf" srcId="{24B1D105-5B5D-5F47-A9B1-824BFD27C8C1}" destId="{0C72227C-EDE5-4849-A6D1-7BC85F5F1ED9}" srcOrd="0" destOrd="8" presId="urn:microsoft.com/office/officeart/2005/8/layout/pyramid2"/>
    <dgm:cxn modelId="{164D2BA3-9F6F-FF49-B61E-E9D91C5E32D1}" type="presOf" srcId="{E34D962D-23E6-834F-BF24-AE87522518D7}" destId="{0C72227C-EDE5-4849-A6D1-7BC85F5F1ED9}" srcOrd="0" destOrd="11" presId="urn:microsoft.com/office/officeart/2005/8/layout/pyramid2"/>
    <dgm:cxn modelId="{73EFBAAB-A8A5-F74C-9FC4-479258A5AD5F}" srcId="{8C5A3E86-945E-8D46-B86C-08CF1C6709A8}" destId="{2A5AA2B8-1FAA-6D40-9F46-3705E84559CC}" srcOrd="8" destOrd="0" parTransId="{6B1282F8-E6E1-5644-9C90-9B0C15603A82}" sibTransId="{E68164E7-5BC6-A445-A1AF-D3974E0BF36F}"/>
    <dgm:cxn modelId="{A70514B0-F444-044F-8EF9-1CB14A8786ED}" srcId="{8C5A3E86-945E-8D46-B86C-08CF1C6709A8}" destId="{0F3CCA37-E5B6-3F46-9DD5-E357CEB9772B}" srcOrd="14" destOrd="0" parTransId="{37B8B999-7DED-1A45-820B-BA54C03B32A4}" sibTransId="{EEE2B1B5-7A58-6546-9B51-9BB8523DEA97}"/>
    <dgm:cxn modelId="{A7F8E0B6-A3C3-C847-9861-E672FFB99FF6}" srcId="{8C5A3E86-945E-8D46-B86C-08CF1C6709A8}" destId="{4979BFFA-45A5-6E42-8029-E964B4BCCEE8}" srcOrd="9" destOrd="0" parTransId="{36A51DE4-1E96-874B-AC4C-28CE48EE670D}" sibTransId="{3BA0C53E-9AE6-7845-8729-00E976A6A3C2}"/>
    <dgm:cxn modelId="{3C2F1EBC-F58E-1845-980A-DA12D31AF1E1}" type="presOf" srcId="{AAD91FF8-2176-D444-B148-C75652334F3B}" destId="{0C72227C-EDE5-4849-A6D1-7BC85F5F1ED9}" srcOrd="0" destOrd="2" presId="urn:microsoft.com/office/officeart/2005/8/layout/pyramid2"/>
    <dgm:cxn modelId="{CC7302BE-025B-144F-8092-5E7FB950485E}" type="presOf" srcId="{3B7F5A69-8471-8347-966F-5181A730377E}" destId="{0C72227C-EDE5-4849-A6D1-7BC85F5F1ED9}" srcOrd="0" destOrd="7" presId="urn:microsoft.com/office/officeart/2005/8/layout/pyramid2"/>
    <dgm:cxn modelId="{91C946C9-A98C-DE49-899D-38A380E5FB4F}" type="presOf" srcId="{CA564A7C-ABA0-4944-994A-22E1ACE824C9}" destId="{A9F726D1-55CB-1643-84F8-3EC4E7D90F8B}" srcOrd="0" destOrd="0" presId="urn:microsoft.com/office/officeart/2005/8/layout/pyramid2"/>
    <dgm:cxn modelId="{AD62C0E5-9B02-DB44-9138-D5994A635D8E}" srcId="{8C5A3E86-945E-8D46-B86C-08CF1C6709A8}" destId="{24B1D105-5B5D-5F47-A9B1-824BFD27C8C1}" srcOrd="7" destOrd="0" parTransId="{E4E052A6-4638-054D-B719-BE43A4FDD621}" sibTransId="{7B221C4F-0AA1-FD4F-A881-F04670BD8D48}"/>
    <dgm:cxn modelId="{C54A33F2-0BE9-1045-8A7B-3CAE0D5088D1}" type="presOf" srcId="{E0906D13-0D58-B64C-8E5C-5A83094191F7}" destId="{0C72227C-EDE5-4849-A6D1-7BC85F5F1ED9}" srcOrd="0" destOrd="6" presId="urn:microsoft.com/office/officeart/2005/8/layout/pyramid2"/>
    <dgm:cxn modelId="{1F628CF7-00A1-6B4F-B0D7-D5B0CDCC69D3}" type="presOf" srcId="{85FDE882-A29A-4E42-81ED-C0CA2DE0CAD3}" destId="{0C72227C-EDE5-4849-A6D1-7BC85F5F1ED9}" srcOrd="0" destOrd="1" presId="urn:microsoft.com/office/officeart/2005/8/layout/pyramid2"/>
    <dgm:cxn modelId="{B3B816DE-8489-D642-97C2-F426BBD85045}" type="presParOf" srcId="{A9F726D1-55CB-1643-84F8-3EC4E7D90F8B}" destId="{7184033C-9774-BF4A-90D8-9751529A1416}" srcOrd="0" destOrd="0" presId="urn:microsoft.com/office/officeart/2005/8/layout/pyramid2"/>
    <dgm:cxn modelId="{0B1607CA-23A2-CA42-A004-19818E76DD83}" type="presParOf" srcId="{A9F726D1-55CB-1643-84F8-3EC4E7D90F8B}" destId="{05840475-1E7C-684F-89CF-A3E341417B0E}" srcOrd="1" destOrd="0" presId="urn:microsoft.com/office/officeart/2005/8/layout/pyramid2"/>
    <dgm:cxn modelId="{29FC7134-114A-FC4D-BD02-4EE573A45BD4}" type="presParOf" srcId="{05840475-1E7C-684F-89CF-A3E341417B0E}" destId="{0C72227C-EDE5-4849-A6D1-7BC85F5F1ED9}" srcOrd="0" destOrd="0" presId="urn:microsoft.com/office/officeart/2005/8/layout/pyramid2"/>
    <dgm:cxn modelId="{B2C0BF49-784F-4D4E-8DAA-16D371B67258}" type="presParOf" srcId="{05840475-1E7C-684F-89CF-A3E341417B0E}" destId="{A1BA5EA9-1A29-8042-8A2B-A09633855ED6}" srcOrd="1" destOrd="0" presId="urn:microsoft.com/office/officeart/2005/8/layout/pyramid2"/>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D5066412-DCB8-004E-92D2-50140D277A9C}" type="doc">
      <dgm:prSet loTypeId="urn:microsoft.com/office/officeart/2005/8/layout/hierarchy3" loCatId="" qsTypeId="urn:microsoft.com/office/officeart/2005/8/quickstyle/simple1" qsCatId="simple" csTypeId="urn:microsoft.com/office/officeart/2005/8/colors/accent1_2" csCatId="accent1" phldr="1"/>
      <dgm:spPr/>
      <dgm:t>
        <a:bodyPr/>
        <a:lstStyle/>
        <a:p>
          <a:endParaRPr lang="cs-CZ"/>
        </a:p>
      </dgm:t>
    </dgm:pt>
    <dgm:pt modelId="{B6B56318-3C76-5540-8C30-D4ECBECE7998}">
      <dgm:prSet phldrT="[Text]"/>
      <dgm:spPr/>
      <dgm:t>
        <a:bodyPr/>
        <a:lstStyle/>
        <a:p>
          <a:r>
            <a:rPr lang="cs-CZ"/>
            <a:t>Traditional methods</a:t>
          </a:r>
        </a:p>
      </dgm:t>
    </dgm:pt>
    <dgm:pt modelId="{EF62FBE9-E3D8-4B4D-85B7-6421879D4095}" type="parTrans" cxnId="{C2C5E4D4-BEF3-CD4B-A03D-6BF37D5E467C}">
      <dgm:prSet/>
      <dgm:spPr/>
      <dgm:t>
        <a:bodyPr/>
        <a:lstStyle/>
        <a:p>
          <a:endParaRPr lang="cs-CZ"/>
        </a:p>
      </dgm:t>
    </dgm:pt>
    <dgm:pt modelId="{7750A393-0E48-6347-959B-91DBBBD2344A}" type="sibTrans" cxnId="{C2C5E4D4-BEF3-CD4B-A03D-6BF37D5E467C}">
      <dgm:prSet/>
      <dgm:spPr/>
      <dgm:t>
        <a:bodyPr/>
        <a:lstStyle/>
        <a:p>
          <a:endParaRPr lang="cs-CZ"/>
        </a:p>
      </dgm:t>
    </dgm:pt>
    <dgm:pt modelId="{CC27D96C-E2B1-F34E-B93A-42338B8E9BF3}">
      <dgm:prSet phldrT="[Text]"/>
      <dgm:spPr/>
      <dgm:t>
        <a:bodyPr/>
        <a:lstStyle/>
        <a:p>
          <a:r>
            <a:rPr lang="cs-CZ"/>
            <a:t>rating scales/reports</a:t>
          </a:r>
        </a:p>
      </dgm:t>
    </dgm:pt>
    <dgm:pt modelId="{37354DC7-B15C-4E4C-BCF1-9FCBBB0E6A17}" type="parTrans" cxnId="{5D454A02-0B46-7D48-A402-FB4951793CF3}">
      <dgm:prSet/>
      <dgm:spPr/>
      <dgm:t>
        <a:bodyPr/>
        <a:lstStyle/>
        <a:p>
          <a:endParaRPr lang="cs-CZ"/>
        </a:p>
      </dgm:t>
    </dgm:pt>
    <dgm:pt modelId="{2BE441DF-C962-DE4D-9228-8D774B9E0E59}" type="sibTrans" cxnId="{5D454A02-0B46-7D48-A402-FB4951793CF3}">
      <dgm:prSet/>
      <dgm:spPr/>
      <dgm:t>
        <a:bodyPr/>
        <a:lstStyle/>
        <a:p>
          <a:endParaRPr lang="cs-CZ"/>
        </a:p>
      </dgm:t>
    </dgm:pt>
    <dgm:pt modelId="{ADA2445A-04EA-6749-8656-062098C72D34}">
      <dgm:prSet phldrT="[Text]"/>
      <dgm:spPr/>
      <dgm:t>
        <a:bodyPr/>
        <a:lstStyle/>
        <a:p>
          <a:r>
            <a:rPr lang="cs-CZ"/>
            <a:t>questionnaires</a:t>
          </a:r>
        </a:p>
      </dgm:t>
    </dgm:pt>
    <dgm:pt modelId="{E58D6416-1816-BE4D-8DB2-FF07C5C8BA3A}" type="parTrans" cxnId="{C0D0FA52-A02C-B545-A80A-A9639C8CA67B}">
      <dgm:prSet/>
      <dgm:spPr/>
      <dgm:t>
        <a:bodyPr/>
        <a:lstStyle/>
        <a:p>
          <a:endParaRPr lang="cs-CZ"/>
        </a:p>
      </dgm:t>
    </dgm:pt>
    <dgm:pt modelId="{902C5497-901C-D240-B99D-F9F072522720}" type="sibTrans" cxnId="{C0D0FA52-A02C-B545-A80A-A9639C8CA67B}">
      <dgm:prSet/>
      <dgm:spPr/>
      <dgm:t>
        <a:bodyPr/>
        <a:lstStyle/>
        <a:p>
          <a:endParaRPr lang="cs-CZ"/>
        </a:p>
      </dgm:t>
    </dgm:pt>
    <dgm:pt modelId="{3E35AE6C-0814-4946-BFF4-5970A6045157}">
      <dgm:prSet phldrT="[Text]"/>
      <dgm:spPr/>
      <dgm:t>
        <a:bodyPr/>
        <a:lstStyle/>
        <a:p>
          <a:r>
            <a:rPr lang="cs-CZ"/>
            <a:t>Modern methods</a:t>
          </a:r>
        </a:p>
      </dgm:t>
    </dgm:pt>
    <dgm:pt modelId="{69F170CC-6343-CD48-9C71-25B9CC662425}" type="parTrans" cxnId="{4B4B16FE-B394-004B-BF35-94F8095FBC42}">
      <dgm:prSet/>
      <dgm:spPr/>
      <dgm:t>
        <a:bodyPr/>
        <a:lstStyle/>
        <a:p>
          <a:endParaRPr lang="cs-CZ"/>
        </a:p>
      </dgm:t>
    </dgm:pt>
    <dgm:pt modelId="{1BAACDB1-1ACE-694D-9B8C-C31AFDE44E81}" type="sibTrans" cxnId="{4B4B16FE-B394-004B-BF35-94F8095FBC42}">
      <dgm:prSet/>
      <dgm:spPr/>
      <dgm:t>
        <a:bodyPr/>
        <a:lstStyle/>
        <a:p>
          <a:endParaRPr lang="cs-CZ"/>
        </a:p>
      </dgm:t>
    </dgm:pt>
    <dgm:pt modelId="{2EB9EDFC-7BBA-4447-A8DC-56A1A3AB4588}">
      <dgm:prSet phldrT="[Text]"/>
      <dgm:spPr/>
      <dgm:t>
        <a:bodyPr/>
        <a:lstStyle/>
        <a:p>
          <a:r>
            <a:rPr lang="cs-CZ"/>
            <a:t>management by objectives</a:t>
          </a:r>
        </a:p>
      </dgm:t>
    </dgm:pt>
    <dgm:pt modelId="{AD2415FF-673E-CA4B-9F17-D7A95DFEEC6A}" type="parTrans" cxnId="{0E6770BB-560B-7F43-9A6C-CFD3DAB86CE2}">
      <dgm:prSet/>
      <dgm:spPr/>
      <dgm:t>
        <a:bodyPr/>
        <a:lstStyle/>
        <a:p>
          <a:endParaRPr lang="cs-CZ"/>
        </a:p>
      </dgm:t>
    </dgm:pt>
    <dgm:pt modelId="{E963369D-351D-D542-A6E8-94889B526C90}" type="sibTrans" cxnId="{0E6770BB-560B-7F43-9A6C-CFD3DAB86CE2}">
      <dgm:prSet/>
      <dgm:spPr/>
      <dgm:t>
        <a:bodyPr/>
        <a:lstStyle/>
        <a:p>
          <a:endParaRPr lang="cs-CZ"/>
        </a:p>
      </dgm:t>
    </dgm:pt>
    <dgm:pt modelId="{80BE678E-1287-BE44-9891-4F8E2E2BE700}">
      <dgm:prSet phldrT="[Text]"/>
      <dgm:spPr/>
      <dgm:t>
        <a:bodyPr/>
        <a:lstStyle/>
        <a:p>
          <a:r>
            <a:rPr lang="cs-CZ"/>
            <a:t>assesment centres</a:t>
          </a:r>
        </a:p>
      </dgm:t>
    </dgm:pt>
    <dgm:pt modelId="{4B754078-6963-FA4D-A808-BEAF086D5757}" type="parTrans" cxnId="{F0B38266-6C96-8943-A442-5A9C468E3188}">
      <dgm:prSet/>
      <dgm:spPr/>
      <dgm:t>
        <a:bodyPr/>
        <a:lstStyle/>
        <a:p>
          <a:endParaRPr lang="cs-CZ"/>
        </a:p>
      </dgm:t>
    </dgm:pt>
    <dgm:pt modelId="{7AB67D23-9E67-1347-BDC1-B1DC172B941E}" type="sibTrans" cxnId="{F0B38266-6C96-8943-A442-5A9C468E3188}">
      <dgm:prSet/>
      <dgm:spPr/>
      <dgm:t>
        <a:bodyPr/>
        <a:lstStyle/>
        <a:p>
          <a:endParaRPr lang="cs-CZ"/>
        </a:p>
      </dgm:t>
    </dgm:pt>
    <dgm:pt modelId="{708674B5-6593-F245-89B4-D752C50D3D91}">
      <dgm:prSet/>
      <dgm:spPr/>
      <dgm:t>
        <a:bodyPr/>
        <a:lstStyle/>
        <a:p>
          <a:r>
            <a:rPr lang="cs-CZ"/>
            <a:t>paired or group comparisions</a:t>
          </a:r>
        </a:p>
      </dgm:t>
    </dgm:pt>
    <dgm:pt modelId="{EE33353D-C1EF-1649-8C06-0E77ED0D260B}" type="parTrans" cxnId="{07911032-8AF4-754B-8A4E-742A85E42001}">
      <dgm:prSet/>
      <dgm:spPr/>
      <dgm:t>
        <a:bodyPr/>
        <a:lstStyle/>
        <a:p>
          <a:endParaRPr lang="cs-CZ"/>
        </a:p>
      </dgm:t>
    </dgm:pt>
    <dgm:pt modelId="{677D87FD-D8E3-C34B-BE4D-711AB01FC8B8}" type="sibTrans" cxnId="{07911032-8AF4-754B-8A4E-742A85E42001}">
      <dgm:prSet/>
      <dgm:spPr/>
      <dgm:t>
        <a:bodyPr/>
        <a:lstStyle/>
        <a:p>
          <a:endParaRPr lang="cs-CZ"/>
        </a:p>
      </dgm:t>
    </dgm:pt>
    <dgm:pt modelId="{8387BBFF-E988-014C-B2D6-228F3BA1BC50}">
      <dgm:prSet/>
      <dgm:spPr/>
      <dgm:t>
        <a:bodyPr/>
        <a:lstStyle/>
        <a:p>
          <a:r>
            <a:rPr lang="cs-CZ"/>
            <a:t>critical/key incident method</a:t>
          </a:r>
        </a:p>
      </dgm:t>
    </dgm:pt>
    <dgm:pt modelId="{088005DB-1D0A-BF42-8B79-F5D3A70B5A88}" type="parTrans" cxnId="{98F9F8BF-4068-D040-9F61-1B26F0844882}">
      <dgm:prSet/>
      <dgm:spPr/>
      <dgm:t>
        <a:bodyPr/>
        <a:lstStyle/>
        <a:p>
          <a:endParaRPr lang="cs-CZ"/>
        </a:p>
      </dgm:t>
    </dgm:pt>
    <dgm:pt modelId="{B3551F4E-1E66-F04A-9F06-5862C0CC230D}" type="sibTrans" cxnId="{98F9F8BF-4068-D040-9F61-1B26F0844882}">
      <dgm:prSet/>
      <dgm:spPr/>
      <dgm:t>
        <a:bodyPr/>
        <a:lstStyle/>
        <a:p>
          <a:endParaRPr lang="cs-CZ"/>
        </a:p>
      </dgm:t>
    </dgm:pt>
    <dgm:pt modelId="{D1177F46-7489-9B43-9A4B-276B8D09AB47}">
      <dgm:prSet/>
      <dgm:spPr/>
      <dgm:t>
        <a:bodyPr/>
        <a:lstStyle/>
        <a:p>
          <a:r>
            <a:rPr lang="cs-CZ"/>
            <a:t>360 degree feedback</a:t>
          </a:r>
        </a:p>
      </dgm:t>
    </dgm:pt>
    <dgm:pt modelId="{29F064AE-E96A-284A-AA64-2C305367DE61}" type="parTrans" cxnId="{DAF98109-923C-6846-8CCB-F2F974406364}">
      <dgm:prSet/>
      <dgm:spPr/>
      <dgm:t>
        <a:bodyPr/>
        <a:lstStyle/>
        <a:p>
          <a:endParaRPr lang="cs-CZ"/>
        </a:p>
      </dgm:t>
    </dgm:pt>
    <dgm:pt modelId="{5C671DB6-29A6-7749-84C4-3707C2976C2C}" type="sibTrans" cxnId="{DAF98109-923C-6846-8CCB-F2F974406364}">
      <dgm:prSet/>
      <dgm:spPr/>
      <dgm:t>
        <a:bodyPr/>
        <a:lstStyle/>
        <a:p>
          <a:endParaRPr lang="cs-CZ"/>
        </a:p>
      </dgm:t>
    </dgm:pt>
    <dgm:pt modelId="{957E6DC6-B06D-8F45-B908-6AAC991E9481}">
      <dgm:prSet/>
      <dgm:spPr/>
      <dgm:t>
        <a:bodyPr/>
        <a:lstStyle/>
        <a:p>
          <a:r>
            <a:rPr lang="cs-CZ"/>
            <a:t>BARS</a:t>
          </a:r>
        </a:p>
      </dgm:t>
    </dgm:pt>
    <dgm:pt modelId="{46DE1C9D-DA8C-8C4B-9845-2C5D731D61EE}" type="parTrans" cxnId="{0D1E0B8E-FEAB-EE42-9213-29DB0AC4B07C}">
      <dgm:prSet/>
      <dgm:spPr/>
      <dgm:t>
        <a:bodyPr/>
        <a:lstStyle/>
        <a:p>
          <a:endParaRPr lang="cs-CZ"/>
        </a:p>
      </dgm:t>
    </dgm:pt>
    <dgm:pt modelId="{A8ED64FC-F5CD-074C-AB86-813C65D96FC8}" type="sibTrans" cxnId="{0D1E0B8E-FEAB-EE42-9213-29DB0AC4B07C}">
      <dgm:prSet/>
      <dgm:spPr/>
      <dgm:t>
        <a:bodyPr/>
        <a:lstStyle/>
        <a:p>
          <a:endParaRPr lang="cs-CZ"/>
        </a:p>
      </dgm:t>
    </dgm:pt>
    <dgm:pt modelId="{C6117CFE-38A6-9644-A662-E20BFD5CDC4E}" type="pres">
      <dgm:prSet presAssocID="{D5066412-DCB8-004E-92D2-50140D277A9C}" presName="diagram" presStyleCnt="0">
        <dgm:presLayoutVars>
          <dgm:chPref val="1"/>
          <dgm:dir/>
          <dgm:animOne val="branch"/>
          <dgm:animLvl val="lvl"/>
          <dgm:resizeHandles/>
        </dgm:presLayoutVars>
      </dgm:prSet>
      <dgm:spPr/>
    </dgm:pt>
    <dgm:pt modelId="{8260D195-CF1F-1045-BBA3-E3437D05706C}" type="pres">
      <dgm:prSet presAssocID="{B6B56318-3C76-5540-8C30-D4ECBECE7998}" presName="root" presStyleCnt="0"/>
      <dgm:spPr/>
    </dgm:pt>
    <dgm:pt modelId="{F05CD4EE-5A56-A54E-8BF5-14D2991EFCDF}" type="pres">
      <dgm:prSet presAssocID="{B6B56318-3C76-5540-8C30-D4ECBECE7998}" presName="rootComposite" presStyleCnt="0"/>
      <dgm:spPr/>
    </dgm:pt>
    <dgm:pt modelId="{3882B336-8604-844A-BDD5-F696A2AF7BB4}" type="pres">
      <dgm:prSet presAssocID="{B6B56318-3C76-5540-8C30-D4ECBECE7998}" presName="rootText" presStyleLbl="node1" presStyleIdx="0" presStyleCnt="2"/>
      <dgm:spPr/>
    </dgm:pt>
    <dgm:pt modelId="{20E1AA83-F780-FA48-B3F7-C5BB562F2C72}" type="pres">
      <dgm:prSet presAssocID="{B6B56318-3C76-5540-8C30-D4ECBECE7998}" presName="rootConnector" presStyleLbl="node1" presStyleIdx="0" presStyleCnt="2"/>
      <dgm:spPr/>
    </dgm:pt>
    <dgm:pt modelId="{D525C351-371E-D942-A057-1F780EDAD518}" type="pres">
      <dgm:prSet presAssocID="{B6B56318-3C76-5540-8C30-D4ECBECE7998}" presName="childShape" presStyleCnt="0"/>
      <dgm:spPr/>
    </dgm:pt>
    <dgm:pt modelId="{47708143-6775-2241-B01C-E9BFA53A1DB8}" type="pres">
      <dgm:prSet presAssocID="{37354DC7-B15C-4E4C-BCF1-9FCBBB0E6A17}" presName="Name13" presStyleLbl="parChTrans1D2" presStyleIdx="0" presStyleCnt="8"/>
      <dgm:spPr/>
    </dgm:pt>
    <dgm:pt modelId="{0B21B572-A5BE-A142-8C99-8769A14C641A}" type="pres">
      <dgm:prSet presAssocID="{CC27D96C-E2B1-F34E-B93A-42338B8E9BF3}" presName="childText" presStyleLbl="bgAcc1" presStyleIdx="0" presStyleCnt="8">
        <dgm:presLayoutVars>
          <dgm:bulletEnabled val="1"/>
        </dgm:presLayoutVars>
      </dgm:prSet>
      <dgm:spPr/>
    </dgm:pt>
    <dgm:pt modelId="{981D01E0-184E-BB4D-862A-423976A6E3A4}" type="pres">
      <dgm:prSet presAssocID="{E58D6416-1816-BE4D-8DB2-FF07C5C8BA3A}" presName="Name13" presStyleLbl="parChTrans1D2" presStyleIdx="1" presStyleCnt="8"/>
      <dgm:spPr/>
    </dgm:pt>
    <dgm:pt modelId="{6A4C5139-7E09-C44C-8677-59021361C338}" type="pres">
      <dgm:prSet presAssocID="{ADA2445A-04EA-6749-8656-062098C72D34}" presName="childText" presStyleLbl="bgAcc1" presStyleIdx="1" presStyleCnt="8">
        <dgm:presLayoutVars>
          <dgm:bulletEnabled val="1"/>
        </dgm:presLayoutVars>
      </dgm:prSet>
      <dgm:spPr/>
    </dgm:pt>
    <dgm:pt modelId="{F3E8CD8E-E94F-6342-AEAB-8E951641D6B8}" type="pres">
      <dgm:prSet presAssocID="{EE33353D-C1EF-1649-8C06-0E77ED0D260B}" presName="Name13" presStyleLbl="parChTrans1D2" presStyleIdx="2" presStyleCnt="8"/>
      <dgm:spPr/>
    </dgm:pt>
    <dgm:pt modelId="{05C4B506-C2F7-9C45-8951-87901CA5EA6A}" type="pres">
      <dgm:prSet presAssocID="{708674B5-6593-F245-89B4-D752C50D3D91}" presName="childText" presStyleLbl="bgAcc1" presStyleIdx="2" presStyleCnt="8">
        <dgm:presLayoutVars>
          <dgm:bulletEnabled val="1"/>
        </dgm:presLayoutVars>
      </dgm:prSet>
      <dgm:spPr/>
    </dgm:pt>
    <dgm:pt modelId="{155DD945-98DD-894A-BD46-4D0B65C586AA}" type="pres">
      <dgm:prSet presAssocID="{088005DB-1D0A-BF42-8B79-F5D3A70B5A88}" presName="Name13" presStyleLbl="parChTrans1D2" presStyleIdx="3" presStyleCnt="8"/>
      <dgm:spPr/>
    </dgm:pt>
    <dgm:pt modelId="{DC0DA3E2-89D6-2A4A-B3EC-0540519B51F3}" type="pres">
      <dgm:prSet presAssocID="{8387BBFF-E988-014C-B2D6-228F3BA1BC50}" presName="childText" presStyleLbl="bgAcc1" presStyleIdx="3" presStyleCnt="8">
        <dgm:presLayoutVars>
          <dgm:bulletEnabled val="1"/>
        </dgm:presLayoutVars>
      </dgm:prSet>
      <dgm:spPr/>
    </dgm:pt>
    <dgm:pt modelId="{20C764B2-2BC2-CB44-B961-C55984C96C14}" type="pres">
      <dgm:prSet presAssocID="{3E35AE6C-0814-4946-BFF4-5970A6045157}" presName="root" presStyleCnt="0"/>
      <dgm:spPr/>
    </dgm:pt>
    <dgm:pt modelId="{6E23D85C-1E6F-404C-B3C7-DC9CF2D066C7}" type="pres">
      <dgm:prSet presAssocID="{3E35AE6C-0814-4946-BFF4-5970A6045157}" presName="rootComposite" presStyleCnt="0"/>
      <dgm:spPr/>
    </dgm:pt>
    <dgm:pt modelId="{3188CA09-9245-AC4A-B503-199AADE23CA7}" type="pres">
      <dgm:prSet presAssocID="{3E35AE6C-0814-4946-BFF4-5970A6045157}" presName="rootText" presStyleLbl="node1" presStyleIdx="1" presStyleCnt="2"/>
      <dgm:spPr/>
    </dgm:pt>
    <dgm:pt modelId="{C65A3083-3184-F045-978F-78028D35FF32}" type="pres">
      <dgm:prSet presAssocID="{3E35AE6C-0814-4946-BFF4-5970A6045157}" presName="rootConnector" presStyleLbl="node1" presStyleIdx="1" presStyleCnt="2"/>
      <dgm:spPr/>
    </dgm:pt>
    <dgm:pt modelId="{EDAA5557-0769-694B-BE5A-24C5C06B618A}" type="pres">
      <dgm:prSet presAssocID="{3E35AE6C-0814-4946-BFF4-5970A6045157}" presName="childShape" presStyleCnt="0"/>
      <dgm:spPr/>
    </dgm:pt>
    <dgm:pt modelId="{2E53AA0A-C4A3-B847-9093-CCE1B0756844}" type="pres">
      <dgm:prSet presAssocID="{AD2415FF-673E-CA4B-9F17-D7A95DFEEC6A}" presName="Name13" presStyleLbl="parChTrans1D2" presStyleIdx="4" presStyleCnt="8"/>
      <dgm:spPr/>
    </dgm:pt>
    <dgm:pt modelId="{4CC64155-6B2F-FF42-B683-88C17F56834D}" type="pres">
      <dgm:prSet presAssocID="{2EB9EDFC-7BBA-4447-A8DC-56A1A3AB4588}" presName="childText" presStyleLbl="bgAcc1" presStyleIdx="4" presStyleCnt="8">
        <dgm:presLayoutVars>
          <dgm:bulletEnabled val="1"/>
        </dgm:presLayoutVars>
      </dgm:prSet>
      <dgm:spPr/>
    </dgm:pt>
    <dgm:pt modelId="{9806446E-F447-6B4C-A002-2FD55FBBA64A}" type="pres">
      <dgm:prSet presAssocID="{4B754078-6963-FA4D-A808-BEAF086D5757}" presName="Name13" presStyleLbl="parChTrans1D2" presStyleIdx="5" presStyleCnt="8"/>
      <dgm:spPr/>
    </dgm:pt>
    <dgm:pt modelId="{A1A7538F-814C-8647-AA65-47214C1229E3}" type="pres">
      <dgm:prSet presAssocID="{80BE678E-1287-BE44-9891-4F8E2E2BE700}" presName="childText" presStyleLbl="bgAcc1" presStyleIdx="5" presStyleCnt="8">
        <dgm:presLayoutVars>
          <dgm:bulletEnabled val="1"/>
        </dgm:presLayoutVars>
      </dgm:prSet>
      <dgm:spPr/>
    </dgm:pt>
    <dgm:pt modelId="{119390F7-0FE2-0D43-A292-A0CCEBA62CAF}" type="pres">
      <dgm:prSet presAssocID="{29F064AE-E96A-284A-AA64-2C305367DE61}" presName="Name13" presStyleLbl="parChTrans1D2" presStyleIdx="6" presStyleCnt="8"/>
      <dgm:spPr/>
    </dgm:pt>
    <dgm:pt modelId="{AE9DD418-CD58-9A4F-A89A-5830086E2093}" type="pres">
      <dgm:prSet presAssocID="{D1177F46-7489-9B43-9A4B-276B8D09AB47}" presName="childText" presStyleLbl="bgAcc1" presStyleIdx="6" presStyleCnt="8">
        <dgm:presLayoutVars>
          <dgm:bulletEnabled val="1"/>
        </dgm:presLayoutVars>
      </dgm:prSet>
      <dgm:spPr/>
    </dgm:pt>
    <dgm:pt modelId="{0C2032E4-87F3-7E47-9F98-361BDE52B102}" type="pres">
      <dgm:prSet presAssocID="{46DE1C9D-DA8C-8C4B-9845-2C5D731D61EE}" presName="Name13" presStyleLbl="parChTrans1D2" presStyleIdx="7" presStyleCnt="8"/>
      <dgm:spPr/>
    </dgm:pt>
    <dgm:pt modelId="{0D7ED797-C831-CF4F-984E-B9E6D3A8FFD6}" type="pres">
      <dgm:prSet presAssocID="{957E6DC6-B06D-8F45-B908-6AAC991E9481}" presName="childText" presStyleLbl="bgAcc1" presStyleIdx="7" presStyleCnt="8">
        <dgm:presLayoutVars>
          <dgm:bulletEnabled val="1"/>
        </dgm:presLayoutVars>
      </dgm:prSet>
      <dgm:spPr/>
    </dgm:pt>
  </dgm:ptLst>
  <dgm:cxnLst>
    <dgm:cxn modelId="{5D454A02-0B46-7D48-A402-FB4951793CF3}" srcId="{B6B56318-3C76-5540-8C30-D4ECBECE7998}" destId="{CC27D96C-E2B1-F34E-B93A-42338B8E9BF3}" srcOrd="0" destOrd="0" parTransId="{37354DC7-B15C-4E4C-BCF1-9FCBBB0E6A17}" sibTransId="{2BE441DF-C962-DE4D-9228-8D774B9E0E59}"/>
    <dgm:cxn modelId="{DAF98109-923C-6846-8CCB-F2F974406364}" srcId="{3E35AE6C-0814-4946-BFF4-5970A6045157}" destId="{D1177F46-7489-9B43-9A4B-276B8D09AB47}" srcOrd="2" destOrd="0" parTransId="{29F064AE-E96A-284A-AA64-2C305367DE61}" sibTransId="{5C671DB6-29A6-7749-84C4-3707C2976C2C}"/>
    <dgm:cxn modelId="{40A7AB1C-9FF5-7F42-B389-DEAACF60A6B0}" type="presOf" srcId="{80BE678E-1287-BE44-9891-4F8E2E2BE700}" destId="{A1A7538F-814C-8647-AA65-47214C1229E3}" srcOrd="0" destOrd="0" presId="urn:microsoft.com/office/officeart/2005/8/layout/hierarchy3"/>
    <dgm:cxn modelId="{07911032-8AF4-754B-8A4E-742A85E42001}" srcId="{B6B56318-3C76-5540-8C30-D4ECBECE7998}" destId="{708674B5-6593-F245-89B4-D752C50D3D91}" srcOrd="2" destOrd="0" parTransId="{EE33353D-C1EF-1649-8C06-0E77ED0D260B}" sibTransId="{677D87FD-D8E3-C34B-BE4D-711AB01FC8B8}"/>
    <dgm:cxn modelId="{C4FE3C34-A67B-B14E-B824-93FBF92C8B20}" type="presOf" srcId="{46DE1C9D-DA8C-8C4B-9845-2C5D731D61EE}" destId="{0C2032E4-87F3-7E47-9F98-361BDE52B102}" srcOrd="0" destOrd="0" presId="urn:microsoft.com/office/officeart/2005/8/layout/hierarchy3"/>
    <dgm:cxn modelId="{BFD82A36-2CA4-FC4C-AE5E-1886E35C4D6B}" type="presOf" srcId="{B6B56318-3C76-5540-8C30-D4ECBECE7998}" destId="{3882B336-8604-844A-BDD5-F696A2AF7BB4}" srcOrd="0" destOrd="0" presId="urn:microsoft.com/office/officeart/2005/8/layout/hierarchy3"/>
    <dgm:cxn modelId="{BA99D33E-8AAD-6948-B06B-28B04F721284}" type="presOf" srcId="{AD2415FF-673E-CA4B-9F17-D7A95DFEEC6A}" destId="{2E53AA0A-C4A3-B847-9093-CCE1B0756844}" srcOrd="0" destOrd="0" presId="urn:microsoft.com/office/officeart/2005/8/layout/hierarchy3"/>
    <dgm:cxn modelId="{A12D874C-A3C6-D44C-B9A2-D2DC880745AB}" type="presOf" srcId="{708674B5-6593-F245-89B4-D752C50D3D91}" destId="{05C4B506-C2F7-9C45-8951-87901CA5EA6A}" srcOrd="0" destOrd="0" presId="urn:microsoft.com/office/officeart/2005/8/layout/hierarchy3"/>
    <dgm:cxn modelId="{C0D0FA52-A02C-B545-A80A-A9639C8CA67B}" srcId="{B6B56318-3C76-5540-8C30-D4ECBECE7998}" destId="{ADA2445A-04EA-6749-8656-062098C72D34}" srcOrd="1" destOrd="0" parTransId="{E58D6416-1816-BE4D-8DB2-FF07C5C8BA3A}" sibTransId="{902C5497-901C-D240-B99D-F9F072522720}"/>
    <dgm:cxn modelId="{A02D2F56-A15D-E648-BE66-586B46D38273}" type="presOf" srcId="{37354DC7-B15C-4E4C-BCF1-9FCBBB0E6A17}" destId="{47708143-6775-2241-B01C-E9BFA53A1DB8}" srcOrd="0" destOrd="0" presId="urn:microsoft.com/office/officeart/2005/8/layout/hierarchy3"/>
    <dgm:cxn modelId="{F0B38266-6C96-8943-A442-5A9C468E3188}" srcId="{3E35AE6C-0814-4946-BFF4-5970A6045157}" destId="{80BE678E-1287-BE44-9891-4F8E2E2BE700}" srcOrd="1" destOrd="0" parTransId="{4B754078-6963-FA4D-A808-BEAF086D5757}" sibTransId="{7AB67D23-9E67-1347-BDC1-B1DC172B941E}"/>
    <dgm:cxn modelId="{38D95D68-7DB7-1D47-BC14-ED8087D057A0}" type="presOf" srcId="{2EB9EDFC-7BBA-4447-A8DC-56A1A3AB4588}" destId="{4CC64155-6B2F-FF42-B683-88C17F56834D}" srcOrd="0" destOrd="0" presId="urn:microsoft.com/office/officeart/2005/8/layout/hierarchy3"/>
    <dgm:cxn modelId="{6B54347D-AA08-6340-9E1E-8651428A5085}" type="presOf" srcId="{4B754078-6963-FA4D-A808-BEAF086D5757}" destId="{9806446E-F447-6B4C-A002-2FD55FBBA64A}" srcOrd="0" destOrd="0" presId="urn:microsoft.com/office/officeart/2005/8/layout/hierarchy3"/>
    <dgm:cxn modelId="{9097CC7E-6A54-6D44-8D70-A9C1F82B8444}" type="presOf" srcId="{E58D6416-1816-BE4D-8DB2-FF07C5C8BA3A}" destId="{981D01E0-184E-BB4D-862A-423976A6E3A4}" srcOrd="0" destOrd="0" presId="urn:microsoft.com/office/officeart/2005/8/layout/hierarchy3"/>
    <dgm:cxn modelId="{63743C87-82DA-DB42-AC4D-9958A818B34E}" type="presOf" srcId="{D5066412-DCB8-004E-92D2-50140D277A9C}" destId="{C6117CFE-38A6-9644-A662-E20BFD5CDC4E}" srcOrd="0" destOrd="0" presId="urn:microsoft.com/office/officeart/2005/8/layout/hierarchy3"/>
    <dgm:cxn modelId="{3E959A89-96C2-024D-8C7B-BE6ED9A4ED90}" type="presOf" srcId="{3E35AE6C-0814-4946-BFF4-5970A6045157}" destId="{3188CA09-9245-AC4A-B503-199AADE23CA7}" srcOrd="0" destOrd="0" presId="urn:microsoft.com/office/officeart/2005/8/layout/hierarchy3"/>
    <dgm:cxn modelId="{0D1E0B8E-FEAB-EE42-9213-29DB0AC4B07C}" srcId="{3E35AE6C-0814-4946-BFF4-5970A6045157}" destId="{957E6DC6-B06D-8F45-B908-6AAC991E9481}" srcOrd="3" destOrd="0" parTransId="{46DE1C9D-DA8C-8C4B-9845-2C5D731D61EE}" sibTransId="{A8ED64FC-F5CD-074C-AB86-813C65D96FC8}"/>
    <dgm:cxn modelId="{97FE7991-599C-A842-B919-CFF17BE956C9}" type="presOf" srcId="{3E35AE6C-0814-4946-BFF4-5970A6045157}" destId="{C65A3083-3184-F045-978F-78028D35FF32}" srcOrd="1" destOrd="0" presId="urn:microsoft.com/office/officeart/2005/8/layout/hierarchy3"/>
    <dgm:cxn modelId="{3A402895-9F57-EA47-A9A7-931F5E2580CA}" type="presOf" srcId="{EE33353D-C1EF-1649-8C06-0E77ED0D260B}" destId="{F3E8CD8E-E94F-6342-AEAB-8E951641D6B8}" srcOrd="0" destOrd="0" presId="urn:microsoft.com/office/officeart/2005/8/layout/hierarchy3"/>
    <dgm:cxn modelId="{AA422AAA-19ED-9149-9C3E-5CE3A86DBAE9}" type="presOf" srcId="{B6B56318-3C76-5540-8C30-D4ECBECE7998}" destId="{20E1AA83-F780-FA48-B3F7-C5BB562F2C72}" srcOrd="1" destOrd="0" presId="urn:microsoft.com/office/officeart/2005/8/layout/hierarchy3"/>
    <dgm:cxn modelId="{3412E8AC-01DB-7246-A4C1-F3FCA6518930}" type="presOf" srcId="{8387BBFF-E988-014C-B2D6-228F3BA1BC50}" destId="{DC0DA3E2-89D6-2A4A-B3EC-0540519B51F3}" srcOrd="0" destOrd="0" presId="urn:microsoft.com/office/officeart/2005/8/layout/hierarchy3"/>
    <dgm:cxn modelId="{0E6770BB-560B-7F43-9A6C-CFD3DAB86CE2}" srcId="{3E35AE6C-0814-4946-BFF4-5970A6045157}" destId="{2EB9EDFC-7BBA-4447-A8DC-56A1A3AB4588}" srcOrd="0" destOrd="0" parTransId="{AD2415FF-673E-CA4B-9F17-D7A95DFEEC6A}" sibTransId="{E963369D-351D-D542-A6E8-94889B526C90}"/>
    <dgm:cxn modelId="{98F9F8BF-4068-D040-9F61-1B26F0844882}" srcId="{B6B56318-3C76-5540-8C30-D4ECBECE7998}" destId="{8387BBFF-E988-014C-B2D6-228F3BA1BC50}" srcOrd="3" destOrd="0" parTransId="{088005DB-1D0A-BF42-8B79-F5D3A70B5A88}" sibTransId="{B3551F4E-1E66-F04A-9F06-5862C0CC230D}"/>
    <dgm:cxn modelId="{1199FDC0-2DDA-FC49-9BB2-A43D3E58EA4F}" type="presOf" srcId="{ADA2445A-04EA-6749-8656-062098C72D34}" destId="{6A4C5139-7E09-C44C-8677-59021361C338}" srcOrd="0" destOrd="0" presId="urn:microsoft.com/office/officeart/2005/8/layout/hierarchy3"/>
    <dgm:cxn modelId="{964EC1CC-74DF-1843-A54D-9D28AE9E13B9}" type="presOf" srcId="{957E6DC6-B06D-8F45-B908-6AAC991E9481}" destId="{0D7ED797-C831-CF4F-984E-B9E6D3A8FFD6}" srcOrd="0" destOrd="0" presId="urn:microsoft.com/office/officeart/2005/8/layout/hierarchy3"/>
    <dgm:cxn modelId="{C2C5E4D4-BEF3-CD4B-A03D-6BF37D5E467C}" srcId="{D5066412-DCB8-004E-92D2-50140D277A9C}" destId="{B6B56318-3C76-5540-8C30-D4ECBECE7998}" srcOrd="0" destOrd="0" parTransId="{EF62FBE9-E3D8-4B4D-85B7-6421879D4095}" sibTransId="{7750A393-0E48-6347-959B-91DBBBD2344A}"/>
    <dgm:cxn modelId="{5CC872D5-63F2-BD4F-910A-A0EFB29E2F8B}" type="presOf" srcId="{D1177F46-7489-9B43-9A4B-276B8D09AB47}" destId="{AE9DD418-CD58-9A4F-A89A-5830086E2093}" srcOrd="0" destOrd="0" presId="urn:microsoft.com/office/officeart/2005/8/layout/hierarchy3"/>
    <dgm:cxn modelId="{061684D9-C885-B74B-BBB2-D7D6BA241358}" type="presOf" srcId="{088005DB-1D0A-BF42-8B79-F5D3A70B5A88}" destId="{155DD945-98DD-894A-BD46-4D0B65C586AA}" srcOrd="0" destOrd="0" presId="urn:microsoft.com/office/officeart/2005/8/layout/hierarchy3"/>
    <dgm:cxn modelId="{E1D12ADA-E750-1C4B-A606-044991FF2BBB}" type="presOf" srcId="{CC27D96C-E2B1-F34E-B93A-42338B8E9BF3}" destId="{0B21B572-A5BE-A142-8C99-8769A14C641A}" srcOrd="0" destOrd="0" presId="urn:microsoft.com/office/officeart/2005/8/layout/hierarchy3"/>
    <dgm:cxn modelId="{1DC5AFDB-52F5-6D4A-87AE-AB624B7C0D1A}" type="presOf" srcId="{29F064AE-E96A-284A-AA64-2C305367DE61}" destId="{119390F7-0FE2-0D43-A292-A0CCEBA62CAF}" srcOrd="0" destOrd="0" presId="urn:microsoft.com/office/officeart/2005/8/layout/hierarchy3"/>
    <dgm:cxn modelId="{4B4B16FE-B394-004B-BF35-94F8095FBC42}" srcId="{D5066412-DCB8-004E-92D2-50140D277A9C}" destId="{3E35AE6C-0814-4946-BFF4-5970A6045157}" srcOrd="1" destOrd="0" parTransId="{69F170CC-6343-CD48-9C71-25B9CC662425}" sibTransId="{1BAACDB1-1ACE-694D-9B8C-C31AFDE44E81}"/>
    <dgm:cxn modelId="{CC53A153-ED00-BA49-87AE-E289C2963BCB}" type="presParOf" srcId="{C6117CFE-38A6-9644-A662-E20BFD5CDC4E}" destId="{8260D195-CF1F-1045-BBA3-E3437D05706C}" srcOrd="0" destOrd="0" presId="urn:microsoft.com/office/officeart/2005/8/layout/hierarchy3"/>
    <dgm:cxn modelId="{FDD47F84-90FF-8B49-80F8-7F9507773D52}" type="presParOf" srcId="{8260D195-CF1F-1045-BBA3-E3437D05706C}" destId="{F05CD4EE-5A56-A54E-8BF5-14D2991EFCDF}" srcOrd="0" destOrd="0" presId="urn:microsoft.com/office/officeart/2005/8/layout/hierarchy3"/>
    <dgm:cxn modelId="{9D325F5F-2009-4F43-B526-26797EAA6BBB}" type="presParOf" srcId="{F05CD4EE-5A56-A54E-8BF5-14D2991EFCDF}" destId="{3882B336-8604-844A-BDD5-F696A2AF7BB4}" srcOrd="0" destOrd="0" presId="urn:microsoft.com/office/officeart/2005/8/layout/hierarchy3"/>
    <dgm:cxn modelId="{6141725D-EB7A-D949-8960-B662FEE773E0}" type="presParOf" srcId="{F05CD4EE-5A56-A54E-8BF5-14D2991EFCDF}" destId="{20E1AA83-F780-FA48-B3F7-C5BB562F2C72}" srcOrd="1" destOrd="0" presId="urn:microsoft.com/office/officeart/2005/8/layout/hierarchy3"/>
    <dgm:cxn modelId="{E7158D2D-17D0-5345-8FA5-CAF812FEA5ED}" type="presParOf" srcId="{8260D195-CF1F-1045-BBA3-E3437D05706C}" destId="{D525C351-371E-D942-A057-1F780EDAD518}" srcOrd="1" destOrd="0" presId="urn:microsoft.com/office/officeart/2005/8/layout/hierarchy3"/>
    <dgm:cxn modelId="{1A9469A0-2EC0-0B4F-8BBE-0337D8317B2D}" type="presParOf" srcId="{D525C351-371E-D942-A057-1F780EDAD518}" destId="{47708143-6775-2241-B01C-E9BFA53A1DB8}" srcOrd="0" destOrd="0" presId="urn:microsoft.com/office/officeart/2005/8/layout/hierarchy3"/>
    <dgm:cxn modelId="{37594956-5FA1-2048-9AC3-BA60253381E7}" type="presParOf" srcId="{D525C351-371E-D942-A057-1F780EDAD518}" destId="{0B21B572-A5BE-A142-8C99-8769A14C641A}" srcOrd="1" destOrd="0" presId="urn:microsoft.com/office/officeart/2005/8/layout/hierarchy3"/>
    <dgm:cxn modelId="{037B4C50-F712-AC48-83AF-E39ADAD59432}" type="presParOf" srcId="{D525C351-371E-D942-A057-1F780EDAD518}" destId="{981D01E0-184E-BB4D-862A-423976A6E3A4}" srcOrd="2" destOrd="0" presId="urn:microsoft.com/office/officeart/2005/8/layout/hierarchy3"/>
    <dgm:cxn modelId="{953BA22B-C74E-2243-A5BA-26DBFD374D00}" type="presParOf" srcId="{D525C351-371E-D942-A057-1F780EDAD518}" destId="{6A4C5139-7E09-C44C-8677-59021361C338}" srcOrd="3" destOrd="0" presId="urn:microsoft.com/office/officeart/2005/8/layout/hierarchy3"/>
    <dgm:cxn modelId="{0284101E-95C5-D64B-9F34-D79904A9BDD3}" type="presParOf" srcId="{D525C351-371E-D942-A057-1F780EDAD518}" destId="{F3E8CD8E-E94F-6342-AEAB-8E951641D6B8}" srcOrd="4" destOrd="0" presId="urn:microsoft.com/office/officeart/2005/8/layout/hierarchy3"/>
    <dgm:cxn modelId="{3727BAD2-FC4D-484D-930B-FA0D9EB83F62}" type="presParOf" srcId="{D525C351-371E-D942-A057-1F780EDAD518}" destId="{05C4B506-C2F7-9C45-8951-87901CA5EA6A}" srcOrd="5" destOrd="0" presId="urn:microsoft.com/office/officeart/2005/8/layout/hierarchy3"/>
    <dgm:cxn modelId="{08AFDA82-BB15-D846-891F-3CD3215AA08D}" type="presParOf" srcId="{D525C351-371E-D942-A057-1F780EDAD518}" destId="{155DD945-98DD-894A-BD46-4D0B65C586AA}" srcOrd="6" destOrd="0" presId="urn:microsoft.com/office/officeart/2005/8/layout/hierarchy3"/>
    <dgm:cxn modelId="{5412EB15-2C28-BD49-973D-96B9A2A8D64F}" type="presParOf" srcId="{D525C351-371E-D942-A057-1F780EDAD518}" destId="{DC0DA3E2-89D6-2A4A-B3EC-0540519B51F3}" srcOrd="7" destOrd="0" presId="urn:microsoft.com/office/officeart/2005/8/layout/hierarchy3"/>
    <dgm:cxn modelId="{1F297A9A-AB7E-D946-895E-4300462D6357}" type="presParOf" srcId="{C6117CFE-38A6-9644-A662-E20BFD5CDC4E}" destId="{20C764B2-2BC2-CB44-B961-C55984C96C14}" srcOrd="1" destOrd="0" presId="urn:microsoft.com/office/officeart/2005/8/layout/hierarchy3"/>
    <dgm:cxn modelId="{97BACF99-4934-2D4E-B9E2-DD9B6ECCE510}" type="presParOf" srcId="{20C764B2-2BC2-CB44-B961-C55984C96C14}" destId="{6E23D85C-1E6F-404C-B3C7-DC9CF2D066C7}" srcOrd="0" destOrd="0" presId="urn:microsoft.com/office/officeart/2005/8/layout/hierarchy3"/>
    <dgm:cxn modelId="{A516AD30-C005-5A48-8D2C-D92FB96B1833}" type="presParOf" srcId="{6E23D85C-1E6F-404C-B3C7-DC9CF2D066C7}" destId="{3188CA09-9245-AC4A-B503-199AADE23CA7}" srcOrd="0" destOrd="0" presId="urn:microsoft.com/office/officeart/2005/8/layout/hierarchy3"/>
    <dgm:cxn modelId="{D83D9196-6B8E-CF4E-8253-E4C683E96502}" type="presParOf" srcId="{6E23D85C-1E6F-404C-B3C7-DC9CF2D066C7}" destId="{C65A3083-3184-F045-978F-78028D35FF32}" srcOrd="1" destOrd="0" presId="urn:microsoft.com/office/officeart/2005/8/layout/hierarchy3"/>
    <dgm:cxn modelId="{AD5F9B74-A8C5-8940-99DE-BE293B32A10B}" type="presParOf" srcId="{20C764B2-2BC2-CB44-B961-C55984C96C14}" destId="{EDAA5557-0769-694B-BE5A-24C5C06B618A}" srcOrd="1" destOrd="0" presId="urn:microsoft.com/office/officeart/2005/8/layout/hierarchy3"/>
    <dgm:cxn modelId="{4E6CC292-8EF1-7A4F-B9FD-0680AA46BCA1}" type="presParOf" srcId="{EDAA5557-0769-694B-BE5A-24C5C06B618A}" destId="{2E53AA0A-C4A3-B847-9093-CCE1B0756844}" srcOrd="0" destOrd="0" presId="urn:microsoft.com/office/officeart/2005/8/layout/hierarchy3"/>
    <dgm:cxn modelId="{3094E35A-A899-9447-B954-5B05B0E90DBD}" type="presParOf" srcId="{EDAA5557-0769-694B-BE5A-24C5C06B618A}" destId="{4CC64155-6B2F-FF42-B683-88C17F56834D}" srcOrd="1" destOrd="0" presId="urn:microsoft.com/office/officeart/2005/8/layout/hierarchy3"/>
    <dgm:cxn modelId="{37566DA4-539D-4C44-8526-CEB43D7C80A6}" type="presParOf" srcId="{EDAA5557-0769-694B-BE5A-24C5C06B618A}" destId="{9806446E-F447-6B4C-A002-2FD55FBBA64A}" srcOrd="2" destOrd="0" presId="urn:microsoft.com/office/officeart/2005/8/layout/hierarchy3"/>
    <dgm:cxn modelId="{FC425B55-45BD-8144-A497-95181E3505FD}" type="presParOf" srcId="{EDAA5557-0769-694B-BE5A-24C5C06B618A}" destId="{A1A7538F-814C-8647-AA65-47214C1229E3}" srcOrd="3" destOrd="0" presId="urn:microsoft.com/office/officeart/2005/8/layout/hierarchy3"/>
    <dgm:cxn modelId="{42D75A96-1078-8E4F-9820-447267399645}" type="presParOf" srcId="{EDAA5557-0769-694B-BE5A-24C5C06B618A}" destId="{119390F7-0FE2-0D43-A292-A0CCEBA62CAF}" srcOrd="4" destOrd="0" presId="urn:microsoft.com/office/officeart/2005/8/layout/hierarchy3"/>
    <dgm:cxn modelId="{EAD8D3B3-9898-8C4B-B5E8-59308B4547C1}" type="presParOf" srcId="{EDAA5557-0769-694B-BE5A-24C5C06B618A}" destId="{AE9DD418-CD58-9A4F-A89A-5830086E2093}" srcOrd="5" destOrd="0" presId="urn:microsoft.com/office/officeart/2005/8/layout/hierarchy3"/>
    <dgm:cxn modelId="{86177EDB-4387-A943-89D0-39445025BBF2}" type="presParOf" srcId="{EDAA5557-0769-694B-BE5A-24C5C06B618A}" destId="{0C2032E4-87F3-7E47-9F98-361BDE52B102}" srcOrd="6" destOrd="0" presId="urn:microsoft.com/office/officeart/2005/8/layout/hierarchy3"/>
    <dgm:cxn modelId="{81E1A5DC-63F7-4C4F-A35D-AEAA823E7BE6}" type="presParOf" srcId="{EDAA5557-0769-694B-BE5A-24C5C06B618A}" destId="{0D7ED797-C831-CF4F-984E-B9E6D3A8FFD6}" srcOrd="7" destOrd="0" presId="urn:microsoft.com/office/officeart/2005/8/layout/hierarchy3"/>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CD53AFF4-1DBE-7943-94D8-08BE60F846FC}" type="doc">
      <dgm:prSet loTypeId="urn:microsoft.com/office/officeart/2005/8/layout/hierarchy5" loCatId="" qsTypeId="urn:microsoft.com/office/officeart/2005/8/quickstyle/simple1" qsCatId="simple" csTypeId="urn:microsoft.com/office/officeart/2005/8/colors/accent1_2" csCatId="accent1" phldr="1"/>
      <dgm:spPr/>
      <dgm:t>
        <a:bodyPr/>
        <a:lstStyle/>
        <a:p>
          <a:endParaRPr lang="cs-CZ"/>
        </a:p>
      </dgm:t>
    </dgm:pt>
    <dgm:pt modelId="{0DC11CB3-3381-6F4B-B701-42183DEFA733}">
      <dgm:prSet phldrT="[Text]" custT="1"/>
      <dgm:spPr/>
      <dgm:t>
        <a:bodyPr vert="horz" anchor="ctr" anchorCtr="0"/>
        <a:lstStyle/>
        <a:p>
          <a:r>
            <a:rPr lang="cs-CZ" sz="1200"/>
            <a:t>performance review</a:t>
          </a:r>
        </a:p>
      </dgm:t>
    </dgm:pt>
    <dgm:pt modelId="{3891545E-6B41-CA43-8BC9-159017D9BE4F}" type="parTrans" cxnId="{31FACEAC-7171-2D42-A6B7-2D57A0B445AE}">
      <dgm:prSet/>
      <dgm:spPr/>
      <dgm:t>
        <a:bodyPr/>
        <a:lstStyle/>
        <a:p>
          <a:endParaRPr lang="cs-CZ"/>
        </a:p>
      </dgm:t>
    </dgm:pt>
    <dgm:pt modelId="{FC815C38-0349-F448-8205-AAF461CCB95A}" type="sibTrans" cxnId="{31FACEAC-7171-2D42-A6B7-2D57A0B445AE}">
      <dgm:prSet/>
      <dgm:spPr/>
      <dgm:t>
        <a:bodyPr/>
        <a:lstStyle/>
        <a:p>
          <a:endParaRPr lang="cs-CZ"/>
        </a:p>
      </dgm:t>
    </dgm:pt>
    <dgm:pt modelId="{14BBB463-D8AA-C344-ACE9-79470AB3CA4A}">
      <dgm:prSet phldrT="[Text]" custT="1"/>
      <dgm:spPr/>
      <dgm:t>
        <a:bodyPr/>
        <a:lstStyle/>
        <a:p>
          <a:r>
            <a:rPr lang="cs-CZ" sz="1200"/>
            <a:t>establishing performance standart</a:t>
          </a:r>
        </a:p>
      </dgm:t>
    </dgm:pt>
    <dgm:pt modelId="{68C527C2-9046-4C4B-A6F0-6B07E6420C51}" type="parTrans" cxnId="{06974B52-E2D9-8145-8D1A-2A59C6EBD488}">
      <dgm:prSet custT="1"/>
      <dgm:spPr/>
      <dgm:t>
        <a:bodyPr/>
        <a:lstStyle/>
        <a:p>
          <a:endParaRPr lang="cs-CZ" sz="1200"/>
        </a:p>
      </dgm:t>
    </dgm:pt>
    <dgm:pt modelId="{8F05B5DA-FDFA-8D4A-9B57-37157F33E767}" type="sibTrans" cxnId="{06974B52-E2D9-8145-8D1A-2A59C6EBD488}">
      <dgm:prSet/>
      <dgm:spPr/>
      <dgm:t>
        <a:bodyPr/>
        <a:lstStyle/>
        <a:p>
          <a:endParaRPr lang="cs-CZ"/>
        </a:p>
      </dgm:t>
    </dgm:pt>
    <dgm:pt modelId="{30D444D6-C787-E045-B245-0A894FCD2A5F}">
      <dgm:prSet phldrT="[Text]" custT="1"/>
      <dgm:spPr/>
      <dgm:t>
        <a:bodyPr/>
        <a:lstStyle/>
        <a:p>
          <a:r>
            <a:rPr lang="cs-CZ" sz="1200"/>
            <a:t>communicating the standart</a:t>
          </a:r>
        </a:p>
      </dgm:t>
    </dgm:pt>
    <dgm:pt modelId="{E9BD9BB3-C5D1-9B40-A580-B85CA1872CE9}" type="parTrans" cxnId="{3537820D-2F7D-384E-9C47-FB859D1E525D}">
      <dgm:prSet custT="1"/>
      <dgm:spPr/>
      <dgm:t>
        <a:bodyPr/>
        <a:lstStyle/>
        <a:p>
          <a:endParaRPr lang="cs-CZ" sz="1200"/>
        </a:p>
      </dgm:t>
    </dgm:pt>
    <dgm:pt modelId="{2E08FB81-BD58-F642-A084-624AF20AC0F5}" type="sibTrans" cxnId="{3537820D-2F7D-384E-9C47-FB859D1E525D}">
      <dgm:prSet/>
      <dgm:spPr/>
      <dgm:t>
        <a:bodyPr/>
        <a:lstStyle/>
        <a:p>
          <a:endParaRPr lang="cs-CZ"/>
        </a:p>
      </dgm:t>
    </dgm:pt>
    <dgm:pt modelId="{B87569CA-5E72-4046-ABDF-D22A021CA5D3}">
      <dgm:prSet phldrT="[Text]" custT="1"/>
      <dgm:spPr/>
      <dgm:t>
        <a:bodyPr/>
        <a:lstStyle/>
        <a:p>
          <a:r>
            <a:rPr lang="cs-CZ" sz="1200"/>
            <a:t>measuring actual performance</a:t>
          </a:r>
        </a:p>
      </dgm:t>
    </dgm:pt>
    <dgm:pt modelId="{28D60020-32C2-8246-9DB1-F70FD74DE6CC}" type="parTrans" cxnId="{DDA4749D-5027-B24B-8D5A-0123CF9B4F12}">
      <dgm:prSet custT="1"/>
      <dgm:spPr/>
      <dgm:t>
        <a:bodyPr/>
        <a:lstStyle/>
        <a:p>
          <a:endParaRPr lang="cs-CZ" sz="1200"/>
        </a:p>
      </dgm:t>
    </dgm:pt>
    <dgm:pt modelId="{2F2DFCCB-5B5A-5845-AF6B-11BC7370754D}" type="sibTrans" cxnId="{DDA4749D-5027-B24B-8D5A-0123CF9B4F12}">
      <dgm:prSet/>
      <dgm:spPr/>
      <dgm:t>
        <a:bodyPr/>
        <a:lstStyle/>
        <a:p>
          <a:endParaRPr lang="cs-CZ"/>
        </a:p>
      </dgm:t>
    </dgm:pt>
    <dgm:pt modelId="{B73AA477-DC9B-DB48-9E28-00E87117AA76}">
      <dgm:prSet custT="1"/>
      <dgm:spPr/>
      <dgm:t>
        <a:bodyPr/>
        <a:lstStyle/>
        <a:p>
          <a:r>
            <a:rPr lang="cs-CZ" sz="1200"/>
            <a:t>comparing the actual with desired performance</a:t>
          </a:r>
        </a:p>
      </dgm:t>
    </dgm:pt>
    <dgm:pt modelId="{E2DC9AB1-C99F-E245-9840-04364CF05227}" type="parTrans" cxnId="{47C1EF73-F1B4-504B-A950-BB46F4E47B8E}">
      <dgm:prSet custT="1"/>
      <dgm:spPr/>
      <dgm:t>
        <a:bodyPr/>
        <a:lstStyle/>
        <a:p>
          <a:endParaRPr lang="cs-CZ" sz="1200"/>
        </a:p>
      </dgm:t>
    </dgm:pt>
    <dgm:pt modelId="{FE8F0F3C-5BA8-2040-8C56-B1779D0F2F45}" type="sibTrans" cxnId="{47C1EF73-F1B4-504B-A950-BB46F4E47B8E}">
      <dgm:prSet/>
      <dgm:spPr/>
      <dgm:t>
        <a:bodyPr/>
        <a:lstStyle/>
        <a:p>
          <a:endParaRPr lang="cs-CZ"/>
        </a:p>
      </dgm:t>
    </dgm:pt>
    <dgm:pt modelId="{258FDF72-F3F8-894E-984D-20E9FE5BA1A8}">
      <dgm:prSet custT="1"/>
      <dgm:spPr/>
      <dgm:t>
        <a:bodyPr/>
        <a:lstStyle/>
        <a:p>
          <a:r>
            <a:rPr lang="cs-CZ" sz="1200"/>
            <a:t>discussing results</a:t>
          </a:r>
        </a:p>
      </dgm:t>
    </dgm:pt>
    <dgm:pt modelId="{7C914D9B-B149-5848-9745-59A89D15F38A}" type="parTrans" cxnId="{78063CE0-DC53-F74D-97C9-AF7CEA35A305}">
      <dgm:prSet custT="1"/>
      <dgm:spPr/>
      <dgm:t>
        <a:bodyPr/>
        <a:lstStyle/>
        <a:p>
          <a:endParaRPr lang="cs-CZ" sz="1200"/>
        </a:p>
      </dgm:t>
    </dgm:pt>
    <dgm:pt modelId="{9264F1F7-AF6B-F84E-8A55-3F8CFF57459D}" type="sibTrans" cxnId="{78063CE0-DC53-F74D-97C9-AF7CEA35A305}">
      <dgm:prSet/>
      <dgm:spPr/>
      <dgm:t>
        <a:bodyPr/>
        <a:lstStyle/>
        <a:p>
          <a:endParaRPr lang="cs-CZ"/>
        </a:p>
      </dgm:t>
    </dgm:pt>
    <dgm:pt modelId="{3ACF9546-E481-7B48-9829-C6431CF587F7}">
      <dgm:prSet custT="1"/>
      <dgm:spPr/>
      <dgm:t>
        <a:bodyPr/>
        <a:lstStyle/>
        <a:p>
          <a:r>
            <a:rPr lang="cs-CZ" sz="1200"/>
            <a:t>decition making</a:t>
          </a:r>
        </a:p>
      </dgm:t>
    </dgm:pt>
    <dgm:pt modelId="{CABB31DF-3A29-3949-9E45-785F07F90346}" type="parTrans" cxnId="{AD24AD1E-5FD3-8E4D-BC31-B155F5866864}">
      <dgm:prSet custT="1"/>
      <dgm:spPr/>
      <dgm:t>
        <a:bodyPr/>
        <a:lstStyle/>
        <a:p>
          <a:endParaRPr lang="cs-CZ" sz="1200"/>
        </a:p>
      </dgm:t>
    </dgm:pt>
    <dgm:pt modelId="{3FCB0A4F-755C-D34D-851A-01C2E738B9C8}" type="sibTrans" cxnId="{AD24AD1E-5FD3-8E4D-BC31-B155F5866864}">
      <dgm:prSet/>
      <dgm:spPr/>
      <dgm:t>
        <a:bodyPr/>
        <a:lstStyle/>
        <a:p>
          <a:endParaRPr lang="cs-CZ"/>
        </a:p>
      </dgm:t>
    </dgm:pt>
    <dgm:pt modelId="{AAC10076-B74B-C747-84ED-31D9CB573EF1}">
      <dgm:prSet custT="1"/>
      <dgm:spPr/>
      <dgm:t>
        <a:bodyPr/>
        <a:lstStyle/>
        <a:p>
          <a:r>
            <a:rPr lang="cs-CZ" sz="1200"/>
            <a:t>suggest the annual evaluation process</a:t>
          </a:r>
        </a:p>
      </dgm:t>
    </dgm:pt>
    <dgm:pt modelId="{83D23734-04BE-A844-9972-8218442C38B0}" type="parTrans" cxnId="{B298F3DF-39AA-3240-A356-F22BDC3AE6C2}">
      <dgm:prSet custT="1"/>
      <dgm:spPr/>
      <dgm:t>
        <a:bodyPr/>
        <a:lstStyle/>
        <a:p>
          <a:endParaRPr lang="cs-CZ" sz="1200"/>
        </a:p>
      </dgm:t>
    </dgm:pt>
    <dgm:pt modelId="{A7D702FD-B408-A04B-939A-B28F9051C8E8}" type="sibTrans" cxnId="{B298F3DF-39AA-3240-A356-F22BDC3AE6C2}">
      <dgm:prSet/>
      <dgm:spPr/>
      <dgm:t>
        <a:bodyPr/>
        <a:lstStyle/>
        <a:p>
          <a:endParaRPr lang="cs-CZ"/>
        </a:p>
      </dgm:t>
    </dgm:pt>
    <dgm:pt modelId="{3899C948-023A-F24E-8EC5-34DB63DFDE7C}">
      <dgm:prSet custT="1"/>
      <dgm:spPr/>
      <dgm:t>
        <a:bodyPr/>
        <a:lstStyle/>
        <a:p>
          <a:r>
            <a:rPr lang="cs-CZ" sz="1200"/>
            <a:t>use monthly appraisals to evaluate the performance</a:t>
          </a:r>
        </a:p>
      </dgm:t>
    </dgm:pt>
    <dgm:pt modelId="{5DB4223C-52C8-1D43-8D23-EACDBD3D7DB9}" type="parTrans" cxnId="{E0580CB7-FAFE-7942-8E69-512A33A01883}">
      <dgm:prSet custT="1"/>
      <dgm:spPr/>
      <dgm:t>
        <a:bodyPr/>
        <a:lstStyle/>
        <a:p>
          <a:endParaRPr lang="cs-CZ" sz="1200"/>
        </a:p>
      </dgm:t>
    </dgm:pt>
    <dgm:pt modelId="{B5704703-5D32-684D-91E4-6D55C06B294C}" type="sibTrans" cxnId="{E0580CB7-FAFE-7942-8E69-512A33A01883}">
      <dgm:prSet/>
      <dgm:spPr/>
      <dgm:t>
        <a:bodyPr/>
        <a:lstStyle/>
        <a:p>
          <a:endParaRPr lang="cs-CZ"/>
        </a:p>
      </dgm:t>
    </dgm:pt>
    <dgm:pt modelId="{8C7A8A0A-C4B9-0E47-A945-7A3E92299E19}">
      <dgm:prSet custT="1"/>
      <dgm:spPr/>
      <dgm:t>
        <a:bodyPr/>
        <a:lstStyle/>
        <a:p>
          <a:r>
            <a:rPr lang="cs-CZ" sz="1200"/>
            <a:t>held a one-to-one interview to compare the performance results</a:t>
          </a:r>
        </a:p>
      </dgm:t>
    </dgm:pt>
    <dgm:pt modelId="{7B437102-0F0C-6342-B0EE-374900D6C8C4}" type="parTrans" cxnId="{185E39A1-D360-A240-9453-21B1F3058A66}">
      <dgm:prSet custT="1"/>
      <dgm:spPr/>
      <dgm:t>
        <a:bodyPr/>
        <a:lstStyle/>
        <a:p>
          <a:endParaRPr lang="cs-CZ" sz="1200"/>
        </a:p>
      </dgm:t>
    </dgm:pt>
    <dgm:pt modelId="{5C0C7D0D-8C6C-864A-AEB4-22F1F1DA6849}" type="sibTrans" cxnId="{185E39A1-D360-A240-9453-21B1F3058A66}">
      <dgm:prSet/>
      <dgm:spPr/>
      <dgm:t>
        <a:bodyPr/>
        <a:lstStyle/>
        <a:p>
          <a:endParaRPr lang="cs-CZ"/>
        </a:p>
      </dgm:t>
    </dgm:pt>
    <dgm:pt modelId="{3796573B-2A63-4D4E-9F8A-627EB7F56F55}">
      <dgm:prSet custT="1"/>
      <dgm:spPr/>
      <dgm:t>
        <a:bodyPr/>
        <a:lstStyle/>
        <a:p>
          <a:r>
            <a:rPr lang="cs-CZ" sz="1200"/>
            <a:t>discuss all results and suggestions with the employee</a:t>
          </a:r>
        </a:p>
      </dgm:t>
    </dgm:pt>
    <dgm:pt modelId="{4550364D-DDCD-E94A-AFBF-E5F8DBC18ECD}" type="parTrans" cxnId="{5B5BC7D9-CEA3-5D47-9B45-2532D7D75DA2}">
      <dgm:prSet custT="1"/>
      <dgm:spPr/>
      <dgm:t>
        <a:bodyPr/>
        <a:lstStyle/>
        <a:p>
          <a:endParaRPr lang="cs-CZ" sz="1200"/>
        </a:p>
      </dgm:t>
    </dgm:pt>
    <dgm:pt modelId="{AF944F95-84D8-8F40-821A-820B75AE10FC}" type="sibTrans" cxnId="{5B5BC7D9-CEA3-5D47-9B45-2532D7D75DA2}">
      <dgm:prSet/>
      <dgm:spPr/>
      <dgm:t>
        <a:bodyPr/>
        <a:lstStyle/>
        <a:p>
          <a:endParaRPr lang="cs-CZ"/>
        </a:p>
      </dgm:t>
    </dgm:pt>
    <dgm:pt modelId="{FFCB2434-4B4A-BE49-BB83-FD162643594C}">
      <dgm:prSet custT="1"/>
      <dgm:spPr/>
      <dgm:t>
        <a:bodyPr/>
        <a:lstStyle/>
        <a:p>
          <a:r>
            <a:rPr lang="cs-CZ" sz="1200"/>
            <a:t>decide whether there is something to improve</a:t>
          </a:r>
        </a:p>
      </dgm:t>
    </dgm:pt>
    <dgm:pt modelId="{2133C664-B893-874D-B773-6E05FECA1634}" type="parTrans" cxnId="{52D84687-9A89-174C-98C3-1D9A5865CA0D}">
      <dgm:prSet custT="1"/>
      <dgm:spPr/>
      <dgm:t>
        <a:bodyPr/>
        <a:lstStyle/>
        <a:p>
          <a:endParaRPr lang="cs-CZ" sz="1200"/>
        </a:p>
      </dgm:t>
    </dgm:pt>
    <dgm:pt modelId="{36302EBA-7F1D-8149-93D4-B03D4EF8F26B}" type="sibTrans" cxnId="{52D84687-9A89-174C-98C3-1D9A5865CA0D}">
      <dgm:prSet/>
      <dgm:spPr/>
      <dgm:t>
        <a:bodyPr/>
        <a:lstStyle/>
        <a:p>
          <a:endParaRPr lang="cs-CZ"/>
        </a:p>
      </dgm:t>
    </dgm:pt>
    <dgm:pt modelId="{21B5DD16-7ACB-2D47-8623-D70315A2D207}">
      <dgm:prSet custT="1"/>
      <dgm:spPr/>
      <dgm:t>
        <a:bodyPr/>
        <a:lstStyle/>
        <a:p>
          <a:pPr algn="ctr"/>
          <a:r>
            <a:rPr lang="cs-CZ" sz="1200"/>
            <a:t>set a date for an annual evaluation interview</a:t>
          </a:r>
        </a:p>
      </dgm:t>
    </dgm:pt>
    <dgm:pt modelId="{560DBA2B-753E-3146-BE67-CE88E1319602}" type="sibTrans" cxnId="{37992933-E9F4-2E41-A211-962004AF82E1}">
      <dgm:prSet/>
      <dgm:spPr/>
      <dgm:t>
        <a:bodyPr/>
        <a:lstStyle/>
        <a:p>
          <a:endParaRPr lang="cs-CZ"/>
        </a:p>
      </dgm:t>
    </dgm:pt>
    <dgm:pt modelId="{41C88DA2-211A-7D48-B0EA-CE744CDC5446}" type="parTrans" cxnId="{37992933-E9F4-2E41-A211-962004AF82E1}">
      <dgm:prSet custT="1"/>
      <dgm:spPr/>
      <dgm:t>
        <a:bodyPr/>
        <a:lstStyle/>
        <a:p>
          <a:endParaRPr lang="cs-CZ" sz="1200"/>
        </a:p>
      </dgm:t>
    </dgm:pt>
    <dgm:pt modelId="{D1D9D6A8-7BEC-F647-918D-286532AF09D4}" type="pres">
      <dgm:prSet presAssocID="{CD53AFF4-1DBE-7943-94D8-08BE60F846FC}" presName="mainComposite" presStyleCnt="0">
        <dgm:presLayoutVars>
          <dgm:chPref val="1"/>
          <dgm:dir/>
          <dgm:animOne val="branch"/>
          <dgm:animLvl val="lvl"/>
          <dgm:resizeHandles val="exact"/>
        </dgm:presLayoutVars>
      </dgm:prSet>
      <dgm:spPr/>
    </dgm:pt>
    <dgm:pt modelId="{9E149314-53E9-0149-8073-11F6451D29F2}" type="pres">
      <dgm:prSet presAssocID="{CD53AFF4-1DBE-7943-94D8-08BE60F846FC}" presName="hierFlow" presStyleCnt="0"/>
      <dgm:spPr/>
    </dgm:pt>
    <dgm:pt modelId="{9E6389BF-B3BB-F04B-9722-E7BE09DA2C10}" type="pres">
      <dgm:prSet presAssocID="{CD53AFF4-1DBE-7943-94D8-08BE60F846FC}" presName="hierChild1" presStyleCnt="0">
        <dgm:presLayoutVars>
          <dgm:chPref val="1"/>
          <dgm:animOne val="branch"/>
          <dgm:animLvl val="lvl"/>
        </dgm:presLayoutVars>
      </dgm:prSet>
      <dgm:spPr/>
    </dgm:pt>
    <dgm:pt modelId="{48F1FF12-34D1-D243-997C-F7FC2F4A0805}" type="pres">
      <dgm:prSet presAssocID="{0DC11CB3-3381-6F4B-B701-42183DEFA733}" presName="Name17" presStyleCnt="0"/>
      <dgm:spPr/>
    </dgm:pt>
    <dgm:pt modelId="{7F5096A6-221F-D74B-B128-323BF54BFDAF}" type="pres">
      <dgm:prSet presAssocID="{0DC11CB3-3381-6F4B-B701-42183DEFA733}" presName="level1Shape" presStyleLbl="node0" presStyleIdx="0" presStyleCnt="1">
        <dgm:presLayoutVars>
          <dgm:chPref val="3"/>
        </dgm:presLayoutVars>
      </dgm:prSet>
      <dgm:spPr/>
    </dgm:pt>
    <dgm:pt modelId="{6D7E8060-1F88-244D-8FE2-07A709DA82D8}" type="pres">
      <dgm:prSet presAssocID="{0DC11CB3-3381-6F4B-B701-42183DEFA733}" presName="hierChild2" presStyleCnt="0"/>
      <dgm:spPr/>
    </dgm:pt>
    <dgm:pt modelId="{A8889136-6B6A-9C41-AB75-A15E0927D9E7}" type="pres">
      <dgm:prSet presAssocID="{68C527C2-9046-4C4B-A6F0-6B07E6420C51}" presName="Name25" presStyleLbl="parChTrans1D2" presStyleIdx="0" presStyleCnt="6"/>
      <dgm:spPr/>
    </dgm:pt>
    <dgm:pt modelId="{09CEBE85-867F-B54C-97EA-1D9E2334A184}" type="pres">
      <dgm:prSet presAssocID="{68C527C2-9046-4C4B-A6F0-6B07E6420C51}" presName="connTx" presStyleLbl="parChTrans1D2" presStyleIdx="0" presStyleCnt="6"/>
      <dgm:spPr/>
    </dgm:pt>
    <dgm:pt modelId="{C46EB89F-DCA3-F642-97A3-3E562EE435FF}" type="pres">
      <dgm:prSet presAssocID="{14BBB463-D8AA-C344-ACE9-79470AB3CA4A}" presName="Name30" presStyleCnt="0"/>
      <dgm:spPr/>
    </dgm:pt>
    <dgm:pt modelId="{EF060168-521E-0E40-8EF1-C7A909DA336C}" type="pres">
      <dgm:prSet presAssocID="{14BBB463-D8AA-C344-ACE9-79470AB3CA4A}" presName="level2Shape" presStyleLbl="node2" presStyleIdx="0" presStyleCnt="6"/>
      <dgm:spPr/>
    </dgm:pt>
    <dgm:pt modelId="{66B3D81B-6167-224C-BECE-4DBD45CDCDB9}" type="pres">
      <dgm:prSet presAssocID="{14BBB463-D8AA-C344-ACE9-79470AB3CA4A}" presName="hierChild3" presStyleCnt="0"/>
      <dgm:spPr/>
    </dgm:pt>
    <dgm:pt modelId="{01D65E32-F103-2A42-9FC5-2F1DAD4F0886}" type="pres">
      <dgm:prSet presAssocID="{83D23734-04BE-A844-9972-8218442C38B0}" presName="Name25" presStyleLbl="parChTrans1D3" presStyleIdx="0" presStyleCnt="6"/>
      <dgm:spPr/>
    </dgm:pt>
    <dgm:pt modelId="{5AC9CE1A-2397-414B-891D-955903F6E659}" type="pres">
      <dgm:prSet presAssocID="{83D23734-04BE-A844-9972-8218442C38B0}" presName="connTx" presStyleLbl="parChTrans1D3" presStyleIdx="0" presStyleCnt="6"/>
      <dgm:spPr/>
    </dgm:pt>
    <dgm:pt modelId="{E170D998-8884-ED45-A625-4364A7236086}" type="pres">
      <dgm:prSet presAssocID="{AAC10076-B74B-C747-84ED-31D9CB573EF1}" presName="Name30" presStyleCnt="0"/>
      <dgm:spPr/>
    </dgm:pt>
    <dgm:pt modelId="{7F6ADF5D-C1FC-DB46-94BF-B04FD3B60BF7}" type="pres">
      <dgm:prSet presAssocID="{AAC10076-B74B-C747-84ED-31D9CB573EF1}" presName="level2Shape" presStyleLbl="node3" presStyleIdx="0" presStyleCnt="6"/>
      <dgm:spPr/>
    </dgm:pt>
    <dgm:pt modelId="{E7A2AAAD-790F-3A48-B6AE-820161214CA9}" type="pres">
      <dgm:prSet presAssocID="{AAC10076-B74B-C747-84ED-31D9CB573EF1}" presName="hierChild3" presStyleCnt="0"/>
      <dgm:spPr/>
    </dgm:pt>
    <dgm:pt modelId="{6B884323-F523-9C4F-9ADB-749B32C6D2EE}" type="pres">
      <dgm:prSet presAssocID="{E9BD9BB3-C5D1-9B40-A580-B85CA1872CE9}" presName="Name25" presStyleLbl="parChTrans1D2" presStyleIdx="1" presStyleCnt="6"/>
      <dgm:spPr/>
    </dgm:pt>
    <dgm:pt modelId="{B722C103-3B62-BB43-AC09-393ABD8FF565}" type="pres">
      <dgm:prSet presAssocID="{E9BD9BB3-C5D1-9B40-A580-B85CA1872CE9}" presName="connTx" presStyleLbl="parChTrans1D2" presStyleIdx="1" presStyleCnt="6"/>
      <dgm:spPr/>
    </dgm:pt>
    <dgm:pt modelId="{4E6646A9-947F-9245-8582-446828613905}" type="pres">
      <dgm:prSet presAssocID="{30D444D6-C787-E045-B245-0A894FCD2A5F}" presName="Name30" presStyleCnt="0"/>
      <dgm:spPr/>
    </dgm:pt>
    <dgm:pt modelId="{CB25E4D2-ADAC-9C4A-997F-5DA84ECBB0E1}" type="pres">
      <dgm:prSet presAssocID="{30D444D6-C787-E045-B245-0A894FCD2A5F}" presName="level2Shape" presStyleLbl="node2" presStyleIdx="1" presStyleCnt="6"/>
      <dgm:spPr/>
    </dgm:pt>
    <dgm:pt modelId="{62E326F8-F80D-2A4F-9CE3-9A38BAD5DA5A}" type="pres">
      <dgm:prSet presAssocID="{30D444D6-C787-E045-B245-0A894FCD2A5F}" presName="hierChild3" presStyleCnt="0"/>
      <dgm:spPr/>
    </dgm:pt>
    <dgm:pt modelId="{2026409F-3733-DD4B-A7C9-4C4EC1FBF2A9}" type="pres">
      <dgm:prSet presAssocID="{41C88DA2-211A-7D48-B0EA-CE744CDC5446}" presName="Name25" presStyleLbl="parChTrans1D3" presStyleIdx="1" presStyleCnt="6"/>
      <dgm:spPr/>
    </dgm:pt>
    <dgm:pt modelId="{9AF77FE8-A271-9A4D-A4C4-69FB1504B8B7}" type="pres">
      <dgm:prSet presAssocID="{41C88DA2-211A-7D48-B0EA-CE744CDC5446}" presName="connTx" presStyleLbl="parChTrans1D3" presStyleIdx="1" presStyleCnt="6"/>
      <dgm:spPr/>
    </dgm:pt>
    <dgm:pt modelId="{1D447C8D-98A9-B948-963E-A401F3F4D682}" type="pres">
      <dgm:prSet presAssocID="{21B5DD16-7ACB-2D47-8623-D70315A2D207}" presName="Name30" presStyleCnt="0"/>
      <dgm:spPr/>
    </dgm:pt>
    <dgm:pt modelId="{CD959962-9549-E049-9E58-73F13408CF78}" type="pres">
      <dgm:prSet presAssocID="{21B5DD16-7ACB-2D47-8623-D70315A2D207}" presName="level2Shape" presStyleLbl="node3" presStyleIdx="1" presStyleCnt="6" custLinFactNeighborX="599"/>
      <dgm:spPr/>
    </dgm:pt>
    <dgm:pt modelId="{DB500AE8-62CE-7D44-AFE1-2E61F491274A}" type="pres">
      <dgm:prSet presAssocID="{21B5DD16-7ACB-2D47-8623-D70315A2D207}" presName="hierChild3" presStyleCnt="0"/>
      <dgm:spPr/>
    </dgm:pt>
    <dgm:pt modelId="{29A7C1B9-DF8A-BD4C-9390-AA57B7648EC2}" type="pres">
      <dgm:prSet presAssocID="{28D60020-32C2-8246-9DB1-F70FD74DE6CC}" presName="Name25" presStyleLbl="parChTrans1D2" presStyleIdx="2" presStyleCnt="6"/>
      <dgm:spPr/>
    </dgm:pt>
    <dgm:pt modelId="{344F87D8-826D-4C42-8720-6C20F9E5327A}" type="pres">
      <dgm:prSet presAssocID="{28D60020-32C2-8246-9DB1-F70FD74DE6CC}" presName="connTx" presStyleLbl="parChTrans1D2" presStyleIdx="2" presStyleCnt="6"/>
      <dgm:spPr/>
    </dgm:pt>
    <dgm:pt modelId="{BCDF5B31-E29F-2045-87E2-AD0C88222C5C}" type="pres">
      <dgm:prSet presAssocID="{B87569CA-5E72-4046-ABDF-D22A021CA5D3}" presName="Name30" presStyleCnt="0"/>
      <dgm:spPr/>
    </dgm:pt>
    <dgm:pt modelId="{4092E0B7-DAB4-2041-B157-F7D813203AAC}" type="pres">
      <dgm:prSet presAssocID="{B87569CA-5E72-4046-ABDF-D22A021CA5D3}" presName="level2Shape" presStyleLbl="node2" presStyleIdx="2" presStyleCnt="6"/>
      <dgm:spPr/>
    </dgm:pt>
    <dgm:pt modelId="{71CE767E-C447-3248-8F3D-F6945D20425A}" type="pres">
      <dgm:prSet presAssocID="{B87569CA-5E72-4046-ABDF-D22A021CA5D3}" presName="hierChild3" presStyleCnt="0"/>
      <dgm:spPr/>
    </dgm:pt>
    <dgm:pt modelId="{89B872D2-5C51-D64C-988A-5E3DB4DD015F}" type="pres">
      <dgm:prSet presAssocID="{5DB4223C-52C8-1D43-8D23-EACDBD3D7DB9}" presName="Name25" presStyleLbl="parChTrans1D3" presStyleIdx="2" presStyleCnt="6"/>
      <dgm:spPr/>
    </dgm:pt>
    <dgm:pt modelId="{BE5C0281-A4AB-CC45-90CA-560E4E5F6CAE}" type="pres">
      <dgm:prSet presAssocID="{5DB4223C-52C8-1D43-8D23-EACDBD3D7DB9}" presName="connTx" presStyleLbl="parChTrans1D3" presStyleIdx="2" presStyleCnt="6"/>
      <dgm:spPr/>
    </dgm:pt>
    <dgm:pt modelId="{4D6C0FB2-7E9F-724B-9749-EE2EE74BF584}" type="pres">
      <dgm:prSet presAssocID="{3899C948-023A-F24E-8EC5-34DB63DFDE7C}" presName="Name30" presStyleCnt="0"/>
      <dgm:spPr/>
    </dgm:pt>
    <dgm:pt modelId="{08759C55-BD4A-C347-9554-914C778FBE68}" type="pres">
      <dgm:prSet presAssocID="{3899C948-023A-F24E-8EC5-34DB63DFDE7C}" presName="level2Shape" presStyleLbl="node3" presStyleIdx="2" presStyleCnt="6"/>
      <dgm:spPr/>
    </dgm:pt>
    <dgm:pt modelId="{6E929020-CC4B-D442-9C00-49DB60EF7C8D}" type="pres">
      <dgm:prSet presAssocID="{3899C948-023A-F24E-8EC5-34DB63DFDE7C}" presName="hierChild3" presStyleCnt="0"/>
      <dgm:spPr/>
    </dgm:pt>
    <dgm:pt modelId="{81CEE043-F412-EF41-93A6-7C09CA4ED15B}" type="pres">
      <dgm:prSet presAssocID="{E2DC9AB1-C99F-E245-9840-04364CF05227}" presName="Name25" presStyleLbl="parChTrans1D2" presStyleIdx="3" presStyleCnt="6"/>
      <dgm:spPr/>
    </dgm:pt>
    <dgm:pt modelId="{44A72B6B-B2B9-054B-A148-0B91540F3DD7}" type="pres">
      <dgm:prSet presAssocID="{E2DC9AB1-C99F-E245-9840-04364CF05227}" presName="connTx" presStyleLbl="parChTrans1D2" presStyleIdx="3" presStyleCnt="6"/>
      <dgm:spPr/>
    </dgm:pt>
    <dgm:pt modelId="{0C044B0F-D0E4-C54B-A58E-F1BF0644CBC9}" type="pres">
      <dgm:prSet presAssocID="{B73AA477-DC9B-DB48-9E28-00E87117AA76}" presName="Name30" presStyleCnt="0"/>
      <dgm:spPr/>
    </dgm:pt>
    <dgm:pt modelId="{0150F248-BA20-E14B-9898-64DE6547BE13}" type="pres">
      <dgm:prSet presAssocID="{B73AA477-DC9B-DB48-9E28-00E87117AA76}" presName="level2Shape" presStyleLbl="node2" presStyleIdx="3" presStyleCnt="6"/>
      <dgm:spPr/>
    </dgm:pt>
    <dgm:pt modelId="{37AE2BF1-A162-144C-80D3-A8C9ED4849BE}" type="pres">
      <dgm:prSet presAssocID="{B73AA477-DC9B-DB48-9E28-00E87117AA76}" presName="hierChild3" presStyleCnt="0"/>
      <dgm:spPr/>
    </dgm:pt>
    <dgm:pt modelId="{8614E306-A356-A54E-A2D8-8767B80E0D94}" type="pres">
      <dgm:prSet presAssocID="{7B437102-0F0C-6342-B0EE-374900D6C8C4}" presName="Name25" presStyleLbl="parChTrans1D3" presStyleIdx="3" presStyleCnt="6"/>
      <dgm:spPr/>
    </dgm:pt>
    <dgm:pt modelId="{D2D20526-856B-F34B-9538-0CB08D76294E}" type="pres">
      <dgm:prSet presAssocID="{7B437102-0F0C-6342-B0EE-374900D6C8C4}" presName="connTx" presStyleLbl="parChTrans1D3" presStyleIdx="3" presStyleCnt="6"/>
      <dgm:spPr/>
    </dgm:pt>
    <dgm:pt modelId="{D4F8D9E8-A727-3249-8FA3-D814B2C20718}" type="pres">
      <dgm:prSet presAssocID="{8C7A8A0A-C4B9-0E47-A945-7A3E92299E19}" presName="Name30" presStyleCnt="0"/>
      <dgm:spPr/>
    </dgm:pt>
    <dgm:pt modelId="{45AF17DE-5E1F-4746-92A6-E9D9C0767C26}" type="pres">
      <dgm:prSet presAssocID="{8C7A8A0A-C4B9-0E47-A945-7A3E92299E19}" presName="level2Shape" presStyleLbl="node3" presStyleIdx="3" presStyleCnt="6"/>
      <dgm:spPr/>
    </dgm:pt>
    <dgm:pt modelId="{24BE9084-A422-C449-BB6B-633C335BCBC1}" type="pres">
      <dgm:prSet presAssocID="{8C7A8A0A-C4B9-0E47-A945-7A3E92299E19}" presName="hierChild3" presStyleCnt="0"/>
      <dgm:spPr/>
    </dgm:pt>
    <dgm:pt modelId="{2A684D73-3ACE-4249-BA5F-77C81FD90996}" type="pres">
      <dgm:prSet presAssocID="{7C914D9B-B149-5848-9745-59A89D15F38A}" presName="Name25" presStyleLbl="parChTrans1D2" presStyleIdx="4" presStyleCnt="6"/>
      <dgm:spPr/>
    </dgm:pt>
    <dgm:pt modelId="{84201348-DA16-1948-87A4-4FCFEB7DBD68}" type="pres">
      <dgm:prSet presAssocID="{7C914D9B-B149-5848-9745-59A89D15F38A}" presName="connTx" presStyleLbl="parChTrans1D2" presStyleIdx="4" presStyleCnt="6"/>
      <dgm:spPr/>
    </dgm:pt>
    <dgm:pt modelId="{83EBD5BD-42F6-5B4B-870C-8113BC4B1DD6}" type="pres">
      <dgm:prSet presAssocID="{258FDF72-F3F8-894E-984D-20E9FE5BA1A8}" presName="Name30" presStyleCnt="0"/>
      <dgm:spPr/>
    </dgm:pt>
    <dgm:pt modelId="{F20A6F61-7ABA-6043-8CED-F343B3D982F8}" type="pres">
      <dgm:prSet presAssocID="{258FDF72-F3F8-894E-984D-20E9FE5BA1A8}" presName="level2Shape" presStyleLbl="node2" presStyleIdx="4" presStyleCnt="6"/>
      <dgm:spPr/>
    </dgm:pt>
    <dgm:pt modelId="{45DC71B6-062D-2F47-B17D-8ACB4393BE42}" type="pres">
      <dgm:prSet presAssocID="{258FDF72-F3F8-894E-984D-20E9FE5BA1A8}" presName="hierChild3" presStyleCnt="0"/>
      <dgm:spPr/>
    </dgm:pt>
    <dgm:pt modelId="{72D8D04A-856C-A946-ADA7-CAEC7D74D41C}" type="pres">
      <dgm:prSet presAssocID="{4550364D-DDCD-E94A-AFBF-E5F8DBC18ECD}" presName="Name25" presStyleLbl="parChTrans1D3" presStyleIdx="4" presStyleCnt="6"/>
      <dgm:spPr/>
    </dgm:pt>
    <dgm:pt modelId="{46689B3D-76A3-D842-BED6-A2FE0748133B}" type="pres">
      <dgm:prSet presAssocID="{4550364D-DDCD-E94A-AFBF-E5F8DBC18ECD}" presName="connTx" presStyleLbl="parChTrans1D3" presStyleIdx="4" presStyleCnt="6"/>
      <dgm:spPr/>
    </dgm:pt>
    <dgm:pt modelId="{D9038FED-D429-A345-BA71-8FE3348943C2}" type="pres">
      <dgm:prSet presAssocID="{3796573B-2A63-4D4E-9F8A-627EB7F56F55}" presName="Name30" presStyleCnt="0"/>
      <dgm:spPr/>
    </dgm:pt>
    <dgm:pt modelId="{7D47BFFD-F0E2-4B4F-9F74-61F244558D15}" type="pres">
      <dgm:prSet presAssocID="{3796573B-2A63-4D4E-9F8A-627EB7F56F55}" presName="level2Shape" presStyleLbl="node3" presStyleIdx="4" presStyleCnt="6"/>
      <dgm:spPr/>
    </dgm:pt>
    <dgm:pt modelId="{5192CD04-0F2B-4F4A-A4C6-A24AB4E5E87D}" type="pres">
      <dgm:prSet presAssocID="{3796573B-2A63-4D4E-9F8A-627EB7F56F55}" presName="hierChild3" presStyleCnt="0"/>
      <dgm:spPr/>
    </dgm:pt>
    <dgm:pt modelId="{675B6B40-049B-8941-8E7B-354E1E74BF23}" type="pres">
      <dgm:prSet presAssocID="{CABB31DF-3A29-3949-9E45-785F07F90346}" presName="Name25" presStyleLbl="parChTrans1D2" presStyleIdx="5" presStyleCnt="6"/>
      <dgm:spPr/>
    </dgm:pt>
    <dgm:pt modelId="{2F963D2F-72C0-6446-AF02-306119AB2BC0}" type="pres">
      <dgm:prSet presAssocID="{CABB31DF-3A29-3949-9E45-785F07F90346}" presName="connTx" presStyleLbl="parChTrans1D2" presStyleIdx="5" presStyleCnt="6"/>
      <dgm:spPr/>
    </dgm:pt>
    <dgm:pt modelId="{0E384BE8-C37C-C840-86E1-3544DEFFEC33}" type="pres">
      <dgm:prSet presAssocID="{3ACF9546-E481-7B48-9829-C6431CF587F7}" presName="Name30" presStyleCnt="0"/>
      <dgm:spPr/>
    </dgm:pt>
    <dgm:pt modelId="{398EB6E1-6886-0A49-91C8-132EABC679C7}" type="pres">
      <dgm:prSet presAssocID="{3ACF9546-E481-7B48-9829-C6431CF587F7}" presName="level2Shape" presStyleLbl="node2" presStyleIdx="5" presStyleCnt="6"/>
      <dgm:spPr/>
    </dgm:pt>
    <dgm:pt modelId="{E15A7308-2410-0240-B504-59A021E3D7C6}" type="pres">
      <dgm:prSet presAssocID="{3ACF9546-E481-7B48-9829-C6431CF587F7}" presName="hierChild3" presStyleCnt="0"/>
      <dgm:spPr/>
    </dgm:pt>
    <dgm:pt modelId="{402ACFD3-4494-6C46-85B0-92B21E444620}" type="pres">
      <dgm:prSet presAssocID="{2133C664-B893-874D-B773-6E05FECA1634}" presName="Name25" presStyleLbl="parChTrans1D3" presStyleIdx="5" presStyleCnt="6"/>
      <dgm:spPr/>
    </dgm:pt>
    <dgm:pt modelId="{E654D7A5-D9C3-2245-944F-5AC2C591C78F}" type="pres">
      <dgm:prSet presAssocID="{2133C664-B893-874D-B773-6E05FECA1634}" presName="connTx" presStyleLbl="parChTrans1D3" presStyleIdx="5" presStyleCnt="6"/>
      <dgm:spPr/>
    </dgm:pt>
    <dgm:pt modelId="{31D06149-64C0-104C-84FA-C5ED81F82A3E}" type="pres">
      <dgm:prSet presAssocID="{FFCB2434-4B4A-BE49-BB83-FD162643594C}" presName="Name30" presStyleCnt="0"/>
      <dgm:spPr/>
    </dgm:pt>
    <dgm:pt modelId="{1D242462-697A-5B48-AB08-65FBBFC7B7B6}" type="pres">
      <dgm:prSet presAssocID="{FFCB2434-4B4A-BE49-BB83-FD162643594C}" presName="level2Shape" presStyleLbl="node3" presStyleIdx="5" presStyleCnt="6"/>
      <dgm:spPr/>
    </dgm:pt>
    <dgm:pt modelId="{DA535435-C317-7D4C-9E28-06AF9669990C}" type="pres">
      <dgm:prSet presAssocID="{FFCB2434-4B4A-BE49-BB83-FD162643594C}" presName="hierChild3" presStyleCnt="0"/>
      <dgm:spPr/>
    </dgm:pt>
    <dgm:pt modelId="{FC5A84DE-C0EB-AA45-A258-EFEB0965A7FC}" type="pres">
      <dgm:prSet presAssocID="{CD53AFF4-1DBE-7943-94D8-08BE60F846FC}" presName="bgShapesFlow" presStyleCnt="0"/>
      <dgm:spPr/>
    </dgm:pt>
  </dgm:ptLst>
  <dgm:cxnLst>
    <dgm:cxn modelId="{3537820D-2F7D-384E-9C47-FB859D1E525D}" srcId="{0DC11CB3-3381-6F4B-B701-42183DEFA733}" destId="{30D444D6-C787-E045-B245-0A894FCD2A5F}" srcOrd="1" destOrd="0" parTransId="{E9BD9BB3-C5D1-9B40-A580-B85CA1872CE9}" sibTransId="{2E08FB81-BD58-F642-A084-624AF20AC0F5}"/>
    <dgm:cxn modelId="{EBF7FE1D-134B-7A49-9A8B-ED49F9149B47}" type="presOf" srcId="{3899C948-023A-F24E-8EC5-34DB63DFDE7C}" destId="{08759C55-BD4A-C347-9554-914C778FBE68}" srcOrd="0" destOrd="0" presId="urn:microsoft.com/office/officeart/2005/8/layout/hierarchy5"/>
    <dgm:cxn modelId="{AD24AD1E-5FD3-8E4D-BC31-B155F5866864}" srcId="{0DC11CB3-3381-6F4B-B701-42183DEFA733}" destId="{3ACF9546-E481-7B48-9829-C6431CF587F7}" srcOrd="5" destOrd="0" parTransId="{CABB31DF-3A29-3949-9E45-785F07F90346}" sibTransId="{3FCB0A4F-755C-D34D-851A-01C2E738B9C8}"/>
    <dgm:cxn modelId="{2FE12727-7EB3-D841-8D4E-42D1706F3047}" type="presOf" srcId="{8C7A8A0A-C4B9-0E47-A945-7A3E92299E19}" destId="{45AF17DE-5E1F-4746-92A6-E9D9C0767C26}" srcOrd="0" destOrd="0" presId="urn:microsoft.com/office/officeart/2005/8/layout/hierarchy5"/>
    <dgm:cxn modelId="{EBC74F28-87CC-6B46-8647-9BB86544D0D0}" type="presOf" srcId="{E9BD9BB3-C5D1-9B40-A580-B85CA1872CE9}" destId="{B722C103-3B62-BB43-AC09-393ABD8FF565}" srcOrd="1" destOrd="0" presId="urn:microsoft.com/office/officeart/2005/8/layout/hierarchy5"/>
    <dgm:cxn modelId="{CB1B8F30-21E0-AB48-9456-B93CFDB1164F}" type="presOf" srcId="{AAC10076-B74B-C747-84ED-31D9CB573EF1}" destId="{7F6ADF5D-C1FC-DB46-94BF-B04FD3B60BF7}" srcOrd="0" destOrd="0" presId="urn:microsoft.com/office/officeart/2005/8/layout/hierarchy5"/>
    <dgm:cxn modelId="{37992933-E9F4-2E41-A211-962004AF82E1}" srcId="{30D444D6-C787-E045-B245-0A894FCD2A5F}" destId="{21B5DD16-7ACB-2D47-8623-D70315A2D207}" srcOrd="0" destOrd="0" parTransId="{41C88DA2-211A-7D48-B0EA-CE744CDC5446}" sibTransId="{560DBA2B-753E-3146-BE67-CE88E1319602}"/>
    <dgm:cxn modelId="{0B31E534-4E84-3743-BCC1-03FAB6F4982E}" type="presOf" srcId="{4550364D-DDCD-E94A-AFBF-E5F8DBC18ECD}" destId="{72D8D04A-856C-A946-ADA7-CAEC7D74D41C}" srcOrd="0" destOrd="0" presId="urn:microsoft.com/office/officeart/2005/8/layout/hierarchy5"/>
    <dgm:cxn modelId="{A8C46F41-9C40-4746-8CB1-431FF5CCCC1F}" type="presOf" srcId="{68C527C2-9046-4C4B-A6F0-6B07E6420C51}" destId="{09CEBE85-867F-B54C-97EA-1D9E2334A184}" srcOrd="1" destOrd="0" presId="urn:microsoft.com/office/officeart/2005/8/layout/hierarchy5"/>
    <dgm:cxn modelId="{AD08194F-8832-D540-AE12-CA3C188B3B38}" type="presOf" srcId="{83D23734-04BE-A844-9972-8218442C38B0}" destId="{01D65E32-F103-2A42-9FC5-2F1DAD4F0886}" srcOrd="0" destOrd="0" presId="urn:microsoft.com/office/officeart/2005/8/layout/hierarchy5"/>
    <dgm:cxn modelId="{06974B52-E2D9-8145-8D1A-2A59C6EBD488}" srcId="{0DC11CB3-3381-6F4B-B701-42183DEFA733}" destId="{14BBB463-D8AA-C344-ACE9-79470AB3CA4A}" srcOrd="0" destOrd="0" parTransId="{68C527C2-9046-4C4B-A6F0-6B07E6420C51}" sibTransId="{8F05B5DA-FDFA-8D4A-9B57-37157F33E767}"/>
    <dgm:cxn modelId="{BBC8CA5A-B3A4-B24E-935F-8C165F4229D9}" type="presOf" srcId="{5DB4223C-52C8-1D43-8D23-EACDBD3D7DB9}" destId="{BE5C0281-A4AB-CC45-90CA-560E4E5F6CAE}" srcOrd="1" destOrd="0" presId="urn:microsoft.com/office/officeart/2005/8/layout/hierarchy5"/>
    <dgm:cxn modelId="{FA302C5C-A68C-184F-B0C5-D2228A45F4DD}" type="presOf" srcId="{14BBB463-D8AA-C344-ACE9-79470AB3CA4A}" destId="{EF060168-521E-0E40-8EF1-C7A909DA336C}" srcOrd="0" destOrd="0" presId="urn:microsoft.com/office/officeart/2005/8/layout/hierarchy5"/>
    <dgm:cxn modelId="{63181C64-DE10-9A4D-AE44-2E83A7623D72}" type="presOf" srcId="{7B437102-0F0C-6342-B0EE-374900D6C8C4}" destId="{8614E306-A356-A54E-A2D8-8767B80E0D94}" srcOrd="0" destOrd="0" presId="urn:microsoft.com/office/officeart/2005/8/layout/hierarchy5"/>
    <dgm:cxn modelId="{F2A83367-2579-014B-9FC9-A8517B5042C4}" type="presOf" srcId="{FFCB2434-4B4A-BE49-BB83-FD162643594C}" destId="{1D242462-697A-5B48-AB08-65FBBFC7B7B6}" srcOrd="0" destOrd="0" presId="urn:microsoft.com/office/officeart/2005/8/layout/hierarchy5"/>
    <dgm:cxn modelId="{3F9CD868-C303-3A43-91AA-754B16BB05BC}" type="presOf" srcId="{3ACF9546-E481-7B48-9829-C6431CF587F7}" destId="{398EB6E1-6886-0A49-91C8-132EABC679C7}" srcOrd="0" destOrd="0" presId="urn:microsoft.com/office/officeart/2005/8/layout/hierarchy5"/>
    <dgm:cxn modelId="{47C1EF73-F1B4-504B-A950-BB46F4E47B8E}" srcId="{0DC11CB3-3381-6F4B-B701-42183DEFA733}" destId="{B73AA477-DC9B-DB48-9E28-00E87117AA76}" srcOrd="3" destOrd="0" parTransId="{E2DC9AB1-C99F-E245-9840-04364CF05227}" sibTransId="{FE8F0F3C-5BA8-2040-8C56-B1779D0F2F45}"/>
    <dgm:cxn modelId="{DA749974-F78E-A640-BA50-B22C3301627C}" type="presOf" srcId="{E2DC9AB1-C99F-E245-9840-04364CF05227}" destId="{81CEE043-F412-EF41-93A6-7C09CA4ED15B}" srcOrd="0" destOrd="0" presId="urn:microsoft.com/office/officeart/2005/8/layout/hierarchy5"/>
    <dgm:cxn modelId="{7FA3D179-DFC1-A04A-8B05-600309820B52}" type="presOf" srcId="{41C88DA2-211A-7D48-B0EA-CE744CDC5446}" destId="{9AF77FE8-A271-9A4D-A4C4-69FB1504B8B7}" srcOrd="1" destOrd="0" presId="urn:microsoft.com/office/officeart/2005/8/layout/hierarchy5"/>
    <dgm:cxn modelId="{5C4D4C7D-86B1-154D-BD3F-288A0CEDFFB0}" type="presOf" srcId="{30D444D6-C787-E045-B245-0A894FCD2A5F}" destId="{CB25E4D2-ADAC-9C4A-997F-5DA84ECBB0E1}" srcOrd="0" destOrd="0" presId="urn:microsoft.com/office/officeart/2005/8/layout/hierarchy5"/>
    <dgm:cxn modelId="{56C48D7D-D5C5-C245-9642-24B1E1434E6B}" type="presOf" srcId="{21B5DD16-7ACB-2D47-8623-D70315A2D207}" destId="{CD959962-9549-E049-9E58-73F13408CF78}" srcOrd="0" destOrd="0" presId="urn:microsoft.com/office/officeart/2005/8/layout/hierarchy5"/>
    <dgm:cxn modelId="{3DAEC37D-90A7-5441-B4F9-0253063C92C3}" type="presOf" srcId="{3796573B-2A63-4D4E-9F8A-627EB7F56F55}" destId="{7D47BFFD-F0E2-4B4F-9F74-61F244558D15}" srcOrd="0" destOrd="0" presId="urn:microsoft.com/office/officeart/2005/8/layout/hierarchy5"/>
    <dgm:cxn modelId="{F337207E-6DBC-AA46-84AB-CBFB6312101F}" type="presOf" srcId="{2133C664-B893-874D-B773-6E05FECA1634}" destId="{402ACFD3-4494-6C46-85B0-92B21E444620}" srcOrd="0" destOrd="0" presId="urn:microsoft.com/office/officeart/2005/8/layout/hierarchy5"/>
    <dgm:cxn modelId="{80290980-6554-4F4D-A5EC-16603CFBC5BE}" type="presOf" srcId="{83D23734-04BE-A844-9972-8218442C38B0}" destId="{5AC9CE1A-2397-414B-891D-955903F6E659}" srcOrd="1" destOrd="0" presId="urn:microsoft.com/office/officeart/2005/8/layout/hierarchy5"/>
    <dgm:cxn modelId="{B0F44984-4D6A-094E-B96A-8D287B913870}" type="presOf" srcId="{258FDF72-F3F8-894E-984D-20E9FE5BA1A8}" destId="{F20A6F61-7ABA-6043-8CED-F343B3D982F8}" srcOrd="0" destOrd="0" presId="urn:microsoft.com/office/officeart/2005/8/layout/hierarchy5"/>
    <dgm:cxn modelId="{2C679B85-0534-B446-9532-D705EEE1551C}" type="presOf" srcId="{28D60020-32C2-8246-9DB1-F70FD74DE6CC}" destId="{344F87D8-826D-4C42-8720-6C20F9E5327A}" srcOrd="1" destOrd="0" presId="urn:microsoft.com/office/officeart/2005/8/layout/hierarchy5"/>
    <dgm:cxn modelId="{52D84687-9A89-174C-98C3-1D9A5865CA0D}" srcId="{3ACF9546-E481-7B48-9829-C6431CF587F7}" destId="{FFCB2434-4B4A-BE49-BB83-FD162643594C}" srcOrd="0" destOrd="0" parTransId="{2133C664-B893-874D-B773-6E05FECA1634}" sibTransId="{36302EBA-7F1D-8149-93D4-B03D4EF8F26B}"/>
    <dgm:cxn modelId="{FD645589-029C-2B4D-A052-DEE16444BBD9}" type="presOf" srcId="{4550364D-DDCD-E94A-AFBF-E5F8DBC18ECD}" destId="{46689B3D-76A3-D842-BED6-A2FE0748133B}" srcOrd="1" destOrd="0" presId="urn:microsoft.com/office/officeart/2005/8/layout/hierarchy5"/>
    <dgm:cxn modelId="{8BC3D496-2C8A-A24A-A021-4A55F869C8AC}" type="presOf" srcId="{7B437102-0F0C-6342-B0EE-374900D6C8C4}" destId="{D2D20526-856B-F34B-9538-0CB08D76294E}" srcOrd="1" destOrd="0" presId="urn:microsoft.com/office/officeart/2005/8/layout/hierarchy5"/>
    <dgm:cxn modelId="{B3A29A98-8B29-A44B-B58C-CFBA2259CB5B}" type="presOf" srcId="{28D60020-32C2-8246-9DB1-F70FD74DE6CC}" destId="{29A7C1B9-DF8A-BD4C-9390-AA57B7648EC2}" srcOrd="0" destOrd="0" presId="urn:microsoft.com/office/officeart/2005/8/layout/hierarchy5"/>
    <dgm:cxn modelId="{DDA4749D-5027-B24B-8D5A-0123CF9B4F12}" srcId="{0DC11CB3-3381-6F4B-B701-42183DEFA733}" destId="{B87569CA-5E72-4046-ABDF-D22A021CA5D3}" srcOrd="2" destOrd="0" parTransId="{28D60020-32C2-8246-9DB1-F70FD74DE6CC}" sibTransId="{2F2DFCCB-5B5A-5845-AF6B-11BC7370754D}"/>
    <dgm:cxn modelId="{185E39A1-D360-A240-9453-21B1F3058A66}" srcId="{B73AA477-DC9B-DB48-9E28-00E87117AA76}" destId="{8C7A8A0A-C4B9-0E47-A945-7A3E92299E19}" srcOrd="0" destOrd="0" parTransId="{7B437102-0F0C-6342-B0EE-374900D6C8C4}" sibTransId="{5C0C7D0D-8C6C-864A-AEB4-22F1F1DA6849}"/>
    <dgm:cxn modelId="{86439BA4-6F81-104B-B19F-F8C1138BD48A}" type="presOf" srcId="{0DC11CB3-3381-6F4B-B701-42183DEFA733}" destId="{7F5096A6-221F-D74B-B128-323BF54BFDAF}" srcOrd="0" destOrd="0" presId="urn:microsoft.com/office/officeart/2005/8/layout/hierarchy5"/>
    <dgm:cxn modelId="{31FACEAC-7171-2D42-A6B7-2D57A0B445AE}" srcId="{CD53AFF4-1DBE-7943-94D8-08BE60F846FC}" destId="{0DC11CB3-3381-6F4B-B701-42183DEFA733}" srcOrd="0" destOrd="0" parTransId="{3891545E-6B41-CA43-8BC9-159017D9BE4F}" sibTransId="{FC815C38-0349-F448-8205-AAF461CCB95A}"/>
    <dgm:cxn modelId="{69860BAF-E76F-694E-A1B5-935E1B84ADCF}" type="presOf" srcId="{B73AA477-DC9B-DB48-9E28-00E87117AA76}" destId="{0150F248-BA20-E14B-9898-64DE6547BE13}" srcOrd="0" destOrd="0" presId="urn:microsoft.com/office/officeart/2005/8/layout/hierarchy5"/>
    <dgm:cxn modelId="{4AD5D3AF-DE58-834B-A07A-74195DDBEAF5}" type="presOf" srcId="{7C914D9B-B149-5848-9745-59A89D15F38A}" destId="{2A684D73-3ACE-4249-BA5F-77C81FD90996}" srcOrd="0" destOrd="0" presId="urn:microsoft.com/office/officeart/2005/8/layout/hierarchy5"/>
    <dgm:cxn modelId="{2C3982B5-E7CA-614B-83B9-6BB702F1BD97}" type="presOf" srcId="{5DB4223C-52C8-1D43-8D23-EACDBD3D7DB9}" destId="{89B872D2-5C51-D64C-988A-5E3DB4DD015F}" srcOrd="0" destOrd="0" presId="urn:microsoft.com/office/officeart/2005/8/layout/hierarchy5"/>
    <dgm:cxn modelId="{E0580CB7-FAFE-7942-8E69-512A33A01883}" srcId="{B87569CA-5E72-4046-ABDF-D22A021CA5D3}" destId="{3899C948-023A-F24E-8EC5-34DB63DFDE7C}" srcOrd="0" destOrd="0" parTransId="{5DB4223C-52C8-1D43-8D23-EACDBD3D7DB9}" sibTransId="{B5704703-5D32-684D-91E4-6D55C06B294C}"/>
    <dgm:cxn modelId="{68E8CCB8-BEB6-D244-BAF4-B92F840CD778}" type="presOf" srcId="{68C527C2-9046-4C4B-A6F0-6B07E6420C51}" destId="{A8889136-6B6A-9C41-AB75-A15E0927D9E7}" srcOrd="0" destOrd="0" presId="urn:microsoft.com/office/officeart/2005/8/layout/hierarchy5"/>
    <dgm:cxn modelId="{84B99DBC-181E-214E-9F4A-5739166401DC}" type="presOf" srcId="{E2DC9AB1-C99F-E245-9840-04364CF05227}" destId="{44A72B6B-B2B9-054B-A148-0B91540F3DD7}" srcOrd="1" destOrd="0" presId="urn:microsoft.com/office/officeart/2005/8/layout/hierarchy5"/>
    <dgm:cxn modelId="{CA184AC6-D464-804A-B8AB-6B703E6DC1CE}" type="presOf" srcId="{B87569CA-5E72-4046-ABDF-D22A021CA5D3}" destId="{4092E0B7-DAB4-2041-B157-F7D813203AAC}" srcOrd="0" destOrd="0" presId="urn:microsoft.com/office/officeart/2005/8/layout/hierarchy5"/>
    <dgm:cxn modelId="{164BE1CD-8245-B64E-8C59-D6C8E1801038}" type="presOf" srcId="{CD53AFF4-1DBE-7943-94D8-08BE60F846FC}" destId="{D1D9D6A8-7BEC-F647-918D-286532AF09D4}" srcOrd="0" destOrd="0" presId="urn:microsoft.com/office/officeart/2005/8/layout/hierarchy5"/>
    <dgm:cxn modelId="{5B5BC7D9-CEA3-5D47-9B45-2532D7D75DA2}" srcId="{258FDF72-F3F8-894E-984D-20E9FE5BA1A8}" destId="{3796573B-2A63-4D4E-9F8A-627EB7F56F55}" srcOrd="0" destOrd="0" parTransId="{4550364D-DDCD-E94A-AFBF-E5F8DBC18ECD}" sibTransId="{AF944F95-84D8-8F40-821A-820B75AE10FC}"/>
    <dgm:cxn modelId="{FA2E79DA-631D-5F4C-B3B2-3EB76798AA3F}" type="presOf" srcId="{CABB31DF-3A29-3949-9E45-785F07F90346}" destId="{675B6B40-049B-8941-8E7B-354E1E74BF23}" srcOrd="0" destOrd="0" presId="urn:microsoft.com/office/officeart/2005/8/layout/hierarchy5"/>
    <dgm:cxn modelId="{4B2245DD-291C-364B-ABD0-3901F0519539}" type="presOf" srcId="{41C88DA2-211A-7D48-B0EA-CE744CDC5446}" destId="{2026409F-3733-DD4B-A7C9-4C4EC1FBF2A9}" srcOrd="0" destOrd="0" presId="urn:microsoft.com/office/officeart/2005/8/layout/hierarchy5"/>
    <dgm:cxn modelId="{274DE7DF-6B3E-B44E-AE0E-A4E390D67C50}" type="presOf" srcId="{2133C664-B893-874D-B773-6E05FECA1634}" destId="{E654D7A5-D9C3-2245-944F-5AC2C591C78F}" srcOrd="1" destOrd="0" presId="urn:microsoft.com/office/officeart/2005/8/layout/hierarchy5"/>
    <dgm:cxn modelId="{B298F3DF-39AA-3240-A356-F22BDC3AE6C2}" srcId="{14BBB463-D8AA-C344-ACE9-79470AB3CA4A}" destId="{AAC10076-B74B-C747-84ED-31D9CB573EF1}" srcOrd="0" destOrd="0" parTransId="{83D23734-04BE-A844-9972-8218442C38B0}" sibTransId="{A7D702FD-B408-A04B-939A-B28F9051C8E8}"/>
    <dgm:cxn modelId="{78063CE0-DC53-F74D-97C9-AF7CEA35A305}" srcId="{0DC11CB3-3381-6F4B-B701-42183DEFA733}" destId="{258FDF72-F3F8-894E-984D-20E9FE5BA1A8}" srcOrd="4" destOrd="0" parTransId="{7C914D9B-B149-5848-9745-59A89D15F38A}" sibTransId="{9264F1F7-AF6B-F84E-8A55-3F8CFF57459D}"/>
    <dgm:cxn modelId="{4023FFE0-A7FD-A244-B817-01E043FE1160}" type="presOf" srcId="{CABB31DF-3A29-3949-9E45-785F07F90346}" destId="{2F963D2F-72C0-6446-AF02-306119AB2BC0}" srcOrd="1" destOrd="0" presId="urn:microsoft.com/office/officeart/2005/8/layout/hierarchy5"/>
    <dgm:cxn modelId="{1CDFC5EA-C076-CF4B-A4D7-4E9EF53A0C6D}" type="presOf" srcId="{7C914D9B-B149-5848-9745-59A89D15F38A}" destId="{84201348-DA16-1948-87A4-4FCFEB7DBD68}" srcOrd="1" destOrd="0" presId="urn:microsoft.com/office/officeart/2005/8/layout/hierarchy5"/>
    <dgm:cxn modelId="{5803B7ED-C0E5-0A4A-80A7-92BAC28092CF}" type="presOf" srcId="{E9BD9BB3-C5D1-9B40-A580-B85CA1872CE9}" destId="{6B884323-F523-9C4F-9ADB-749B32C6D2EE}" srcOrd="0" destOrd="0" presId="urn:microsoft.com/office/officeart/2005/8/layout/hierarchy5"/>
    <dgm:cxn modelId="{6F96746C-D19F-E14B-8CF3-DF237BB32CAC}" type="presParOf" srcId="{D1D9D6A8-7BEC-F647-918D-286532AF09D4}" destId="{9E149314-53E9-0149-8073-11F6451D29F2}" srcOrd="0" destOrd="0" presId="urn:microsoft.com/office/officeart/2005/8/layout/hierarchy5"/>
    <dgm:cxn modelId="{5D77021D-0779-EB45-8D84-F2D510DF2139}" type="presParOf" srcId="{9E149314-53E9-0149-8073-11F6451D29F2}" destId="{9E6389BF-B3BB-F04B-9722-E7BE09DA2C10}" srcOrd="0" destOrd="0" presId="urn:microsoft.com/office/officeart/2005/8/layout/hierarchy5"/>
    <dgm:cxn modelId="{43957526-F5A3-4444-A053-19D0F4635723}" type="presParOf" srcId="{9E6389BF-B3BB-F04B-9722-E7BE09DA2C10}" destId="{48F1FF12-34D1-D243-997C-F7FC2F4A0805}" srcOrd="0" destOrd="0" presId="urn:microsoft.com/office/officeart/2005/8/layout/hierarchy5"/>
    <dgm:cxn modelId="{3519C18F-1398-C046-98EF-B1CDDF84C697}" type="presParOf" srcId="{48F1FF12-34D1-D243-997C-F7FC2F4A0805}" destId="{7F5096A6-221F-D74B-B128-323BF54BFDAF}" srcOrd="0" destOrd="0" presId="urn:microsoft.com/office/officeart/2005/8/layout/hierarchy5"/>
    <dgm:cxn modelId="{3A0B522A-EE67-B043-91DB-1CC52753E403}" type="presParOf" srcId="{48F1FF12-34D1-D243-997C-F7FC2F4A0805}" destId="{6D7E8060-1F88-244D-8FE2-07A709DA82D8}" srcOrd="1" destOrd="0" presId="urn:microsoft.com/office/officeart/2005/8/layout/hierarchy5"/>
    <dgm:cxn modelId="{B3E93FEA-2F66-2A4F-8525-C3B236876D2E}" type="presParOf" srcId="{6D7E8060-1F88-244D-8FE2-07A709DA82D8}" destId="{A8889136-6B6A-9C41-AB75-A15E0927D9E7}" srcOrd="0" destOrd="0" presId="urn:microsoft.com/office/officeart/2005/8/layout/hierarchy5"/>
    <dgm:cxn modelId="{77DA4B48-B554-3A48-8AD1-274E630F4F4B}" type="presParOf" srcId="{A8889136-6B6A-9C41-AB75-A15E0927D9E7}" destId="{09CEBE85-867F-B54C-97EA-1D9E2334A184}" srcOrd="0" destOrd="0" presId="urn:microsoft.com/office/officeart/2005/8/layout/hierarchy5"/>
    <dgm:cxn modelId="{AFAA9A9B-DB2A-0A49-A554-3911AE337951}" type="presParOf" srcId="{6D7E8060-1F88-244D-8FE2-07A709DA82D8}" destId="{C46EB89F-DCA3-F642-97A3-3E562EE435FF}" srcOrd="1" destOrd="0" presId="urn:microsoft.com/office/officeart/2005/8/layout/hierarchy5"/>
    <dgm:cxn modelId="{CDE63A6F-93A4-7D43-86F6-DEE462B02D0C}" type="presParOf" srcId="{C46EB89F-DCA3-F642-97A3-3E562EE435FF}" destId="{EF060168-521E-0E40-8EF1-C7A909DA336C}" srcOrd="0" destOrd="0" presId="urn:microsoft.com/office/officeart/2005/8/layout/hierarchy5"/>
    <dgm:cxn modelId="{ADF3239F-1F72-984C-B328-29029A89370C}" type="presParOf" srcId="{C46EB89F-DCA3-F642-97A3-3E562EE435FF}" destId="{66B3D81B-6167-224C-BECE-4DBD45CDCDB9}" srcOrd="1" destOrd="0" presId="urn:microsoft.com/office/officeart/2005/8/layout/hierarchy5"/>
    <dgm:cxn modelId="{F5A3B821-B1A6-864D-9FA1-9678F8D100F0}" type="presParOf" srcId="{66B3D81B-6167-224C-BECE-4DBD45CDCDB9}" destId="{01D65E32-F103-2A42-9FC5-2F1DAD4F0886}" srcOrd="0" destOrd="0" presId="urn:microsoft.com/office/officeart/2005/8/layout/hierarchy5"/>
    <dgm:cxn modelId="{2A035ECD-A67F-6040-A17E-F3B2136D33CE}" type="presParOf" srcId="{01D65E32-F103-2A42-9FC5-2F1DAD4F0886}" destId="{5AC9CE1A-2397-414B-891D-955903F6E659}" srcOrd="0" destOrd="0" presId="urn:microsoft.com/office/officeart/2005/8/layout/hierarchy5"/>
    <dgm:cxn modelId="{1A450E6C-B87A-C349-A860-BB43D3DC1C63}" type="presParOf" srcId="{66B3D81B-6167-224C-BECE-4DBD45CDCDB9}" destId="{E170D998-8884-ED45-A625-4364A7236086}" srcOrd="1" destOrd="0" presId="urn:microsoft.com/office/officeart/2005/8/layout/hierarchy5"/>
    <dgm:cxn modelId="{4AF9D9A1-1A05-9F4C-B344-25D40F563B39}" type="presParOf" srcId="{E170D998-8884-ED45-A625-4364A7236086}" destId="{7F6ADF5D-C1FC-DB46-94BF-B04FD3B60BF7}" srcOrd="0" destOrd="0" presId="urn:microsoft.com/office/officeart/2005/8/layout/hierarchy5"/>
    <dgm:cxn modelId="{C83C8F82-69ED-984C-AA69-DBF1CEF512CE}" type="presParOf" srcId="{E170D998-8884-ED45-A625-4364A7236086}" destId="{E7A2AAAD-790F-3A48-B6AE-820161214CA9}" srcOrd="1" destOrd="0" presId="urn:microsoft.com/office/officeart/2005/8/layout/hierarchy5"/>
    <dgm:cxn modelId="{A23620A2-10BA-F24D-8D68-42BAFA783D4E}" type="presParOf" srcId="{6D7E8060-1F88-244D-8FE2-07A709DA82D8}" destId="{6B884323-F523-9C4F-9ADB-749B32C6D2EE}" srcOrd="2" destOrd="0" presId="urn:microsoft.com/office/officeart/2005/8/layout/hierarchy5"/>
    <dgm:cxn modelId="{659E7072-FF68-6F4E-82E2-D5BBC3D5463F}" type="presParOf" srcId="{6B884323-F523-9C4F-9ADB-749B32C6D2EE}" destId="{B722C103-3B62-BB43-AC09-393ABD8FF565}" srcOrd="0" destOrd="0" presId="urn:microsoft.com/office/officeart/2005/8/layout/hierarchy5"/>
    <dgm:cxn modelId="{4F7767DC-2BE0-7E46-BA20-4D33976A337A}" type="presParOf" srcId="{6D7E8060-1F88-244D-8FE2-07A709DA82D8}" destId="{4E6646A9-947F-9245-8582-446828613905}" srcOrd="3" destOrd="0" presId="urn:microsoft.com/office/officeart/2005/8/layout/hierarchy5"/>
    <dgm:cxn modelId="{EBB30748-9C3D-E444-AD76-1D4EBF3BD048}" type="presParOf" srcId="{4E6646A9-947F-9245-8582-446828613905}" destId="{CB25E4D2-ADAC-9C4A-997F-5DA84ECBB0E1}" srcOrd="0" destOrd="0" presId="urn:microsoft.com/office/officeart/2005/8/layout/hierarchy5"/>
    <dgm:cxn modelId="{33C4CC34-2E6E-3C4F-A5BC-F99D12F80A07}" type="presParOf" srcId="{4E6646A9-947F-9245-8582-446828613905}" destId="{62E326F8-F80D-2A4F-9CE3-9A38BAD5DA5A}" srcOrd="1" destOrd="0" presId="urn:microsoft.com/office/officeart/2005/8/layout/hierarchy5"/>
    <dgm:cxn modelId="{DBF97F68-C6BB-054B-B981-9A5BB418AB24}" type="presParOf" srcId="{62E326F8-F80D-2A4F-9CE3-9A38BAD5DA5A}" destId="{2026409F-3733-DD4B-A7C9-4C4EC1FBF2A9}" srcOrd="0" destOrd="0" presId="urn:microsoft.com/office/officeart/2005/8/layout/hierarchy5"/>
    <dgm:cxn modelId="{B652E31E-9DCE-7943-B379-681C9D446741}" type="presParOf" srcId="{2026409F-3733-DD4B-A7C9-4C4EC1FBF2A9}" destId="{9AF77FE8-A271-9A4D-A4C4-69FB1504B8B7}" srcOrd="0" destOrd="0" presId="urn:microsoft.com/office/officeart/2005/8/layout/hierarchy5"/>
    <dgm:cxn modelId="{4FD3DE1D-4FB0-3848-924A-B6B63782880B}" type="presParOf" srcId="{62E326F8-F80D-2A4F-9CE3-9A38BAD5DA5A}" destId="{1D447C8D-98A9-B948-963E-A401F3F4D682}" srcOrd="1" destOrd="0" presId="urn:microsoft.com/office/officeart/2005/8/layout/hierarchy5"/>
    <dgm:cxn modelId="{77D2512C-A6DD-D640-B118-814D27C21ADD}" type="presParOf" srcId="{1D447C8D-98A9-B948-963E-A401F3F4D682}" destId="{CD959962-9549-E049-9E58-73F13408CF78}" srcOrd="0" destOrd="0" presId="urn:microsoft.com/office/officeart/2005/8/layout/hierarchy5"/>
    <dgm:cxn modelId="{A49689A1-ED1A-AA46-9278-5D1313F59E49}" type="presParOf" srcId="{1D447C8D-98A9-B948-963E-A401F3F4D682}" destId="{DB500AE8-62CE-7D44-AFE1-2E61F491274A}" srcOrd="1" destOrd="0" presId="urn:microsoft.com/office/officeart/2005/8/layout/hierarchy5"/>
    <dgm:cxn modelId="{8C7EF953-7033-CD4F-BA87-5FD8887A9DC4}" type="presParOf" srcId="{6D7E8060-1F88-244D-8FE2-07A709DA82D8}" destId="{29A7C1B9-DF8A-BD4C-9390-AA57B7648EC2}" srcOrd="4" destOrd="0" presId="urn:microsoft.com/office/officeart/2005/8/layout/hierarchy5"/>
    <dgm:cxn modelId="{D79D1A6C-F0B7-F94A-9536-C598DCCCA634}" type="presParOf" srcId="{29A7C1B9-DF8A-BD4C-9390-AA57B7648EC2}" destId="{344F87D8-826D-4C42-8720-6C20F9E5327A}" srcOrd="0" destOrd="0" presId="urn:microsoft.com/office/officeart/2005/8/layout/hierarchy5"/>
    <dgm:cxn modelId="{2597AA3A-B72C-1A41-BB12-FA7A10AAD6CF}" type="presParOf" srcId="{6D7E8060-1F88-244D-8FE2-07A709DA82D8}" destId="{BCDF5B31-E29F-2045-87E2-AD0C88222C5C}" srcOrd="5" destOrd="0" presId="urn:microsoft.com/office/officeart/2005/8/layout/hierarchy5"/>
    <dgm:cxn modelId="{B4F1B1DC-4961-014D-B047-B1B54FAACAE1}" type="presParOf" srcId="{BCDF5B31-E29F-2045-87E2-AD0C88222C5C}" destId="{4092E0B7-DAB4-2041-B157-F7D813203AAC}" srcOrd="0" destOrd="0" presId="urn:microsoft.com/office/officeart/2005/8/layout/hierarchy5"/>
    <dgm:cxn modelId="{21FC4DFB-3538-4249-B431-10DCC142BEBE}" type="presParOf" srcId="{BCDF5B31-E29F-2045-87E2-AD0C88222C5C}" destId="{71CE767E-C447-3248-8F3D-F6945D20425A}" srcOrd="1" destOrd="0" presId="urn:microsoft.com/office/officeart/2005/8/layout/hierarchy5"/>
    <dgm:cxn modelId="{B1ED58BA-E148-9341-BF6F-AE3F00260EBB}" type="presParOf" srcId="{71CE767E-C447-3248-8F3D-F6945D20425A}" destId="{89B872D2-5C51-D64C-988A-5E3DB4DD015F}" srcOrd="0" destOrd="0" presId="urn:microsoft.com/office/officeart/2005/8/layout/hierarchy5"/>
    <dgm:cxn modelId="{F309D5F2-9E36-184C-9104-1A44081A51F7}" type="presParOf" srcId="{89B872D2-5C51-D64C-988A-5E3DB4DD015F}" destId="{BE5C0281-A4AB-CC45-90CA-560E4E5F6CAE}" srcOrd="0" destOrd="0" presId="urn:microsoft.com/office/officeart/2005/8/layout/hierarchy5"/>
    <dgm:cxn modelId="{CEF43F28-6CEE-2E45-A098-FD022B00CCCC}" type="presParOf" srcId="{71CE767E-C447-3248-8F3D-F6945D20425A}" destId="{4D6C0FB2-7E9F-724B-9749-EE2EE74BF584}" srcOrd="1" destOrd="0" presId="urn:microsoft.com/office/officeart/2005/8/layout/hierarchy5"/>
    <dgm:cxn modelId="{682E56A9-AF57-2D4E-BABF-4459EAF28A36}" type="presParOf" srcId="{4D6C0FB2-7E9F-724B-9749-EE2EE74BF584}" destId="{08759C55-BD4A-C347-9554-914C778FBE68}" srcOrd="0" destOrd="0" presId="urn:microsoft.com/office/officeart/2005/8/layout/hierarchy5"/>
    <dgm:cxn modelId="{BAAA0632-4679-9F43-A345-FCA67DE47E00}" type="presParOf" srcId="{4D6C0FB2-7E9F-724B-9749-EE2EE74BF584}" destId="{6E929020-CC4B-D442-9C00-49DB60EF7C8D}" srcOrd="1" destOrd="0" presId="urn:microsoft.com/office/officeart/2005/8/layout/hierarchy5"/>
    <dgm:cxn modelId="{B4B11A91-AA87-0543-BFA9-F38DDABDD2F2}" type="presParOf" srcId="{6D7E8060-1F88-244D-8FE2-07A709DA82D8}" destId="{81CEE043-F412-EF41-93A6-7C09CA4ED15B}" srcOrd="6" destOrd="0" presId="urn:microsoft.com/office/officeart/2005/8/layout/hierarchy5"/>
    <dgm:cxn modelId="{F5D57563-E344-6045-8CEB-ACBAD9DCE745}" type="presParOf" srcId="{81CEE043-F412-EF41-93A6-7C09CA4ED15B}" destId="{44A72B6B-B2B9-054B-A148-0B91540F3DD7}" srcOrd="0" destOrd="0" presId="urn:microsoft.com/office/officeart/2005/8/layout/hierarchy5"/>
    <dgm:cxn modelId="{72A14D01-7C34-4B45-B09B-69E56CC15618}" type="presParOf" srcId="{6D7E8060-1F88-244D-8FE2-07A709DA82D8}" destId="{0C044B0F-D0E4-C54B-A58E-F1BF0644CBC9}" srcOrd="7" destOrd="0" presId="urn:microsoft.com/office/officeart/2005/8/layout/hierarchy5"/>
    <dgm:cxn modelId="{ACA389F5-818A-8240-9CC3-BEA1C2CDF948}" type="presParOf" srcId="{0C044B0F-D0E4-C54B-A58E-F1BF0644CBC9}" destId="{0150F248-BA20-E14B-9898-64DE6547BE13}" srcOrd="0" destOrd="0" presId="urn:microsoft.com/office/officeart/2005/8/layout/hierarchy5"/>
    <dgm:cxn modelId="{D65F6CD6-139C-2D45-A22D-3C3B038067FC}" type="presParOf" srcId="{0C044B0F-D0E4-C54B-A58E-F1BF0644CBC9}" destId="{37AE2BF1-A162-144C-80D3-A8C9ED4849BE}" srcOrd="1" destOrd="0" presId="urn:microsoft.com/office/officeart/2005/8/layout/hierarchy5"/>
    <dgm:cxn modelId="{5492914E-7703-3E42-B427-21657D16151F}" type="presParOf" srcId="{37AE2BF1-A162-144C-80D3-A8C9ED4849BE}" destId="{8614E306-A356-A54E-A2D8-8767B80E0D94}" srcOrd="0" destOrd="0" presId="urn:microsoft.com/office/officeart/2005/8/layout/hierarchy5"/>
    <dgm:cxn modelId="{CE88571F-DE61-8540-830A-07DD94E3B1C1}" type="presParOf" srcId="{8614E306-A356-A54E-A2D8-8767B80E0D94}" destId="{D2D20526-856B-F34B-9538-0CB08D76294E}" srcOrd="0" destOrd="0" presId="urn:microsoft.com/office/officeart/2005/8/layout/hierarchy5"/>
    <dgm:cxn modelId="{F9DFCDD6-3DBF-3B44-BFDC-84CC04517333}" type="presParOf" srcId="{37AE2BF1-A162-144C-80D3-A8C9ED4849BE}" destId="{D4F8D9E8-A727-3249-8FA3-D814B2C20718}" srcOrd="1" destOrd="0" presId="urn:microsoft.com/office/officeart/2005/8/layout/hierarchy5"/>
    <dgm:cxn modelId="{B0477001-CB6B-CB4B-B5C9-4EFC9249BE20}" type="presParOf" srcId="{D4F8D9E8-A727-3249-8FA3-D814B2C20718}" destId="{45AF17DE-5E1F-4746-92A6-E9D9C0767C26}" srcOrd="0" destOrd="0" presId="urn:microsoft.com/office/officeart/2005/8/layout/hierarchy5"/>
    <dgm:cxn modelId="{0F8B510B-A956-E847-998B-D99BBEA1AB9F}" type="presParOf" srcId="{D4F8D9E8-A727-3249-8FA3-D814B2C20718}" destId="{24BE9084-A422-C449-BB6B-633C335BCBC1}" srcOrd="1" destOrd="0" presId="urn:microsoft.com/office/officeart/2005/8/layout/hierarchy5"/>
    <dgm:cxn modelId="{93E0FEC3-6587-CA41-B8F0-D44632AF5AC9}" type="presParOf" srcId="{6D7E8060-1F88-244D-8FE2-07A709DA82D8}" destId="{2A684D73-3ACE-4249-BA5F-77C81FD90996}" srcOrd="8" destOrd="0" presId="urn:microsoft.com/office/officeart/2005/8/layout/hierarchy5"/>
    <dgm:cxn modelId="{35DAA83D-9824-7242-9C89-27B8E52C1CBA}" type="presParOf" srcId="{2A684D73-3ACE-4249-BA5F-77C81FD90996}" destId="{84201348-DA16-1948-87A4-4FCFEB7DBD68}" srcOrd="0" destOrd="0" presId="urn:microsoft.com/office/officeart/2005/8/layout/hierarchy5"/>
    <dgm:cxn modelId="{DC4CCA9D-8A79-944D-951C-67C88EE47634}" type="presParOf" srcId="{6D7E8060-1F88-244D-8FE2-07A709DA82D8}" destId="{83EBD5BD-42F6-5B4B-870C-8113BC4B1DD6}" srcOrd="9" destOrd="0" presId="urn:microsoft.com/office/officeart/2005/8/layout/hierarchy5"/>
    <dgm:cxn modelId="{E481FAF5-0F80-3047-BF12-4E30D324163B}" type="presParOf" srcId="{83EBD5BD-42F6-5B4B-870C-8113BC4B1DD6}" destId="{F20A6F61-7ABA-6043-8CED-F343B3D982F8}" srcOrd="0" destOrd="0" presId="urn:microsoft.com/office/officeart/2005/8/layout/hierarchy5"/>
    <dgm:cxn modelId="{4E49BA7A-1B71-6441-8C72-A455C2A1A771}" type="presParOf" srcId="{83EBD5BD-42F6-5B4B-870C-8113BC4B1DD6}" destId="{45DC71B6-062D-2F47-B17D-8ACB4393BE42}" srcOrd="1" destOrd="0" presId="urn:microsoft.com/office/officeart/2005/8/layout/hierarchy5"/>
    <dgm:cxn modelId="{58F30CA7-5B33-0B45-B1A7-E8ABE6D2B57C}" type="presParOf" srcId="{45DC71B6-062D-2F47-B17D-8ACB4393BE42}" destId="{72D8D04A-856C-A946-ADA7-CAEC7D74D41C}" srcOrd="0" destOrd="0" presId="urn:microsoft.com/office/officeart/2005/8/layout/hierarchy5"/>
    <dgm:cxn modelId="{A9795992-09EC-DC4D-B682-E3C3FAFA7C1C}" type="presParOf" srcId="{72D8D04A-856C-A946-ADA7-CAEC7D74D41C}" destId="{46689B3D-76A3-D842-BED6-A2FE0748133B}" srcOrd="0" destOrd="0" presId="urn:microsoft.com/office/officeart/2005/8/layout/hierarchy5"/>
    <dgm:cxn modelId="{7129D6CC-B34F-F348-B032-CB65BF638006}" type="presParOf" srcId="{45DC71B6-062D-2F47-B17D-8ACB4393BE42}" destId="{D9038FED-D429-A345-BA71-8FE3348943C2}" srcOrd="1" destOrd="0" presId="urn:microsoft.com/office/officeart/2005/8/layout/hierarchy5"/>
    <dgm:cxn modelId="{3DF98C09-7CFC-A543-BABF-3F47B1672EAE}" type="presParOf" srcId="{D9038FED-D429-A345-BA71-8FE3348943C2}" destId="{7D47BFFD-F0E2-4B4F-9F74-61F244558D15}" srcOrd="0" destOrd="0" presId="urn:microsoft.com/office/officeart/2005/8/layout/hierarchy5"/>
    <dgm:cxn modelId="{C8623B57-FB08-5A4F-B08F-80DE9FC9689F}" type="presParOf" srcId="{D9038FED-D429-A345-BA71-8FE3348943C2}" destId="{5192CD04-0F2B-4F4A-A4C6-A24AB4E5E87D}" srcOrd="1" destOrd="0" presId="urn:microsoft.com/office/officeart/2005/8/layout/hierarchy5"/>
    <dgm:cxn modelId="{73ED239A-6985-6142-A7AA-26C88E837B86}" type="presParOf" srcId="{6D7E8060-1F88-244D-8FE2-07A709DA82D8}" destId="{675B6B40-049B-8941-8E7B-354E1E74BF23}" srcOrd="10" destOrd="0" presId="urn:microsoft.com/office/officeart/2005/8/layout/hierarchy5"/>
    <dgm:cxn modelId="{C2F3A1B4-4E11-6D47-9E9A-1DF3B7F74552}" type="presParOf" srcId="{675B6B40-049B-8941-8E7B-354E1E74BF23}" destId="{2F963D2F-72C0-6446-AF02-306119AB2BC0}" srcOrd="0" destOrd="0" presId="urn:microsoft.com/office/officeart/2005/8/layout/hierarchy5"/>
    <dgm:cxn modelId="{EFC84C8F-B320-DC4B-9E75-D0149EFDD617}" type="presParOf" srcId="{6D7E8060-1F88-244D-8FE2-07A709DA82D8}" destId="{0E384BE8-C37C-C840-86E1-3544DEFFEC33}" srcOrd="11" destOrd="0" presId="urn:microsoft.com/office/officeart/2005/8/layout/hierarchy5"/>
    <dgm:cxn modelId="{BF06F2F7-9BFA-2C44-B054-B75B2F278BEE}" type="presParOf" srcId="{0E384BE8-C37C-C840-86E1-3544DEFFEC33}" destId="{398EB6E1-6886-0A49-91C8-132EABC679C7}" srcOrd="0" destOrd="0" presId="urn:microsoft.com/office/officeart/2005/8/layout/hierarchy5"/>
    <dgm:cxn modelId="{CE81981A-554A-8B4D-8335-663BDB5B3F3A}" type="presParOf" srcId="{0E384BE8-C37C-C840-86E1-3544DEFFEC33}" destId="{E15A7308-2410-0240-B504-59A021E3D7C6}" srcOrd="1" destOrd="0" presId="urn:microsoft.com/office/officeart/2005/8/layout/hierarchy5"/>
    <dgm:cxn modelId="{2BF7953B-EFDB-C04C-A22A-73075A460BA3}" type="presParOf" srcId="{E15A7308-2410-0240-B504-59A021E3D7C6}" destId="{402ACFD3-4494-6C46-85B0-92B21E444620}" srcOrd="0" destOrd="0" presId="urn:microsoft.com/office/officeart/2005/8/layout/hierarchy5"/>
    <dgm:cxn modelId="{9D5AFF61-D35E-6E40-8C78-6ED8F664BFE5}" type="presParOf" srcId="{402ACFD3-4494-6C46-85B0-92B21E444620}" destId="{E654D7A5-D9C3-2245-944F-5AC2C591C78F}" srcOrd="0" destOrd="0" presId="urn:microsoft.com/office/officeart/2005/8/layout/hierarchy5"/>
    <dgm:cxn modelId="{E60E2841-A336-9C4B-BEA7-18CAF2FBAC9F}" type="presParOf" srcId="{E15A7308-2410-0240-B504-59A021E3D7C6}" destId="{31D06149-64C0-104C-84FA-C5ED81F82A3E}" srcOrd="1" destOrd="0" presId="urn:microsoft.com/office/officeart/2005/8/layout/hierarchy5"/>
    <dgm:cxn modelId="{9DECB5F4-7393-954D-83D3-180F67DDCD8D}" type="presParOf" srcId="{31D06149-64C0-104C-84FA-C5ED81F82A3E}" destId="{1D242462-697A-5B48-AB08-65FBBFC7B7B6}" srcOrd="0" destOrd="0" presId="urn:microsoft.com/office/officeart/2005/8/layout/hierarchy5"/>
    <dgm:cxn modelId="{1424CBED-E6CC-2C43-8A34-0FBBA6E3038F}" type="presParOf" srcId="{31D06149-64C0-104C-84FA-C5ED81F82A3E}" destId="{DA535435-C317-7D4C-9E28-06AF9669990C}" srcOrd="1" destOrd="0" presId="urn:microsoft.com/office/officeart/2005/8/layout/hierarchy5"/>
    <dgm:cxn modelId="{827E3952-D46A-3243-84A6-313EA0DF3201}" type="presParOf" srcId="{D1D9D6A8-7BEC-F647-918D-286532AF09D4}" destId="{FC5A84DE-C0EB-AA45-A258-EFEB0965A7FC}" srcOrd="1" destOrd="0" presId="urn:microsoft.com/office/officeart/2005/8/layout/hierarchy5"/>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0BA052-F810-AA4A-8875-B178A29149BF}">
      <dsp:nvSpPr>
        <dsp:cNvPr id="0" name=""/>
        <dsp:cNvSpPr/>
      </dsp:nvSpPr>
      <dsp:spPr>
        <a:xfrm>
          <a:off x="390597" y="524730"/>
          <a:ext cx="2352602" cy="163321"/>
        </a:xfrm>
        <a:custGeom>
          <a:avLst/>
          <a:gdLst/>
          <a:ahLst/>
          <a:cxnLst/>
          <a:rect l="0" t="0" r="0" b="0"/>
          <a:pathLst>
            <a:path>
              <a:moveTo>
                <a:pt x="2352602" y="0"/>
              </a:moveTo>
              <a:lnTo>
                <a:pt x="2352602" y="81660"/>
              </a:lnTo>
              <a:lnTo>
                <a:pt x="0" y="81660"/>
              </a:lnTo>
              <a:lnTo>
                <a:pt x="0" y="16332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6BBFD9A-EA51-484C-B2AB-4CD795B86106}">
      <dsp:nvSpPr>
        <dsp:cNvPr id="0" name=""/>
        <dsp:cNvSpPr/>
      </dsp:nvSpPr>
      <dsp:spPr>
        <a:xfrm>
          <a:off x="1331638" y="524730"/>
          <a:ext cx="1411561" cy="163321"/>
        </a:xfrm>
        <a:custGeom>
          <a:avLst/>
          <a:gdLst/>
          <a:ahLst/>
          <a:cxnLst/>
          <a:rect l="0" t="0" r="0" b="0"/>
          <a:pathLst>
            <a:path>
              <a:moveTo>
                <a:pt x="1411561" y="0"/>
              </a:moveTo>
              <a:lnTo>
                <a:pt x="1411561" y="81660"/>
              </a:lnTo>
              <a:lnTo>
                <a:pt x="0" y="81660"/>
              </a:lnTo>
              <a:lnTo>
                <a:pt x="0" y="16332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DBC515B-99B7-A244-8BBA-D8DA31C31023}">
      <dsp:nvSpPr>
        <dsp:cNvPr id="0" name=""/>
        <dsp:cNvSpPr/>
      </dsp:nvSpPr>
      <dsp:spPr>
        <a:xfrm>
          <a:off x="2272679" y="524730"/>
          <a:ext cx="470520" cy="163321"/>
        </a:xfrm>
        <a:custGeom>
          <a:avLst/>
          <a:gdLst/>
          <a:ahLst/>
          <a:cxnLst/>
          <a:rect l="0" t="0" r="0" b="0"/>
          <a:pathLst>
            <a:path>
              <a:moveTo>
                <a:pt x="470520" y="0"/>
              </a:moveTo>
              <a:lnTo>
                <a:pt x="470520" y="81660"/>
              </a:lnTo>
              <a:lnTo>
                <a:pt x="0" y="81660"/>
              </a:lnTo>
              <a:lnTo>
                <a:pt x="0" y="16332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30995CF-AB5C-8F49-BC44-7A54BFD83D4C}">
      <dsp:nvSpPr>
        <dsp:cNvPr id="0" name=""/>
        <dsp:cNvSpPr/>
      </dsp:nvSpPr>
      <dsp:spPr>
        <a:xfrm>
          <a:off x="2743200" y="524730"/>
          <a:ext cx="470520" cy="163321"/>
        </a:xfrm>
        <a:custGeom>
          <a:avLst/>
          <a:gdLst/>
          <a:ahLst/>
          <a:cxnLst/>
          <a:rect l="0" t="0" r="0" b="0"/>
          <a:pathLst>
            <a:path>
              <a:moveTo>
                <a:pt x="0" y="0"/>
              </a:moveTo>
              <a:lnTo>
                <a:pt x="0" y="81660"/>
              </a:lnTo>
              <a:lnTo>
                <a:pt x="470520" y="81660"/>
              </a:lnTo>
              <a:lnTo>
                <a:pt x="470520" y="16332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48C2971-5F08-2545-B3D3-1ED43448DF80}">
      <dsp:nvSpPr>
        <dsp:cNvPr id="0" name=""/>
        <dsp:cNvSpPr/>
      </dsp:nvSpPr>
      <dsp:spPr>
        <a:xfrm>
          <a:off x="2743200" y="524730"/>
          <a:ext cx="1411561" cy="163321"/>
        </a:xfrm>
        <a:custGeom>
          <a:avLst/>
          <a:gdLst/>
          <a:ahLst/>
          <a:cxnLst/>
          <a:rect l="0" t="0" r="0" b="0"/>
          <a:pathLst>
            <a:path>
              <a:moveTo>
                <a:pt x="0" y="0"/>
              </a:moveTo>
              <a:lnTo>
                <a:pt x="0" y="81660"/>
              </a:lnTo>
              <a:lnTo>
                <a:pt x="1411561" y="81660"/>
              </a:lnTo>
              <a:lnTo>
                <a:pt x="1411561" y="16332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FB7CA07-C8D9-A743-A3F9-6C6F3B693A65}">
      <dsp:nvSpPr>
        <dsp:cNvPr id="0" name=""/>
        <dsp:cNvSpPr/>
      </dsp:nvSpPr>
      <dsp:spPr>
        <a:xfrm>
          <a:off x="2743200" y="524730"/>
          <a:ext cx="2352602" cy="163321"/>
        </a:xfrm>
        <a:custGeom>
          <a:avLst/>
          <a:gdLst/>
          <a:ahLst/>
          <a:cxnLst/>
          <a:rect l="0" t="0" r="0" b="0"/>
          <a:pathLst>
            <a:path>
              <a:moveTo>
                <a:pt x="0" y="0"/>
              </a:moveTo>
              <a:lnTo>
                <a:pt x="0" y="81660"/>
              </a:lnTo>
              <a:lnTo>
                <a:pt x="2352602" y="81660"/>
              </a:lnTo>
              <a:lnTo>
                <a:pt x="2352602" y="16332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7C31CEC-C7EA-1F4E-9600-D546F928DD47}">
      <dsp:nvSpPr>
        <dsp:cNvPr id="0" name=""/>
        <dsp:cNvSpPr/>
      </dsp:nvSpPr>
      <dsp:spPr>
        <a:xfrm>
          <a:off x="2354340" y="135870"/>
          <a:ext cx="777719" cy="38885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managing director</a:t>
          </a:r>
        </a:p>
      </dsp:txBody>
      <dsp:txXfrm>
        <a:off x="2354340" y="135870"/>
        <a:ext cx="777719" cy="388859"/>
      </dsp:txXfrm>
    </dsp:sp>
    <dsp:sp modelId="{6360AA37-6895-1148-84A5-559D01E32D46}">
      <dsp:nvSpPr>
        <dsp:cNvPr id="0" name=""/>
        <dsp:cNvSpPr/>
      </dsp:nvSpPr>
      <dsp:spPr>
        <a:xfrm>
          <a:off x="4706942" y="688052"/>
          <a:ext cx="777719" cy="38885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quality manager</a:t>
          </a:r>
        </a:p>
      </dsp:txBody>
      <dsp:txXfrm>
        <a:off x="4706942" y="688052"/>
        <a:ext cx="777719" cy="388859"/>
      </dsp:txXfrm>
    </dsp:sp>
    <dsp:sp modelId="{ED0CFB32-CDF8-324B-AA71-2DBAFA00F90E}">
      <dsp:nvSpPr>
        <dsp:cNvPr id="0" name=""/>
        <dsp:cNvSpPr/>
      </dsp:nvSpPr>
      <dsp:spPr>
        <a:xfrm>
          <a:off x="3765901" y="688052"/>
          <a:ext cx="777719" cy="38885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HR manager</a:t>
          </a:r>
        </a:p>
      </dsp:txBody>
      <dsp:txXfrm>
        <a:off x="3765901" y="688052"/>
        <a:ext cx="777719" cy="388859"/>
      </dsp:txXfrm>
    </dsp:sp>
    <dsp:sp modelId="{DF5E35B1-1814-A44E-9F53-3DA3634A031F}">
      <dsp:nvSpPr>
        <dsp:cNvPr id="0" name=""/>
        <dsp:cNvSpPr/>
      </dsp:nvSpPr>
      <dsp:spPr>
        <a:xfrm>
          <a:off x="2824860" y="688052"/>
          <a:ext cx="777719" cy="38885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development manager</a:t>
          </a:r>
        </a:p>
      </dsp:txBody>
      <dsp:txXfrm>
        <a:off x="2824860" y="688052"/>
        <a:ext cx="777719" cy="388859"/>
      </dsp:txXfrm>
    </dsp:sp>
    <dsp:sp modelId="{DB2C2A8C-8333-E548-BFBA-B00590F3DE81}">
      <dsp:nvSpPr>
        <dsp:cNvPr id="0" name=""/>
        <dsp:cNvSpPr/>
      </dsp:nvSpPr>
      <dsp:spPr>
        <a:xfrm>
          <a:off x="1883819" y="688052"/>
          <a:ext cx="777719" cy="38885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operating manager</a:t>
          </a:r>
        </a:p>
      </dsp:txBody>
      <dsp:txXfrm>
        <a:off x="1883819" y="688052"/>
        <a:ext cx="777719" cy="388859"/>
      </dsp:txXfrm>
    </dsp:sp>
    <dsp:sp modelId="{6175EF22-95E8-0E4D-9FE3-6D29F3E24DEB}">
      <dsp:nvSpPr>
        <dsp:cNvPr id="0" name=""/>
        <dsp:cNvSpPr/>
      </dsp:nvSpPr>
      <dsp:spPr>
        <a:xfrm>
          <a:off x="942778" y="688052"/>
          <a:ext cx="777719" cy="38885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business manager</a:t>
          </a:r>
        </a:p>
      </dsp:txBody>
      <dsp:txXfrm>
        <a:off x="942778" y="688052"/>
        <a:ext cx="777719" cy="388859"/>
      </dsp:txXfrm>
    </dsp:sp>
    <dsp:sp modelId="{B9937568-5347-514C-909C-852AFE8E2A41}">
      <dsp:nvSpPr>
        <dsp:cNvPr id="0" name=""/>
        <dsp:cNvSpPr/>
      </dsp:nvSpPr>
      <dsp:spPr>
        <a:xfrm>
          <a:off x="1737" y="688052"/>
          <a:ext cx="777719" cy="38885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financial manager</a:t>
          </a:r>
        </a:p>
      </dsp:txBody>
      <dsp:txXfrm>
        <a:off x="1737" y="688052"/>
        <a:ext cx="777719" cy="388859"/>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DBE2574-4BF7-0A4C-BAB0-EACBA4DBAD05}">
      <dsp:nvSpPr>
        <dsp:cNvPr id="0" name=""/>
        <dsp:cNvSpPr/>
      </dsp:nvSpPr>
      <dsp:spPr>
        <a:xfrm rot="5400000">
          <a:off x="-140803" y="145045"/>
          <a:ext cx="938688" cy="6570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cs-CZ" sz="900" kern="1200"/>
            <a:t>Introduction</a:t>
          </a:r>
        </a:p>
      </dsp:txBody>
      <dsp:txXfrm rot="-5400000">
        <a:off x="0" y="332783"/>
        <a:ext cx="657082" cy="281606"/>
      </dsp:txXfrm>
    </dsp:sp>
    <dsp:sp modelId="{C148363A-982C-1344-90DE-FA8A383A4731}">
      <dsp:nvSpPr>
        <dsp:cNvPr id="0" name=""/>
        <dsp:cNvSpPr/>
      </dsp:nvSpPr>
      <dsp:spPr>
        <a:xfrm rot="5400000">
          <a:off x="2766667" y="-2105342"/>
          <a:ext cx="610147" cy="48293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cs-CZ" sz="1200" kern="1200"/>
            <a:t>introduce the annual evalution process to the employee</a:t>
          </a:r>
        </a:p>
        <a:p>
          <a:pPr marL="114300" lvl="1" indent="-114300" algn="l" defTabSz="533400">
            <a:lnSpc>
              <a:spcPct val="90000"/>
            </a:lnSpc>
            <a:spcBef>
              <a:spcPct val="0"/>
            </a:spcBef>
            <a:spcAft>
              <a:spcPct val="15000"/>
            </a:spcAft>
            <a:buChar char="•"/>
          </a:pPr>
          <a:r>
            <a:rPr lang="cs-CZ" sz="1200" kern="1200"/>
            <a:t>why is he/she there, what is this process for</a:t>
          </a:r>
        </a:p>
      </dsp:txBody>
      <dsp:txXfrm rot="-5400000">
        <a:off x="657083" y="34027"/>
        <a:ext cx="4799532" cy="550577"/>
      </dsp:txXfrm>
    </dsp:sp>
    <dsp:sp modelId="{415236A7-6431-3B4A-8648-51ECC5011DF3}">
      <dsp:nvSpPr>
        <dsp:cNvPr id="0" name=""/>
        <dsp:cNvSpPr/>
      </dsp:nvSpPr>
      <dsp:spPr>
        <a:xfrm rot="5400000">
          <a:off x="-140803" y="1007358"/>
          <a:ext cx="938688" cy="6570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cs-CZ" sz="900" kern="1200"/>
            <a:t>Employee Information</a:t>
          </a:r>
        </a:p>
      </dsp:txBody>
      <dsp:txXfrm rot="-5400000">
        <a:off x="0" y="1195096"/>
        <a:ext cx="657082" cy="281606"/>
      </dsp:txXfrm>
    </dsp:sp>
    <dsp:sp modelId="{D63D9E64-F014-2A47-9A98-7B0E57AE09CF}">
      <dsp:nvSpPr>
        <dsp:cNvPr id="0" name=""/>
        <dsp:cNvSpPr/>
      </dsp:nvSpPr>
      <dsp:spPr>
        <a:xfrm rot="5400000">
          <a:off x="2766667" y="-1243030"/>
          <a:ext cx="610147" cy="48293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cs-CZ" sz="1200" kern="1200"/>
            <a:t>fill in the employee information</a:t>
          </a:r>
        </a:p>
        <a:p>
          <a:pPr marL="114300" lvl="1" indent="-114300" algn="l" defTabSz="533400">
            <a:lnSpc>
              <a:spcPct val="90000"/>
            </a:lnSpc>
            <a:spcBef>
              <a:spcPct val="0"/>
            </a:spcBef>
            <a:spcAft>
              <a:spcPct val="15000"/>
            </a:spcAft>
            <a:buChar char="•"/>
          </a:pPr>
          <a:r>
            <a:rPr lang="cs-CZ" sz="1200" kern="1200"/>
            <a:t>start a friendly talk &amp; ask about overall feelings - how happy are they in the possition etc.</a:t>
          </a:r>
        </a:p>
      </dsp:txBody>
      <dsp:txXfrm rot="-5400000">
        <a:off x="657083" y="896339"/>
        <a:ext cx="4799532" cy="550577"/>
      </dsp:txXfrm>
    </dsp:sp>
    <dsp:sp modelId="{D26953AC-AA2C-174C-9E01-081207C8AE55}">
      <dsp:nvSpPr>
        <dsp:cNvPr id="0" name=""/>
        <dsp:cNvSpPr/>
      </dsp:nvSpPr>
      <dsp:spPr>
        <a:xfrm rot="5400000">
          <a:off x="-140803" y="1869670"/>
          <a:ext cx="938688" cy="6570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cs-CZ" sz="900" kern="1200"/>
            <a:t>Ratings</a:t>
          </a:r>
        </a:p>
      </dsp:txBody>
      <dsp:txXfrm rot="-5400000">
        <a:off x="0" y="2057408"/>
        <a:ext cx="657082" cy="281606"/>
      </dsp:txXfrm>
    </dsp:sp>
    <dsp:sp modelId="{B0ED46C4-7F80-9248-A99F-1361C4391FEB}">
      <dsp:nvSpPr>
        <dsp:cNvPr id="0" name=""/>
        <dsp:cNvSpPr/>
      </dsp:nvSpPr>
      <dsp:spPr>
        <a:xfrm rot="5400000">
          <a:off x="2766667" y="-380717"/>
          <a:ext cx="610147" cy="48293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cs-CZ" sz="1200" kern="1200"/>
            <a:t>start to talk to the employee about the ratings point</a:t>
          </a:r>
        </a:p>
        <a:p>
          <a:pPr marL="114300" lvl="1" indent="-114300" algn="l" defTabSz="533400">
            <a:lnSpc>
              <a:spcPct val="90000"/>
            </a:lnSpc>
            <a:spcBef>
              <a:spcPct val="0"/>
            </a:spcBef>
            <a:spcAft>
              <a:spcPct val="15000"/>
            </a:spcAft>
            <a:buChar char="•"/>
          </a:pPr>
          <a:r>
            <a:rPr lang="cs-CZ" sz="1200" kern="1200"/>
            <a:t>always ask him/her first about how they see it</a:t>
          </a:r>
        </a:p>
      </dsp:txBody>
      <dsp:txXfrm rot="-5400000">
        <a:off x="657083" y="1758652"/>
        <a:ext cx="4799532" cy="550577"/>
      </dsp:txXfrm>
    </dsp:sp>
    <dsp:sp modelId="{1545345B-9339-FD4F-AB5D-104214404563}">
      <dsp:nvSpPr>
        <dsp:cNvPr id="0" name=""/>
        <dsp:cNvSpPr/>
      </dsp:nvSpPr>
      <dsp:spPr>
        <a:xfrm rot="5400000">
          <a:off x="-140803" y="2731983"/>
          <a:ext cx="938688" cy="6570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cs-CZ" sz="900" kern="1200"/>
            <a:t>Additional Comments</a:t>
          </a:r>
        </a:p>
      </dsp:txBody>
      <dsp:txXfrm rot="-5400000">
        <a:off x="0" y="2919721"/>
        <a:ext cx="657082" cy="281606"/>
      </dsp:txXfrm>
    </dsp:sp>
    <dsp:sp modelId="{33134227-4984-0E4E-8F8D-A2B42040A713}">
      <dsp:nvSpPr>
        <dsp:cNvPr id="0" name=""/>
        <dsp:cNvSpPr/>
      </dsp:nvSpPr>
      <dsp:spPr>
        <a:xfrm rot="5400000">
          <a:off x="2766667" y="481594"/>
          <a:ext cx="610147" cy="48293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cs-CZ" sz="1200" kern="1200"/>
            <a:t>add something what you think is crutial and has not been said yet </a:t>
          </a:r>
        </a:p>
        <a:p>
          <a:pPr marL="114300" lvl="1" indent="-114300" algn="l" defTabSz="533400">
            <a:lnSpc>
              <a:spcPct val="90000"/>
            </a:lnSpc>
            <a:spcBef>
              <a:spcPct val="0"/>
            </a:spcBef>
            <a:spcAft>
              <a:spcPct val="15000"/>
            </a:spcAft>
            <a:buChar char="•"/>
          </a:pPr>
          <a:r>
            <a:rPr lang="cs-CZ" sz="1200" kern="1200"/>
            <a:t>ask the employee if there is something he/she want to add</a:t>
          </a:r>
        </a:p>
      </dsp:txBody>
      <dsp:txXfrm rot="-5400000">
        <a:off x="657083" y="2620964"/>
        <a:ext cx="4799532" cy="550577"/>
      </dsp:txXfrm>
    </dsp:sp>
    <dsp:sp modelId="{3758551F-E229-074A-9CCB-DF6F8F41F9CF}">
      <dsp:nvSpPr>
        <dsp:cNvPr id="0" name=""/>
        <dsp:cNvSpPr/>
      </dsp:nvSpPr>
      <dsp:spPr>
        <a:xfrm rot="5400000">
          <a:off x="-140803" y="3594295"/>
          <a:ext cx="938688" cy="6570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cs-CZ" sz="900" kern="1200"/>
            <a:t>Previous Period</a:t>
          </a:r>
        </a:p>
      </dsp:txBody>
      <dsp:txXfrm rot="-5400000">
        <a:off x="0" y="3782033"/>
        <a:ext cx="657082" cy="281606"/>
      </dsp:txXfrm>
    </dsp:sp>
    <dsp:sp modelId="{58B7053B-AC35-574F-ABE5-389B87FD76D8}">
      <dsp:nvSpPr>
        <dsp:cNvPr id="0" name=""/>
        <dsp:cNvSpPr/>
      </dsp:nvSpPr>
      <dsp:spPr>
        <a:xfrm rot="5400000">
          <a:off x="2766667" y="1343907"/>
          <a:ext cx="610147" cy="48293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cs-CZ" sz="1200" kern="1200"/>
            <a:t>talk about what has been achieved or what went wrong and could've been done better</a:t>
          </a:r>
        </a:p>
        <a:p>
          <a:pPr marL="114300" lvl="1" indent="-114300" algn="l" defTabSz="533400">
            <a:lnSpc>
              <a:spcPct val="90000"/>
            </a:lnSpc>
            <a:spcBef>
              <a:spcPct val="0"/>
            </a:spcBef>
            <a:spcAft>
              <a:spcPct val="15000"/>
            </a:spcAft>
            <a:buChar char="•"/>
          </a:pPr>
          <a:r>
            <a:rPr lang="cs-CZ" sz="1200" kern="1200"/>
            <a:t>let the employee speak first and than tell him/her how you see it</a:t>
          </a:r>
        </a:p>
      </dsp:txBody>
      <dsp:txXfrm rot="-5400000">
        <a:off x="657083" y="3483277"/>
        <a:ext cx="4799532" cy="550577"/>
      </dsp:txXfrm>
    </dsp:sp>
    <dsp:sp modelId="{97000AE5-1615-0F45-841E-F6485151548F}">
      <dsp:nvSpPr>
        <dsp:cNvPr id="0" name=""/>
        <dsp:cNvSpPr/>
      </dsp:nvSpPr>
      <dsp:spPr>
        <a:xfrm rot="5400000">
          <a:off x="-140803" y="4456608"/>
          <a:ext cx="938688" cy="6570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cs-CZ" sz="900" kern="1200"/>
            <a:t>Targets</a:t>
          </a:r>
        </a:p>
      </dsp:txBody>
      <dsp:txXfrm rot="-5400000">
        <a:off x="0" y="4644346"/>
        <a:ext cx="657082" cy="281606"/>
      </dsp:txXfrm>
    </dsp:sp>
    <dsp:sp modelId="{FF0AA310-AD3D-2B43-A184-BE4767E83D42}">
      <dsp:nvSpPr>
        <dsp:cNvPr id="0" name=""/>
        <dsp:cNvSpPr/>
      </dsp:nvSpPr>
      <dsp:spPr>
        <a:xfrm rot="5400000">
          <a:off x="2766667" y="2206219"/>
          <a:ext cx="610147" cy="48293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cs-CZ" sz="1200" kern="1200"/>
            <a:t>together with the employee, talk about tasks that are important for a next period and that could helm him/her in both personal and career growth</a:t>
          </a:r>
        </a:p>
        <a:p>
          <a:pPr marL="114300" lvl="1" indent="-114300" algn="l" defTabSz="533400">
            <a:lnSpc>
              <a:spcPct val="90000"/>
            </a:lnSpc>
            <a:spcBef>
              <a:spcPct val="0"/>
            </a:spcBef>
            <a:spcAft>
              <a:spcPct val="15000"/>
            </a:spcAft>
            <a:buChar char="•"/>
          </a:pPr>
          <a:r>
            <a:rPr lang="cs-CZ" sz="1200" kern="1200"/>
            <a:t>try to come up with </a:t>
          </a:r>
          <a:r>
            <a:rPr lang="cs-CZ" sz="1200" b="1" kern="1200"/>
            <a:t>at least one fixed date of one activity</a:t>
          </a:r>
        </a:p>
      </dsp:txBody>
      <dsp:txXfrm rot="-5400000">
        <a:off x="657083" y="4345589"/>
        <a:ext cx="4799532" cy="550577"/>
      </dsp:txXfrm>
    </dsp:sp>
    <dsp:sp modelId="{149BC66E-4644-D54F-8C7F-B32B89B7EB22}">
      <dsp:nvSpPr>
        <dsp:cNvPr id="0" name=""/>
        <dsp:cNvSpPr/>
      </dsp:nvSpPr>
      <dsp:spPr>
        <a:xfrm rot="5400000">
          <a:off x="-140803" y="5318920"/>
          <a:ext cx="938688" cy="6570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cs-CZ" sz="900" kern="1200"/>
            <a:t>Comment of Evaluator</a:t>
          </a:r>
        </a:p>
      </dsp:txBody>
      <dsp:txXfrm rot="-5400000">
        <a:off x="0" y="5506658"/>
        <a:ext cx="657082" cy="281606"/>
      </dsp:txXfrm>
    </dsp:sp>
    <dsp:sp modelId="{3B0E580C-6652-C64A-9CB0-509268C46F41}">
      <dsp:nvSpPr>
        <dsp:cNvPr id="0" name=""/>
        <dsp:cNvSpPr/>
      </dsp:nvSpPr>
      <dsp:spPr>
        <a:xfrm rot="5400000">
          <a:off x="2766667" y="3068532"/>
          <a:ext cx="610147" cy="48293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cs-CZ" sz="1200" kern="1200"/>
            <a:t>this can be done both in front of the employee or later</a:t>
          </a:r>
        </a:p>
        <a:p>
          <a:pPr marL="114300" lvl="1" indent="-114300" algn="l" defTabSz="533400">
            <a:lnSpc>
              <a:spcPct val="90000"/>
            </a:lnSpc>
            <a:spcBef>
              <a:spcPct val="0"/>
            </a:spcBef>
            <a:spcAft>
              <a:spcPct val="15000"/>
            </a:spcAft>
            <a:buChar char="•"/>
          </a:pPr>
          <a:r>
            <a:rPr lang="cs-CZ" sz="1200" kern="1200"/>
            <a:t>what do you think is important to mention what has not been yet + overall rating ot the interview and the epmloyee</a:t>
          </a:r>
        </a:p>
      </dsp:txBody>
      <dsp:txXfrm rot="-5400000">
        <a:off x="657083" y="5207902"/>
        <a:ext cx="4799532" cy="550577"/>
      </dsp:txXfrm>
    </dsp:sp>
    <dsp:sp modelId="{8C0F3A73-1177-EE49-B345-1A12197EE19F}">
      <dsp:nvSpPr>
        <dsp:cNvPr id="0" name=""/>
        <dsp:cNvSpPr/>
      </dsp:nvSpPr>
      <dsp:spPr>
        <a:xfrm rot="5400000">
          <a:off x="-140803" y="6181233"/>
          <a:ext cx="938688" cy="6570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cs-CZ" sz="900" kern="1200"/>
            <a:t>Verification of Review</a:t>
          </a:r>
        </a:p>
      </dsp:txBody>
      <dsp:txXfrm rot="-5400000">
        <a:off x="0" y="6368971"/>
        <a:ext cx="657082" cy="281606"/>
      </dsp:txXfrm>
    </dsp:sp>
    <dsp:sp modelId="{066E4491-6CC5-1B44-BC4A-CF02845EE0F6}">
      <dsp:nvSpPr>
        <dsp:cNvPr id="0" name=""/>
        <dsp:cNvSpPr/>
      </dsp:nvSpPr>
      <dsp:spPr>
        <a:xfrm rot="5400000">
          <a:off x="2766667" y="3930844"/>
          <a:ext cx="610147" cy="48293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cs-CZ" sz="1200" kern="1200"/>
            <a:t>last but not least, the form has to be properly signed by both parties</a:t>
          </a:r>
        </a:p>
      </dsp:txBody>
      <dsp:txXfrm rot="-5400000">
        <a:off x="657083" y="6070214"/>
        <a:ext cx="4799532" cy="55057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31B0CB0-C6A0-DF46-9A92-7A9A9FB7C608}">
      <dsp:nvSpPr>
        <dsp:cNvPr id="0" name=""/>
        <dsp:cNvSpPr/>
      </dsp:nvSpPr>
      <dsp:spPr>
        <a:xfrm>
          <a:off x="1307595" y="1649278"/>
          <a:ext cx="901367" cy="901415"/>
        </a:xfrm>
        <a:prstGeom prst="ellipse">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5A61979-A990-0D4B-B45F-E739C99D89A7}">
      <dsp:nvSpPr>
        <dsp:cNvPr id="0" name=""/>
        <dsp:cNvSpPr/>
      </dsp:nvSpPr>
      <dsp:spPr>
        <a:xfrm>
          <a:off x="1882486" y="985588"/>
          <a:ext cx="267641" cy="267567"/>
        </a:xfrm>
        <a:prstGeom prst="donut">
          <a:avLst>
            <a:gd name="adj" fmla="val 746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84BB61A-C3F1-9144-89E1-94A0BA622B1E}">
      <dsp:nvSpPr>
        <dsp:cNvPr id="0" name=""/>
        <dsp:cNvSpPr/>
      </dsp:nvSpPr>
      <dsp:spPr>
        <a:xfrm>
          <a:off x="1342204" y="1683968"/>
          <a:ext cx="832150" cy="832036"/>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5000" r="-5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BA07C2A-B883-7442-B65A-2FAC30DA1E89}">
      <dsp:nvSpPr>
        <dsp:cNvPr id="0" name=""/>
        <dsp:cNvSpPr/>
      </dsp:nvSpPr>
      <dsp:spPr>
        <a:xfrm>
          <a:off x="2274335" y="1819665"/>
          <a:ext cx="471449" cy="471623"/>
        </a:xfrm>
        <a:prstGeom prst="ellipse">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F58D93C-B1BD-F34F-86D0-13B93EA7DE6E}">
      <dsp:nvSpPr>
        <dsp:cNvPr id="0" name=""/>
        <dsp:cNvSpPr/>
      </dsp:nvSpPr>
      <dsp:spPr>
        <a:xfrm>
          <a:off x="2302022" y="1847467"/>
          <a:ext cx="416075" cy="416018"/>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5000" r="-5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49520E37-5F44-5F42-9BBC-C540B285F48F}">
      <dsp:nvSpPr>
        <dsp:cNvPr id="0" name=""/>
        <dsp:cNvSpPr/>
      </dsp:nvSpPr>
      <dsp:spPr>
        <a:xfrm>
          <a:off x="2089755" y="1154189"/>
          <a:ext cx="604885" cy="604769"/>
        </a:xfrm>
        <a:prstGeom prst="ellipse">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BBD583-C640-AD41-9B93-1569BBE78590}">
      <dsp:nvSpPr>
        <dsp:cNvPr id="0" name=""/>
        <dsp:cNvSpPr/>
      </dsp:nvSpPr>
      <dsp:spPr>
        <a:xfrm>
          <a:off x="2825385" y="49483"/>
          <a:ext cx="198039" cy="198188"/>
        </a:xfrm>
        <a:prstGeom prst="donut">
          <a:avLst>
            <a:gd name="adj" fmla="val 746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54B6B1A-4096-9149-8E83-3DF31759E38F}">
      <dsp:nvSpPr>
        <dsp:cNvPr id="0" name=""/>
        <dsp:cNvSpPr/>
      </dsp:nvSpPr>
      <dsp:spPr>
        <a:xfrm>
          <a:off x="3122636" y="0"/>
          <a:ext cx="99211" cy="98966"/>
        </a:xfrm>
        <a:prstGeom prst="donut">
          <a:avLst>
            <a:gd name="adj" fmla="val 746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DE58ADC-DD88-C84C-909C-FB06ACEA3602}">
      <dsp:nvSpPr>
        <dsp:cNvPr id="0" name=""/>
        <dsp:cNvSpPr/>
      </dsp:nvSpPr>
      <dsp:spPr>
        <a:xfrm>
          <a:off x="2121672" y="1186072"/>
          <a:ext cx="541051" cy="540747"/>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5000" r="-5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22F0529-AD4A-3540-81AB-6C68B3E32DC6}">
      <dsp:nvSpPr>
        <dsp:cNvPr id="0" name=""/>
        <dsp:cNvSpPr/>
      </dsp:nvSpPr>
      <dsp:spPr>
        <a:xfrm>
          <a:off x="2157434" y="616247"/>
          <a:ext cx="424150" cy="423925"/>
        </a:xfrm>
        <a:prstGeom prst="ellipse">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7C8335F-2A48-494B-86CA-0F08F4BDC375}">
      <dsp:nvSpPr>
        <dsp:cNvPr id="0" name=""/>
        <dsp:cNvSpPr/>
      </dsp:nvSpPr>
      <dsp:spPr>
        <a:xfrm>
          <a:off x="2775779" y="2278279"/>
          <a:ext cx="148433" cy="148705"/>
        </a:xfrm>
        <a:prstGeom prst="donut">
          <a:avLst>
            <a:gd name="adj" fmla="val 746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68C9A2D-857E-A247-A887-EC59C03BA342}">
      <dsp:nvSpPr>
        <dsp:cNvPr id="0" name=""/>
        <dsp:cNvSpPr/>
      </dsp:nvSpPr>
      <dsp:spPr>
        <a:xfrm>
          <a:off x="2182430" y="640989"/>
          <a:ext cx="374159" cy="374186"/>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5000" r="-5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EDC900DB-5A26-764F-BB37-FE4123F67DDB}">
      <dsp:nvSpPr>
        <dsp:cNvPr id="0" name=""/>
        <dsp:cNvSpPr/>
      </dsp:nvSpPr>
      <dsp:spPr>
        <a:xfrm>
          <a:off x="2454686" y="219869"/>
          <a:ext cx="393002" cy="393061"/>
        </a:xfrm>
        <a:prstGeom prst="ellipse">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A0ABCE-1D28-6B4C-81EE-AF9D5F08B76B}">
      <dsp:nvSpPr>
        <dsp:cNvPr id="0" name=""/>
        <dsp:cNvSpPr/>
      </dsp:nvSpPr>
      <dsp:spPr>
        <a:xfrm>
          <a:off x="2477758" y="243081"/>
          <a:ext cx="346857" cy="346639"/>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5000" r="-5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4215830-184F-464F-A809-6C770CC95A4C}">
      <dsp:nvSpPr>
        <dsp:cNvPr id="0" name=""/>
        <dsp:cNvSpPr/>
      </dsp:nvSpPr>
      <dsp:spPr>
        <a:xfrm>
          <a:off x="416225" y="1186072"/>
          <a:ext cx="1337439" cy="4208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 numCol="1" spcCol="1270" anchor="b" anchorCtr="0">
          <a:noAutofit/>
        </a:bodyPr>
        <a:lstStyle/>
        <a:p>
          <a:pPr marL="0" lvl="0" indent="0" algn="r" defTabSz="488950">
            <a:lnSpc>
              <a:spcPct val="90000"/>
            </a:lnSpc>
            <a:spcBef>
              <a:spcPct val="0"/>
            </a:spcBef>
            <a:spcAft>
              <a:spcPct val="35000"/>
            </a:spcAft>
            <a:buNone/>
          </a:pPr>
          <a:r>
            <a:rPr lang="cs-CZ" sz="1100" kern="1200"/>
            <a:t>job portals</a:t>
          </a:r>
        </a:p>
      </dsp:txBody>
      <dsp:txXfrm>
        <a:off x="416225" y="1186072"/>
        <a:ext cx="1337439" cy="420864"/>
      </dsp:txXfrm>
    </dsp:sp>
    <dsp:sp modelId="{E9323461-5AB1-6D4E-91E0-3A07FB935E47}">
      <dsp:nvSpPr>
        <dsp:cNvPr id="0" name=""/>
        <dsp:cNvSpPr/>
      </dsp:nvSpPr>
      <dsp:spPr>
        <a:xfrm>
          <a:off x="2843074" y="1847467"/>
          <a:ext cx="1337439" cy="41601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L="0" lvl="0" indent="0" algn="l" defTabSz="488950">
            <a:lnSpc>
              <a:spcPct val="90000"/>
            </a:lnSpc>
            <a:spcBef>
              <a:spcPct val="0"/>
            </a:spcBef>
            <a:spcAft>
              <a:spcPct val="35000"/>
            </a:spcAft>
            <a:buNone/>
          </a:pPr>
          <a:r>
            <a:rPr lang="cs-CZ" sz="1100" kern="1200"/>
            <a:t>career profile on the company's website</a:t>
          </a:r>
        </a:p>
      </dsp:txBody>
      <dsp:txXfrm>
        <a:off x="2843074" y="1847467"/>
        <a:ext cx="1337439" cy="416018"/>
      </dsp:txXfrm>
    </dsp:sp>
    <dsp:sp modelId="{2C1A5115-4F8E-2844-B05B-F02D8376E573}">
      <dsp:nvSpPr>
        <dsp:cNvPr id="0" name=""/>
        <dsp:cNvSpPr/>
      </dsp:nvSpPr>
      <dsp:spPr>
        <a:xfrm>
          <a:off x="2793468" y="1186072"/>
          <a:ext cx="1337439" cy="54074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L="0" lvl="0" indent="0" algn="l" defTabSz="488950">
            <a:lnSpc>
              <a:spcPct val="90000"/>
            </a:lnSpc>
            <a:spcBef>
              <a:spcPct val="0"/>
            </a:spcBef>
            <a:spcAft>
              <a:spcPct val="35000"/>
            </a:spcAft>
            <a:buNone/>
          </a:pPr>
          <a:r>
            <a:rPr lang="cs-CZ" sz="1100" kern="1200"/>
            <a:t>cooperating with schools and universities</a:t>
          </a:r>
        </a:p>
      </dsp:txBody>
      <dsp:txXfrm>
        <a:off x="2793468" y="1186072"/>
        <a:ext cx="1337439" cy="540747"/>
      </dsp:txXfrm>
    </dsp:sp>
    <dsp:sp modelId="{CFB0DFA0-7ADA-1B4D-981B-08B5EF66504F}">
      <dsp:nvSpPr>
        <dsp:cNvPr id="0" name=""/>
        <dsp:cNvSpPr/>
      </dsp:nvSpPr>
      <dsp:spPr>
        <a:xfrm>
          <a:off x="2676567" y="640989"/>
          <a:ext cx="1337439" cy="37418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L="0" lvl="0" indent="0" algn="l" defTabSz="488950">
            <a:lnSpc>
              <a:spcPct val="90000"/>
            </a:lnSpc>
            <a:spcBef>
              <a:spcPct val="0"/>
            </a:spcBef>
            <a:spcAft>
              <a:spcPct val="35000"/>
            </a:spcAft>
            <a:buNone/>
          </a:pPr>
          <a:r>
            <a:rPr lang="cs-CZ" sz="1100" kern="1200"/>
            <a:t>advertisement in newspaper</a:t>
          </a:r>
        </a:p>
      </dsp:txBody>
      <dsp:txXfrm>
        <a:off x="2676567" y="640989"/>
        <a:ext cx="1337439" cy="374186"/>
      </dsp:txXfrm>
    </dsp:sp>
    <dsp:sp modelId="{8AA0AD09-DF90-5A4F-9E27-847A448D207A}">
      <dsp:nvSpPr>
        <dsp:cNvPr id="0" name=""/>
        <dsp:cNvSpPr/>
      </dsp:nvSpPr>
      <dsp:spPr>
        <a:xfrm>
          <a:off x="2924212" y="243081"/>
          <a:ext cx="1337439" cy="3466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L="0" lvl="0" indent="0" algn="l" defTabSz="488950">
            <a:lnSpc>
              <a:spcPct val="90000"/>
            </a:lnSpc>
            <a:spcBef>
              <a:spcPct val="0"/>
            </a:spcBef>
            <a:spcAft>
              <a:spcPct val="35000"/>
            </a:spcAft>
            <a:buNone/>
          </a:pPr>
          <a:r>
            <a:rPr lang="cs-CZ" sz="1100" kern="1200"/>
            <a:t>references from employees</a:t>
          </a:r>
        </a:p>
      </dsp:txBody>
      <dsp:txXfrm>
        <a:off x="2924212" y="243081"/>
        <a:ext cx="1337439" cy="34663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A3BF2DB-2FD6-EF47-AFC6-D938AD96C81A}">
      <dsp:nvSpPr>
        <dsp:cNvPr id="0" name=""/>
        <dsp:cNvSpPr/>
      </dsp:nvSpPr>
      <dsp:spPr>
        <a:xfrm>
          <a:off x="0" y="20312"/>
          <a:ext cx="3994484" cy="28781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l" defTabSz="533400">
            <a:lnSpc>
              <a:spcPct val="90000"/>
            </a:lnSpc>
            <a:spcBef>
              <a:spcPct val="0"/>
            </a:spcBef>
            <a:spcAft>
              <a:spcPct val="35000"/>
            </a:spcAft>
            <a:buNone/>
          </a:pPr>
          <a:r>
            <a:rPr lang="cs-CZ" sz="1200" kern="1200"/>
            <a:t>monthly employee evaluation</a:t>
          </a:r>
        </a:p>
      </dsp:txBody>
      <dsp:txXfrm>
        <a:off x="14050" y="34362"/>
        <a:ext cx="3966384" cy="259719"/>
      </dsp:txXfrm>
    </dsp:sp>
    <dsp:sp modelId="{1626B346-4AC4-C644-8A72-AF92DBB47086}">
      <dsp:nvSpPr>
        <dsp:cNvPr id="0" name=""/>
        <dsp:cNvSpPr/>
      </dsp:nvSpPr>
      <dsp:spPr>
        <a:xfrm>
          <a:off x="0" y="308132"/>
          <a:ext cx="3994484" cy="19872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6825" tIns="15240" rIns="85344" bIns="15240" numCol="1" spcCol="1270" anchor="t" anchorCtr="0">
          <a:noAutofit/>
        </a:bodyPr>
        <a:lstStyle/>
        <a:p>
          <a:pPr marL="114300" lvl="1" indent="-114300" algn="l" defTabSz="533400">
            <a:lnSpc>
              <a:spcPct val="90000"/>
            </a:lnSpc>
            <a:spcBef>
              <a:spcPct val="0"/>
            </a:spcBef>
            <a:spcAft>
              <a:spcPct val="20000"/>
            </a:spcAft>
            <a:buChar char="•"/>
          </a:pPr>
          <a:r>
            <a:rPr lang="cs-CZ" sz="1200" kern="1200"/>
            <a:t>for bonus purposes</a:t>
          </a:r>
        </a:p>
      </dsp:txBody>
      <dsp:txXfrm>
        <a:off x="0" y="308132"/>
        <a:ext cx="3994484" cy="198720"/>
      </dsp:txXfrm>
    </dsp:sp>
    <dsp:sp modelId="{7B2A01C1-A0E7-7146-B4AB-74C60F6E2603}">
      <dsp:nvSpPr>
        <dsp:cNvPr id="0" name=""/>
        <dsp:cNvSpPr/>
      </dsp:nvSpPr>
      <dsp:spPr>
        <a:xfrm>
          <a:off x="0" y="506852"/>
          <a:ext cx="3994484" cy="28781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l" defTabSz="533400">
            <a:lnSpc>
              <a:spcPct val="90000"/>
            </a:lnSpc>
            <a:spcBef>
              <a:spcPct val="0"/>
            </a:spcBef>
            <a:spcAft>
              <a:spcPct val="35000"/>
            </a:spcAft>
            <a:buNone/>
          </a:pPr>
          <a:r>
            <a:rPr lang="cs-CZ" sz="1200" kern="1200"/>
            <a:t>evaluation after an induction process</a:t>
          </a:r>
        </a:p>
      </dsp:txBody>
      <dsp:txXfrm>
        <a:off x="14050" y="520902"/>
        <a:ext cx="3966384" cy="259719"/>
      </dsp:txXfrm>
    </dsp:sp>
    <dsp:sp modelId="{17659528-436F-4443-BDBD-470D66604CED}">
      <dsp:nvSpPr>
        <dsp:cNvPr id="0" name=""/>
        <dsp:cNvSpPr/>
      </dsp:nvSpPr>
      <dsp:spPr>
        <a:xfrm>
          <a:off x="0" y="794672"/>
          <a:ext cx="3994484" cy="19872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6825" tIns="15240" rIns="85344" bIns="15240" numCol="1" spcCol="1270" anchor="t" anchorCtr="0">
          <a:noAutofit/>
        </a:bodyPr>
        <a:lstStyle/>
        <a:p>
          <a:pPr marL="114300" lvl="1" indent="-114300" algn="l" defTabSz="533400">
            <a:lnSpc>
              <a:spcPct val="90000"/>
            </a:lnSpc>
            <a:spcBef>
              <a:spcPct val="0"/>
            </a:spcBef>
            <a:spcAft>
              <a:spcPct val="20000"/>
            </a:spcAft>
            <a:buChar char="•"/>
          </a:pPr>
          <a:r>
            <a:rPr lang="cs-CZ" sz="1200" kern="1200"/>
            <a:t>to analyze the potential or needs of a new employee</a:t>
          </a:r>
        </a:p>
      </dsp:txBody>
      <dsp:txXfrm>
        <a:off x="0" y="794672"/>
        <a:ext cx="3994484" cy="198720"/>
      </dsp:txXfrm>
    </dsp:sp>
    <dsp:sp modelId="{2DC7B995-D7C0-E541-B561-57C3FB693F8A}">
      <dsp:nvSpPr>
        <dsp:cNvPr id="0" name=""/>
        <dsp:cNvSpPr/>
      </dsp:nvSpPr>
      <dsp:spPr>
        <a:xfrm>
          <a:off x="0" y="993392"/>
          <a:ext cx="3994484" cy="28781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l" defTabSz="533400">
            <a:lnSpc>
              <a:spcPct val="90000"/>
            </a:lnSpc>
            <a:spcBef>
              <a:spcPct val="0"/>
            </a:spcBef>
            <a:spcAft>
              <a:spcPct val="35000"/>
            </a:spcAft>
            <a:buNone/>
          </a:pPr>
          <a:r>
            <a:rPr lang="cs-CZ" sz="1200" kern="1200"/>
            <a:t>evaluation of direct managers</a:t>
          </a:r>
        </a:p>
      </dsp:txBody>
      <dsp:txXfrm>
        <a:off x="14050" y="1007442"/>
        <a:ext cx="3966384" cy="259719"/>
      </dsp:txXfrm>
    </dsp:sp>
    <dsp:sp modelId="{86EB8D09-7AA7-5E4C-9C88-BEABC2656AA8}">
      <dsp:nvSpPr>
        <dsp:cNvPr id="0" name=""/>
        <dsp:cNvSpPr/>
      </dsp:nvSpPr>
      <dsp:spPr>
        <a:xfrm>
          <a:off x="0" y="1281212"/>
          <a:ext cx="3994484" cy="19872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6825" tIns="15240" rIns="85344" bIns="15240" numCol="1" spcCol="1270" anchor="t" anchorCtr="0">
          <a:noAutofit/>
        </a:bodyPr>
        <a:lstStyle/>
        <a:p>
          <a:pPr marL="114300" lvl="1" indent="-114300" algn="l" defTabSz="533400">
            <a:lnSpc>
              <a:spcPct val="90000"/>
            </a:lnSpc>
            <a:spcBef>
              <a:spcPct val="0"/>
            </a:spcBef>
            <a:spcAft>
              <a:spcPct val="20000"/>
            </a:spcAft>
            <a:buChar char="•"/>
          </a:pPr>
          <a:r>
            <a:rPr lang="cs-CZ" sz="1200" kern="1200"/>
            <a:t>once or twice a year</a:t>
          </a:r>
        </a:p>
      </dsp:txBody>
      <dsp:txXfrm>
        <a:off x="0" y="1281212"/>
        <a:ext cx="3994484" cy="198720"/>
      </dsp:txXfrm>
    </dsp:sp>
    <dsp:sp modelId="{CE12DA3C-6BEB-3A49-8779-5B34AF307348}">
      <dsp:nvSpPr>
        <dsp:cNvPr id="0" name=""/>
        <dsp:cNvSpPr/>
      </dsp:nvSpPr>
      <dsp:spPr>
        <a:xfrm>
          <a:off x="0" y="1479932"/>
          <a:ext cx="3994484" cy="28781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l" defTabSz="533400">
            <a:lnSpc>
              <a:spcPct val="90000"/>
            </a:lnSpc>
            <a:spcBef>
              <a:spcPct val="0"/>
            </a:spcBef>
            <a:spcAft>
              <a:spcPct val="35000"/>
            </a:spcAft>
            <a:buNone/>
          </a:pPr>
          <a:r>
            <a:rPr lang="cs-CZ" sz="1200" kern="1200"/>
            <a:t>360° feedback</a:t>
          </a:r>
        </a:p>
      </dsp:txBody>
      <dsp:txXfrm>
        <a:off x="14050" y="1493982"/>
        <a:ext cx="3966384" cy="259719"/>
      </dsp:txXfrm>
    </dsp:sp>
    <dsp:sp modelId="{FFA8B0A5-7370-E84A-B037-47C195DB3C2D}">
      <dsp:nvSpPr>
        <dsp:cNvPr id="0" name=""/>
        <dsp:cNvSpPr/>
      </dsp:nvSpPr>
      <dsp:spPr>
        <a:xfrm>
          <a:off x="0" y="1767752"/>
          <a:ext cx="3994484" cy="19872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6825" tIns="15240" rIns="85344" bIns="15240" numCol="1" spcCol="1270" anchor="t" anchorCtr="0">
          <a:noAutofit/>
        </a:bodyPr>
        <a:lstStyle/>
        <a:p>
          <a:pPr marL="114300" lvl="1" indent="-114300" algn="l" defTabSz="533400">
            <a:lnSpc>
              <a:spcPct val="90000"/>
            </a:lnSpc>
            <a:spcBef>
              <a:spcPct val="0"/>
            </a:spcBef>
            <a:spcAft>
              <a:spcPct val="20000"/>
            </a:spcAft>
            <a:buChar char="•"/>
          </a:pPr>
          <a:r>
            <a:rPr lang="cs-CZ" sz="1200" kern="1200"/>
            <a:t>for managers and other officers on higher positions</a:t>
          </a:r>
        </a:p>
      </dsp:txBody>
      <dsp:txXfrm>
        <a:off x="0" y="1767752"/>
        <a:ext cx="3994484" cy="198720"/>
      </dsp:txXfrm>
    </dsp:sp>
    <dsp:sp modelId="{591A3FC7-80AF-EB44-86CA-08D92B4706A9}">
      <dsp:nvSpPr>
        <dsp:cNvPr id="0" name=""/>
        <dsp:cNvSpPr/>
      </dsp:nvSpPr>
      <dsp:spPr>
        <a:xfrm>
          <a:off x="0" y="1966472"/>
          <a:ext cx="3994484" cy="287819"/>
        </a:xfrm>
        <a:prstGeom prst="roundRect">
          <a:avLst/>
        </a:prstGeom>
        <a:solidFill>
          <a:srgbClr val="FF000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l" defTabSz="533400">
            <a:lnSpc>
              <a:spcPct val="90000"/>
            </a:lnSpc>
            <a:spcBef>
              <a:spcPct val="0"/>
            </a:spcBef>
            <a:spcAft>
              <a:spcPct val="35000"/>
            </a:spcAft>
            <a:buNone/>
          </a:pPr>
          <a:r>
            <a:rPr lang="cs-CZ" sz="1200" kern="1200"/>
            <a:t>annual evaluation</a:t>
          </a:r>
        </a:p>
      </dsp:txBody>
      <dsp:txXfrm>
        <a:off x="14050" y="1980522"/>
        <a:ext cx="3966384" cy="259719"/>
      </dsp:txXfrm>
    </dsp:sp>
    <dsp:sp modelId="{821E940F-CACF-A241-B2AF-80ED475F2D1D}">
      <dsp:nvSpPr>
        <dsp:cNvPr id="0" name=""/>
        <dsp:cNvSpPr/>
      </dsp:nvSpPr>
      <dsp:spPr>
        <a:xfrm>
          <a:off x="0" y="2254292"/>
          <a:ext cx="3994484" cy="19872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6825" tIns="15240" rIns="85344" bIns="15240" numCol="1" spcCol="1270" anchor="t" anchorCtr="0">
          <a:noAutofit/>
        </a:bodyPr>
        <a:lstStyle/>
        <a:p>
          <a:pPr marL="114300" lvl="1" indent="-114300" algn="l" defTabSz="533400">
            <a:lnSpc>
              <a:spcPct val="90000"/>
            </a:lnSpc>
            <a:spcBef>
              <a:spcPct val="0"/>
            </a:spcBef>
            <a:spcAft>
              <a:spcPct val="20000"/>
            </a:spcAft>
            <a:buChar char="•"/>
          </a:pPr>
          <a:r>
            <a:rPr lang="cs-CZ" sz="1200" kern="1200"/>
            <a:t>currently missing</a:t>
          </a:r>
        </a:p>
      </dsp:txBody>
      <dsp:txXfrm>
        <a:off x="0" y="2254292"/>
        <a:ext cx="3994484" cy="19872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39B9006-E2B5-C744-9438-B9B62855E063}">
      <dsp:nvSpPr>
        <dsp:cNvPr id="0" name=""/>
        <dsp:cNvSpPr/>
      </dsp:nvSpPr>
      <dsp:spPr>
        <a:xfrm>
          <a:off x="1199286" y="1710620"/>
          <a:ext cx="1259239" cy="1496828"/>
        </a:xfrm>
        <a:custGeom>
          <a:avLst/>
          <a:gdLst/>
          <a:ahLst/>
          <a:cxnLst/>
          <a:rect l="0" t="0" r="0" b="0"/>
          <a:pathLst>
            <a:path>
              <a:moveTo>
                <a:pt x="0" y="0"/>
              </a:moveTo>
              <a:lnTo>
                <a:pt x="629619" y="0"/>
              </a:lnTo>
              <a:lnTo>
                <a:pt x="629619" y="1496828"/>
              </a:lnTo>
              <a:lnTo>
                <a:pt x="1259239" y="149682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311150">
            <a:lnSpc>
              <a:spcPct val="90000"/>
            </a:lnSpc>
            <a:spcBef>
              <a:spcPct val="0"/>
            </a:spcBef>
            <a:spcAft>
              <a:spcPct val="35000"/>
            </a:spcAft>
            <a:buNone/>
          </a:pPr>
          <a:endParaRPr lang="cs-CZ" sz="700" kern="1200"/>
        </a:p>
      </dsp:txBody>
      <dsp:txXfrm>
        <a:off x="1780004" y="2410133"/>
        <a:ext cx="97803" cy="97803"/>
      </dsp:txXfrm>
    </dsp:sp>
    <dsp:sp modelId="{D3E9D936-F3A4-7F43-9B22-CEA993DF214F}">
      <dsp:nvSpPr>
        <dsp:cNvPr id="0" name=""/>
        <dsp:cNvSpPr/>
      </dsp:nvSpPr>
      <dsp:spPr>
        <a:xfrm>
          <a:off x="1199286" y="1710620"/>
          <a:ext cx="1259239" cy="903017"/>
        </a:xfrm>
        <a:custGeom>
          <a:avLst/>
          <a:gdLst/>
          <a:ahLst/>
          <a:cxnLst/>
          <a:rect l="0" t="0" r="0" b="0"/>
          <a:pathLst>
            <a:path>
              <a:moveTo>
                <a:pt x="0" y="0"/>
              </a:moveTo>
              <a:lnTo>
                <a:pt x="629619" y="0"/>
              </a:lnTo>
              <a:lnTo>
                <a:pt x="629619" y="903017"/>
              </a:lnTo>
              <a:lnTo>
                <a:pt x="1259239" y="90301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1790167" y="2123390"/>
        <a:ext cx="77477" cy="77477"/>
      </dsp:txXfrm>
    </dsp:sp>
    <dsp:sp modelId="{5A434C2C-63E6-A14A-9BA1-ACB128813696}">
      <dsp:nvSpPr>
        <dsp:cNvPr id="0" name=""/>
        <dsp:cNvSpPr/>
      </dsp:nvSpPr>
      <dsp:spPr>
        <a:xfrm>
          <a:off x="1199286" y="1710620"/>
          <a:ext cx="1259239" cy="309206"/>
        </a:xfrm>
        <a:custGeom>
          <a:avLst/>
          <a:gdLst/>
          <a:ahLst/>
          <a:cxnLst/>
          <a:rect l="0" t="0" r="0" b="0"/>
          <a:pathLst>
            <a:path>
              <a:moveTo>
                <a:pt x="0" y="0"/>
              </a:moveTo>
              <a:lnTo>
                <a:pt x="629619" y="0"/>
              </a:lnTo>
              <a:lnTo>
                <a:pt x="629619" y="309206"/>
              </a:lnTo>
              <a:lnTo>
                <a:pt x="1259239" y="30920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1796489" y="1832807"/>
        <a:ext cx="64832" cy="64832"/>
      </dsp:txXfrm>
    </dsp:sp>
    <dsp:sp modelId="{BC3805E0-5D83-F242-88FD-4F67C5C11E9D}">
      <dsp:nvSpPr>
        <dsp:cNvPr id="0" name=""/>
        <dsp:cNvSpPr/>
      </dsp:nvSpPr>
      <dsp:spPr>
        <a:xfrm>
          <a:off x="1199286" y="1426016"/>
          <a:ext cx="1259239" cy="284604"/>
        </a:xfrm>
        <a:custGeom>
          <a:avLst/>
          <a:gdLst/>
          <a:ahLst/>
          <a:cxnLst/>
          <a:rect l="0" t="0" r="0" b="0"/>
          <a:pathLst>
            <a:path>
              <a:moveTo>
                <a:pt x="0" y="284604"/>
              </a:moveTo>
              <a:lnTo>
                <a:pt x="629619" y="284604"/>
              </a:lnTo>
              <a:lnTo>
                <a:pt x="629619" y="0"/>
              </a:lnTo>
              <a:lnTo>
                <a:pt x="1259239"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1796631" y="1536043"/>
        <a:ext cx="64550" cy="64550"/>
      </dsp:txXfrm>
    </dsp:sp>
    <dsp:sp modelId="{F0001083-49E9-EF40-AA80-09B4E4424CD0}">
      <dsp:nvSpPr>
        <dsp:cNvPr id="0" name=""/>
        <dsp:cNvSpPr/>
      </dsp:nvSpPr>
      <dsp:spPr>
        <a:xfrm>
          <a:off x="1199286" y="832205"/>
          <a:ext cx="1259239" cy="878414"/>
        </a:xfrm>
        <a:custGeom>
          <a:avLst/>
          <a:gdLst/>
          <a:ahLst/>
          <a:cxnLst/>
          <a:rect l="0" t="0" r="0" b="0"/>
          <a:pathLst>
            <a:path>
              <a:moveTo>
                <a:pt x="0" y="878414"/>
              </a:moveTo>
              <a:lnTo>
                <a:pt x="629619" y="878414"/>
              </a:lnTo>
              <a:lnTo>
                <a:pt x="629619" y="0"/>
              </a:lnTo>
              <a:lnTo>
                <a:pt x="1259239"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cs-CZ" sz="500" kern="1200"/>
        </a:p>
      </dsp:txBody>
      <dsp:txXfrm>
        <a:off x="1790522" y="1233029"/>
        <a:ext cx="76767" cy="76767"/>
      </dsp:txXfrm>
    </dsp:sp>
    <dsp:sp modelId="{563287CD-B352-AC47-8A6A-3D9C286ECBA4}">
      <dsp:nvSpPr>
        <dsp:cNvPr id="0" name=""/>
        <dsp:cNvSpPr/>
      </dsp:nvSpPr>
      <dsp:spPr>
        <a:xfrm>
          <a:off x="1199286" y="238395"/>
          <a:ext cx="1259239" cy="1472225"/>
        </a:xfrm>
        <a:custGeom>
          <a:avLst/>
          <a:gdLst/>
          <a:ahLst/>
          <a:cxnLst/>
          <a:rect l="0" t="0" r="0" b="0"/>
          <a:pathLst>
            <a:path>
              <a:moveTo>
                <a:pt x="0" y="1472225"/>
              </a:moveTo>
              <a:lnTo>
                <a:pt x="629619" y="1472225"/>
              </a:lnTo>
              <a:lnTo>
                <a:pt x="629619" y="0"/>
              </a:lnTo>
              <a:lnTo>
                <a:pt x="1259239"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cs-CZ" sz="600" kern="1200"/>
        </a:p>
      </dsp:txBody>
      <dsp:txXfrm>
        <a:off x="1780473" y="926075"/>
        <a:ext cx="96865" cy="96865"/>
      </dsp:txXfrm>
    </dsp:sp>
    <dsp:sp modelId="{E6E83CCD-AA2E-5E44-873A-09899DB81FCF}">
      <dsp:nvSpPr>
        <dsp:cNvPr id="0" name=""/>
        <dsp:cNvSpPr/>
      </dsp:nvSpPr>
      <dsp:spPr>
        <a:xfrm rot="16200000">
          <a:off x="-288366" y="1473096"/>
          <a:ext cx="2500255" cy="47504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605" tIns="14605" rIns="14605" bIns="14605" numCol="1" spcCol="1270" anchor="ctr" anchorCtr="0">
          <a:noAutofit/>
        </a:bodyPr>
        <a:lstStyle/>
        <a:p>
          <a:pPr marL="0" lvl="0" indent="0" algn="ctr" defTabSz="1022350">
            <a:lnSpc>
              <a:spcPct val="90000"/>
            </a:lnSpc>
            <a:spcBef>
              <a:spcPct val="0"/>
            </a:spcBef>
            <a:spcAft>
              <a:spcPct val="35000"/>
            </a:spcAft>
            <a:buNone/>
          </a:pPr>
          <a:r>
            <a:rPr lang="cs-CZ" sz="2300" kern="1200"/>
            <a:t>performance review</a:t>
          </a:r>
        </a:p>
      </dsp:txBody>
      <dsp:txXfrm>
        <a:off x="-288366" y="1473096"/>
        <a:ext cx="2500255" cy="475048"/>
      </dsp:txXfrm>
    </dsp:sp>
    <dsp:sp modelId="{086F8D13-2FC3-344F-85F6-3EA8E8F23904}">
      <dsp:nvSpPr>
        <dsp:cNvPr id="0" name=""/>
        <dsp:cNvSpPr/>
      </dsp:nvSpPr>
      <dsp:spPr>
        <a:xfrm>
          <a:off x="2458526" y="870"/>
          <a:ext cx="1558159" cy="47504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establishing performance standart</a:t>
          </a:r>
        </a:p>
      </dsp:txBody>
      <dsp:txXfrm>
        <a:off x="2458526" y="870"/>
        <a:ext cx="1558159" cy="475048"/>
      </dsp:txXfrm>
    </dsp:sp>
    <dsp:sp modelId="{2785DC5A-47CF-6A4D-AA02-7CAB648B2DBC}">
      <dsp:nvSpPr>
        <dsp:cNvPr id="0" name=""/>
        <dsp:cNvSpPr/>
      </dsp:nvSpPr>
      <dsp:spPr>
        <a:xfrm>
          <a:off x="2458526" y="594681"/>
          <a:ext cx="1558159" cy="47504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communicating the standart</a:t>
          </a:r>
        </a:p>
      </dsp:txBody>
      <dsp:txXfrm>
        <a:off x="2458526" y="594681"/>
        <a:ext cx="1558159" cy="475048"/>
      </dsp:txXfrm>
    </dsp:sp>
    <dsp:sp modelId="{905A1195-077C-1549-849D-AB239004E5AF}">
      <dsp:nvSpPr>
        <dsp:cNvPr id="0" name=""/>
        <dsp:cNvSpPr/>
      </dsp:nvSpPr>
      <dsp:spPr>
        <a:xfrm>
          <a:off x="2458526" y="1188492"/>
          <a:ext cx="1558159" cy="47504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measuring actual performance</a:t>
          </a:r>
        </a:p>
      </dsp:txBody>
      <dsp:txXfrm>
        <a:off x="2458526" y="1188492"/>
        <a:ext cx="1558159" cy="475048"/>
      </dsp:txXfrm>
    </dsp:sp>
    <dsp:sp modelId="{F2ACC683-3323-D44F-8ECD-B2886C9DEEB1}">
      <dsp:nvSpPr>
        <dsp:cNvPr id="0" name=""/>
        <dsp:cNvSpPr/>
      </dsp:nvSpPr>
      <dsp:spPr>
        <a:xfrm>
          <a:off x="2458526" y="1782303"/>
          <a:ext cx="1558159" cy="47504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comparing the actual with desired performance</a:t>
          </a:r>
        </a:p>
      </dsp:txBody>
      <dsp:txXfrm>
        <a:off x="2458526" y="1782303"/>
        <a:ext cx="1558159" cy="475048"/>
      </dsp:txXfrm>
    </dsp:sp>
    <dsp:sp modelId="{81667986-C4C4-7D47-94CF-877E86DC1E5B}">
      <dsp:nvSpPr>
        <dsp:cNvPr id="0" name=""/>
        <dsp:cNvSpPr/>
      </dsp:nvSpPr>
      <dsp:spPr>
        <a:xfrm>
          <a:off x="2458526" y="2376113"/>
          <a:ext cx="1558159" cy="47504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discussing results</a:t>
          </a:r>
        </a:p>
      </dsp:txBody>
      <dsp:txXfrm>
        <a:off x="2458526" y="2376113"/>
        <a:ext cx="1558159" cy="475048"/>
      </dsp:txXfrm>
    </dsp:sp>
    <dsp:sp modelId="{ADDC20D2-A7DF-E240-B02F-E2F44FD42BF6}">
      <dsp:nvSpPr>
        <dsp:cNvPr id="0" name=""/>
        <dsp:cNvSpPr/>
      </dsp:nvSpPr>
      <dsp:spPr>
        <a:xfrm>
          <a:off x="2458526" y="2969924"/>
          <a:ext cx="1558159" cy="47504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cs-CZ" sz="1100" kern="1200"/>
            <a:t>decition making</a:t>
          </a:r>
        </a:p>
      </dsp:txBody>
      <dsp:txXfrm>
        <a:off x="2458526" y="2969924"/>
        <a:ext cx="1558159" cy="475048"/>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65B8058-60DC-2C45-BA96-B42B528B8410}">
      <dsp:nvSpPr>
        <dsp:cNvPr id="0" name=""/>
        <dsp:cNvSpPr/>
      </dsp:nvSpPr>
      <dsp:spPr>
        <a:xfrm>
          <a:off x="-2237893" y="-346166"/>
          <a:ext cx="2673532" cy="2673532"/>
        </a:xfrm>
        <a:prstGeom prst="blockArc">
          <a:avLst>
            <a:gd name="adj1" fmla="val 18900000"/>
            <a:gd name="adj2" fmla="val 2700000"/>
            <a:gd name="adj3" fmla="val 808"/>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6BE5B89-B1F5-B549-91DD-3BE5E11D6187}">
      <dsp:nvSpPr>
        <dsp:cNvPr id="0" name=""/>
        <dsp:cNvSpPr/>
      </dsp:nvSpPr>
      <dsp:spPr>
        <a:xfrm>
          <a:off x="280040" y="198120"/>
          <a:ext cx="3164768" cy="39624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4516" tIns="50800" rIns="50800" bIns="50800" numCol="1" spcCol="1270" anchor="ctr" anchorCtr="0">
          <a:noAutofit/>
        </a:bodyPr>
        <a:lstStyle/>
        <a:p>
          <a:pPr marL="0" lvl="0" indent="0" algn="l" defTabSz="889000">
            <a:lnSpc>
              <a:spcPct val="90000"/>
            </a:lnSpc>
            <a:spcBef>
              <a:spcPct val="0"/>
            </a:spcBef>
            <a:spcAft>
              <a:spcPct val="35000"/>
            </a:spcAft>
            <a:buNone/>
          </a:pPr>
          <a:r>
            <a:rPr lang="cs-CZ" sz="2000" kern="1200"/>
            <a:t>performance</a:t>
          </a:r>
        </a:p>
      </dsp:txBody>
      <dsp:txXfrm>
        <a:off x="280040" y="198120"/>
        <a:ext cx="3164768" cy="396240"/>
      </dsp:txXfrm>
    </dsp:sp>
    <dsp:sp modelId="{D7F3EF48-EF9A-264A-A610-A7878FE3C7D4}">
      <dsp:nvSpPr>
        <dsp:cNvPr id="0" name=""/>
        <dsp:cNvSpPr/>
      </dsp:nvSpPr>
      <dsp:spPr>
        <a:xfrm>
          <a:off x="32390" y="148590"/>
          <a:ext cx="495300" cy="495300"/>
        </a:xfrm>
        <a:prstGeom prst="ellipse">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4E534D74-41EB-BE46-B592-EFE43822A374}">
      <dsp:nvSpPr>
        <dsp:cNvPr id="0" name=""/>
        <dsp:cNvSpPr/>
      </dsp:nvSpPr>
      <dsp:spPr>
        <a:xfrm>
          <a:off x="424073" y="792479"/>
          <a:ext cx="3020735" cy="39624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4516" tIns="50800" rIns="50800" bIns="50800" numCol="1" spcCol="1270" anchor="ctr" anchorCtr="0">
          <a:noAutofit/>
        </a:bodyPr>
        <a:lstStyle/>
        <a:p>
          <a:pPr marL="0" lvl="0" indent="0" algn="l" defTabSz="889000">
            <a:lnSpc>
              <a:spcPct val="90000"/>
            </a:lnSpc>
            <a:spcBef>
              <a:spcPct val="0"/>
            </a:spcBef>
            <a:spcAft>
              <a:spcPct val="35000"/>
            </a:spcAft>
            <a:buNone/>
          </a:pPr>
          <a:r>
            <a:rPr lang="cs-CZ" sz="2000" kern="1200"/>
            <a:t>potential</a:t>
          </a:r>
        </a:p>
      </dsp:txBody>
      <dsp:txXfrm>
        <a:off x="424073" y="792479"/>
        <a:ext cx="3020735" cy="396240"/>
      </dsp:txXfrm>
    </dsp:sp>
    <dsp:sp modelId="{4F0A52A1-87B5-7541-9191-9394CEDE7393}">
      <dsp:nvSpPr>
        <dsp:cNvPr id="0" name=""/>
        <dsp:cNvSpPr/>
      </dsp:nvSpPr>
      <dsp:spPr>
        <a:xfrm>
          <a:off x="176423" y="742950"/>
          <a:ext cx="495300" cy="495300"/>
        </a:xfrm>
        <a:prstGeom prst="ellipse">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EBEC0EF3-D8D7-9C4F-B11C-20264D8C51B1}">
      <dsp:nvSpPr>
        <dsp:cNvPr id="0" name=""/>
        <dsp:cNvSpPr/>
      </dsp:nvSpPr>
      <dsp:spPr>
        <a:xfrm>
          <a:off x="280040" y="1386840"/>
          <a:ext cx="3164768" cy="39624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4516" tIns="50800" rIns="50800" bIns="50800" numCol="1" spcCol="1270" anchor="ctr" anchorCtr="0">
          <a:noAutofit/>
        </a:bodyPr>
        <a:lstStyle/>
        <a:p>
          <a:pPr marL="0" lvl="0" indent="0" algn="l" defTabSz="889000">
            <a:lnSpc>
              <a:spcPct val="90000"/>
            </a:lnSpc>
            <a:spcBef>
              <a:spcPct val="0"/>
            </a:spcBef>
            <a:spcAft>
              <a:spcPct val="35000"/>
            </a:spcAft>
            <a:buNone/>
          </a:pPr>
          <a:r>
            <a:rPr lang="cs-CZ" sz="2000" kern="1200"/>
            <a:t>reward</a:t>
          </a:r>
        </a:p>
      </dsp:txBody>
      <dsp:txXfrm>
        <a:off x="280040" y="1386840"/>
        <a:ext cx="3164768" cy="396240"/>
      </dsp:txXfrm>
    </dsp:sp>
    <dsp:sp modelId="{08DD2AA3-F75F-4946-A05D-2F23FA83D0D2}">
      <dsp:nvSpPr>
        <dsp:cNvPr id="0" name=""/>
        <dsp:cNvSpPr/>
      </dsp:nvSpPr>
      <dsp:spPr>
        <a:xfrm>
          <a:off x="32390" y="1337310"/>
          <a:ext cx="495300" cy="495300"/>
        </a:xfrm>
        <a:prstGeom prst="ellipse">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9C76A3-02D8-6F45-8B07-A20A7FB52042}">
      <dsp:nvSpPr>
        <dsp:cNvPr id="0" name=""/>
        <dsp:cNvSpPr/>
      </dsp:nvSpPr>
      <dsp:spPr>
        <a:xfrm>
          <a:off x="182879" y="0"/>
          <a:ext cx="5120640" cy="32004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63127454-8701-1745-948D-021A76908081}">
      <dsp:nvSpPr>
        <dsp:cNvPr id="0" name=""/>
        <dsp:cNvSpPr/>
      </dsp:nvSpPr>
      <dsp:spPr>
        <a:xfrm>
          <a:off x="833201" y="2208916"/>
          <a:ext cx="133136" cy="133136"/>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21AB0CD-0173-BF4B-B557-FC241518A4C8}">
      <dsp:nvSpPr>
        <dsp:cNvPr id="0" name=""/>
        <dsp:cNvSpPr/>
      </dsp:nvSpPr>
      <dsp:spPr>
        <a:xfrm>
          <a:off x="899769" y="2275484"/>
          <a:ext cx="1193109" cy="92491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0546" tIns="0" rIns="0" bIns="0" numCol="1" spcCol="1270" anchor="t" anchorCtr="0">
          <a:noAutofit/>
        </a:bodyPr>
        <a:lstStyle/>
        <a:p>
          <a:pPr marL="0" lvl="0" indent="0" algn="l" defTabSz="889000">
            <a:lnSpc>
              <a:spcPct val="90000"/>
            </a:lnSpc>
            <a:spcBef>
              <a:spcPct val="0"/>
            </a:spcBef>
            <a:spcAft>
              <a:spcPct val="35000"/>
            </a:spcAft>
            <a:buNone/>
          </a:pPr>
          <a:r>
            <a:rPr lang="cs-CZ" sz="2000" kern="1200"/>
            <a:t>appraisal</a:t>
          </a:r>
        </a:p>
      </dsp:txBody>
      <dsp:txXfrm>
        <a:off x="899769" y="2275484"/>
        <a:ext cx="1193109" cy="924915"/>
      </dsp:txXfrm>
    </dsp:sp>
    <dsp:sp modelId="{3ED66866-A523-4443-8481-D13081064349}">
      <dsp:nvSpPr>
        <dsp:cNvPr id="0" name=""/>
        <dsp:cNvSpPr/>
      </dsp:nvSpPr>
      <dsp:spPr>
        <a:xfrm>
          <a:off x="2008388" y="1339047"/>
          <a:ext cx="240670" cy="24067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8C30D9-57FC-314F-8719-020834B93152}">
      <dsp:nvSpPr>
        <dsp:cNvPr id="0" name=""/>
        <dsp:cNvSpPr/>
      </dsp:nvSpPr>
      <dsp:spPr>
        <a:xfrm>
          <a:off x="2176265" y="1569118"/>
          <a:ext cx="2871216" cy="42428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526" tIns="0" rIns="0" bIns="0" numCol="1" spcCol="1270" anchor="t" anchorCtr="0">
          <a:noAutofit/>
        </a:bodyPr>
        <a:lstStyle/>
        <a:p>
          <a:pPr marL="0" lvl="0" indent="0" algn="l" defTabSz="889000">
            <a:lnSpc>
              <a:spcPct val="90000"/>
            </a:lnSpc>
            <a:spcBef>
              <a:spcPct val="0"/>
            </a:spcBef>
            <a:spcAft>
              <a:spcPct val="35000"/>
            </a:spcAft>
            <a:buNone/>
          </a:pPr>
          <a:r>
            <a:rPr lang="cs-CZ" sz="2000" kern="1200"/>
            <a:t>satisfaction</a:t>
          </a:r>
        </a:p>
      </dsp:txBody>
      <dsp:txXfrm>
        <a:off x="2176265" y="1569118"/>
        <a:ext cx="2871216" cy="424285"/>
      </dsp:txXfrm>
    </dsp:sp>
    <dsp:sp modelId="{568AC89E-6C65-6342-AAA6-03F1A9B2D4D3}">
      <dsp:nvSpPr>
        <dsp:cNvPr id="0" name=""/>
        <dsp:cNvSpPr/>
      </dsp:nvSpPr>
      <dsp:spPr>
        <a:xfrm>
          <a:off x="3421684" y="809701"/>
          <a:ext cx="332841" cy="33284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38317D7-CEAD-6E43-B6B2-5843CE3B4411}">
      <dsp:nvSpPr>
        <dsp:cNvPr id="0" name=""/>
        <dsp:cNvSpPr/>
      </dsp:nvSpPr>
      <dsp:spPr>
        <a:xfrm>
          <a:off x="3661265" y="976133"/>
          <a:ext cx="1228953" cy="32232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6366" tIns="0" rIns="0" bIns="0" numCol="1" spcCol="1270" anchor="t" anchorCtr="0">
          <a:noAutofit/>
        </a:bodyPr>
        <a:lstStyle/>
        <a:p>
          <a:pPr marL="0" lvl="0" indent="0" algn="l" defTabSz="889000">
            <a:lnSpc>
              <a:spcPct val="90000"/>
            </a:lnSpc>
            <a:spcBef>
              <a:spcPct val="0"/>
            </a:spcBef>
            <a:spcAft>
              <a:spcPct val="35000"/>
            </a:spcAft>
            <a:buNone/>
          </a:pPr>
          <a:r>
            <a:rPr lang="cs-CZ" sz="2000" kern="1200"/>
            <a:t>bonus</a:t>
          </a:r>
        </a:p>
        <a:p>
          <a:pPr marL="228600" lvl="1" indent="-228600" algn="l" defTabSz="889000">
            <a:lnSpc>
              <a:spcPct val="90000"/>
            </a:lnSpc>
            <a:spcBef>
              <a:spcPct val="0"/>
            </a:spcBef>
            <a:spcAft>
              <a:spcPct val="15000"/>
            </a:spcAft>
            <a:buChar char="•"/>
          </a:pPr>
          <a:endParaRPr lang="cs-CZ" sz="2000" kern="1200"/>
        </a:p>
      </dsp:txBody>
      <dsp:txXfrm>
        <a:off x="3661265" y="976133"/>
        <a:ext cx="1228953" cy="322320"/>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84033C-9774-BF4A-90D8-9751529A1416}">
      <dsp:nvSpPr>
        <dsp:cNvPr id="0" name=""/>
        <dsp:cNvSpPr/>
      </dsp:nvSpPr>
      <dsp:spPr>
        <a:xfrm>
          <a:off x="-10736" y="0"/>
          <a:ext cx="3973195" cy="3973195"/>
        </a:xfrm>
        <a:prstGeom prst="triangl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C72227C-EDE5-4849-A6D1-7BC85F5F1ED9}">
      <dsp:nvSpPr>
        <dsp:cNvPr id="0" name=""/>
        <dsp:cNvSpPr/>
      </dsp:nvSpPr>
      <dsp:spPr>
        <a:xfrm>
          <a:off x="808562" y="397336"/>
          <a:ext cx="4917174" cy="297016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cs-CZ" sz="1000" b="1" kern="1200"/>
            <a:t>Reasons for performance appraisal according to Foot, Hook and Jenkins (2016):</a:t>
          </a:r>
        </a:p>
        <a:p>
          <a:pPr marL="57150" lvl="1" indent="-57150" algn="l" defTabSz="444500">
            <a:lnSpc>
              <a:spcPct val="90000"/>
            </a:lnSpc>
            <a:spcBef>
              <a:spcPct val="0"/>
            </a:spcBef>
            <a:spcAft>
              <a:spcPct val="15000"/>
            </a:spcAft>
            <a:buChar char="•"/>
          </a:pPr>
          <a:r>
            <a:rPr lang="cs-CZ" sz="1000" kern="1200"/>
            <a:t>to improve current performance,</a:t>
          </a:r>
        </a:p>
        <a:p>
          <a:pPr marL="57150" lvl="1" indent="-57150" algn="l" defTabSz="444500">
            <a:lnSpc>
              <a:spcPct val="90000"/>
            </a:lnSpc>
            <a:spcBef>
              <a:spcPct val="0"/>
            </a:spcBef>
            <a:spcAft>
              <a:spcPct val="15000"/>
            </a:spcAft>
            <a:buChar char="•"/>
          </a:pPr>
          <a:r>
            <a:rPr lang="cs-CZ" sz="1000" kern="1200"/>
            <a:t>to provide feedback,</a:t>
          </a:r>
        </a:p>
        <a:p>
          <a:pPr marL="57150" lvl="1" indent="-57150" algn="l" defTabSz="444500">
            <a:lnSpc>
              <a:spcPct val="90000"/>
            </a:lnSpc>
            <a:spcBef>
              <a:spcPct val="0"/>
            </a:spcBef>
            <a:spcAft>
              <a:spcPct val="15000"/>
            </a:spcAft>
            <a:buChar char="•"/>
          </a:pPr>
          <a:r>
            <a:rPr lang="cs-CZ" sz="1000" kern="1200"/>
            <a:t>to increase motivation and retention,</a:t>
          </a:r>
        </a:p>
        <a:p>
          <a:pPr marL="57150" lvl="1" indent="-57150" algn="l" defTabSz="444500">
            <a:lnSpc>
              <a:spcPct val="90000"/>
            </a:lnSpc>
            <a:spcBef>
              <a:spcPct val="0"/>
            </a:spcBef>
            <a:spcAft>
              <a:spcPct val="15000"/>
            </a:spcAft>
            <a:buChar char="•"/>
          </a:pPr>
          <a:r>
            <a:rPr lang="en-US" sz="1000" kern="1200"/>
            <a:t>to identify potential,</a:t>
          </a:r>
          <a:endParaRPr lang="cs-CZ" sz="1000" kern="1200"/>
        </a:p>
        <a:p>
          <a:pPr marL="57150" lvl="1" indent="-57150" algn="l" defTabSz="444500">
            <a:lnSpc>
              <a:spcPct val="90000"/>
            </a:lnSpc>
            <a:spcBef>
              <a:spcPct val="0"/>
            </a:spcBef>
            <a:spcAft>
              <a:spcPct val="15000"/>
            </a:spcAft>
            <a:buChar char="•"/>
          </a:pPr>
          <a:r>
            <a:rPr lang="en-US" sz="1000" kern="1200"/>
            <a:t>to identify training needs,</a:t>
          </a:r>
          <a:endParaRPr lang="cs-CZ" sz="1000" kern="1200"/>
        </a:p>
        <a:p>
          <a:pPr marL="57150" lvl="1" indent="-57150" algn="l" defTabSz="444500">
            <a:lnSpc>
              <a:spcPct val="90000"/>
            </a:lnSpc>
            <a:spcBef>
              <a:spcPct val="0"/>
            </a:spcBef>
            <a:spcAft>
              <a:spcPct val="15000"/>
            </a:spcAft>
            <a:buChar char="•"/>
          </a:pPr>
          <a:r>
            <a:rPr lang="en-US" sz="1000" kern="1200"/>
            <a:t>to aid career development,</a:t>
          </a:r>
          <a:endParaRPr lang="cs-CZ" sz="1000" kern="1200"/>
        </a:p>
        <a:p>
          <a:pPr marL="57150" lvl="1" indent="-57150" algn="l" defTabSz="444500">
            <a:lnSpc>
              <a:spcPct val="90000"/>
            </a:lnSpc>
            <a:spcBef>
              <a:spcPct val="0"/>
            </a:spcBef>
            <a:spcAft>
              <a:spcPct val="15000"/>
            </a:spcAft>
            <a:buChar char="•"/>
          </a:pPr>
          <a:r>
            <a:rPr lang="en-US" sz="1000" kern="1200"/>
            <a:t>to award salary increases,</a:t>
          </a:r>
          <a:endParaRPr lang="cs-CZ" sz="1000" kern="1200"/>
        </a:p>
        <a:p>
          <a:pPr marL="57150" lvl="1" indent="-57150" algn="l" defTabSz="444500">
            <a:lnSpc>
              <a:spcPct val="90000"/>
            </a:lnSpc>
            <a:spcBef>
              <a:spcPct val="0"/>
            </a:spcBef>
            <a:spcAft>
              <a:spcPct val="15000"/>
            </a:spcAft>
            <a:buChar char="•"/>
          </a:pPr>
          <a:r>
            <a:rPr lang="en-US" sz="1000" kern="1200"/>
            <a:t>to solve job problems,</a:t>
          </a:r>
          <a:endParaRPr lang="cs-CZ" sz="1000" kern="1200"/>
        </a:p>
        <a:p>
          <a:pPr marL="57150" lvl="1" indent="-57150" algn="l" defTabSz="444500">
            <a:lnSpc>
              <a:spcPct val="90000"/>
            </a:lnSpc>
            <a:spcBef>
              <a:spcPct val="0"/>
            </a:spcBef>
            <a:spcAft>
              <a:spcPct val="15000"/>
            </a:spcAft>
            <a:buChar char="•"/>
          </a:pPr>
          <a:r>
            <a:rPr lang="en-US" sz="1000" kern="1200"/>
            <a:t>to let individuals know what is expected of them,</a:t>
          </a:r>
          <a:endParaRPr lang="cs-CZ" sz="1000" kern="1200"/>
        </a:p>
        <a:p>
          <a:pPr marL="57150" lvl="1" indent="-57150" algn="l" defTabSz="444500">
            <a:lnSpc>
              <a:spcPct val="90000"/>
            </a:lnSpc>
            <a:spcBef>
              <a:spcPct val="0"/>
            </a:spcBef>
            <a:spcAft>
              <a:spcPct val="15000"/>
            </a:spcAft>
            <a:buChar char="•"/>
          </a:pPr>
          <a:r>
            <a:rPr lang="en-US" sz="1000" kern="1200"/>
            <a:t>to clarify job objectives,</a:t>
          </a:r>
          <a:endParaRPr lang="cs-CZ" sz="1000" kern="1200"/>
        </a:p>
        <a:p>
          <a:pPr marL="57150" lvl="1" indent="-57150" algn="l" defTabSz="444500">
            <a:lnSpc>
              <a:spcPct val="90000"/>
            </a:lnSpc>
            <a:spcBef>
              <a:spcPct val="0"/>
            </a:spcBef>
            <a:spcAft>
              <a:spcPct val="15000"/>
            </a:spcAft>
            <a:buChar char="•"/>
          </a:pPr>
          <a:r>
            <a:rPr lang="en-US" sz="1000" kern="1200"/>
            <a:t>to provide information about the effectiveness of the selection process,</a:t>
          </a:r>
          <a:endParaRPr lang="cs-CZ" sz="1000" kern="1200"/>
        </a:p>
        <a:p>
          <a:pPr marL="57150" lvl="1" indent="-57150" algn="l" defTabSz="444500">
            <a:lnSpc>
              <a:spcPct val="90000"/>
            </a:lnSpc>
            <a:spcBef>
              <a:spcPct val="0"/>
            </a:spcBef>
            <a:spcAft>
              <a:spcPct val="15000"/>
            </a:spcAft>
            <a:buChar char="•"/>
          </a:pPr>
          <a:r>
            <a:rPr lang="en-US" sz="1000" kern="1200"/>
            <a:t>to aid in career planning and development,</a:t>
          </a:r>
          <a:endParaRPr lang="cs-CZ" sz="1000" kern="1200"/>
        </a:p>
        <a:p>
          <a:pPr marL="57150" lvl="1" indent="-57150" algn="l" defTabSz="444500">
            <a:lnSpc>
              <a:spcPct val="90000"/>
            </a:lnSpc>
            <a:spcBef>
              <a:spcPct val="0"/>
            </a:spcBef>
            <a:spcAft>
              <a:spcPct val="15000"/>
            </a:spcAft>
            <a:buChar char="•"/>
          </a:pPr>
          <a:r>
            <a:rPr lang="en-US" sz="1000" kern="1200"/>
            <a:t>to provide information for human resource planning,</a:t>
          </a:r>
          <a:endParaRPr lang="cs-CZ" sz="1000" kern="1200"/>
        </a:p>
        <a:p>
          <a:pPr marL="57150" lvl="1" indent="-57150" algn="l" defTabSz="444500">
            <a:lnSpc>
              <a:spcPct val="90000"/>
            </a:lnSpc>
            <a:spcBef>
              <a:spcPct val="0"/>
            </a:spcBef>
            <a:spcAft>
              <a:spcPct val="15000"/>
            </a:spcAft>
            <a:buChar char="•"/>
          </a:pPr>
          <a:r>
            <a:rPr lang="en-US" sz="1000" kern="1200"/>
            <a:t>to provide for rewards,</a:t>
          </a:r>
          <a:endParaRPr lang="cs-CZ" sz="1000" kern="1200"/>
        </a:p>
        <a:p>
          <a:pPr marL="57150" lvl="1" indent="-57150" algn="l" defTabSz="444500">
            <a:lnSpc>
              <a:spcPct val="90000"/>
            </a:lnSpc>
            <a:spcBef>
              <a:spcPct val="0"/>
            </a:spcBef>
            <a:spcAft>
              <a:spcPct val="15000"/>
            </a:spcAft>
            <a:buChar char="•"/>
          </a:pPr>
          <a:r>
            <a:rPr lang="en-US" sz="1000" kern="1200"/>
            <a:t>to assess competencies.</a:t>
          </a:r>
          <a:endParaRPr lang="cs-CZ" sz="1000" kern="1200"/>
        </a:p>
        <a:p>
          <a:pPr marL="57150" lvl="1" indent="-57150" algn="l" defTabSz="266700">
            <a:lnSpc>
              <a:spcPct val="90000"/>
            </a:lnSpc>
            <a:spcBef>
              <a:spcPct val="0"/>
            </a:spcBef>
            <a:spcAft>
              <a:spcPct val="15000"/>
            </a:spcAft>
            <a:buChar char="•"/>
          </a:pPr>
          <a:endParaRPr lang="cs-CZ" sz="600" kern="1200"/>
        </a:p>
        <a:p>
          <a:pPr marL="57150" lvl="1" indent="-57150" algn="l" defTabSz="266700">
            <a:lnSpc>
              <a:spcPct val="90000"/>
            </a:lnSpc>
            <a:spcBef>
              <a:spcPct val="0"/>
            </a:spcBef>
            <a:spcAft>
              <a:spcPct val="15000"/>
            </a:spcAft>
            <a:buChar char="•"/>
          </a:pPr>
          <a:endParaRPr lang="cs-CZ" sz="600" kern="1200"/>
        </a:p>
      </dsp:txBody>
      <dsp:txXfrm>
        <a:off x="953553" y="542327"/>
        <a:ext cx="4627192" cy="2680180"/>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882B336-8604-844A-BDD5-F696A2AF7BB4}">
      <dsp:nvSpPr>
        <dsp:cNvPr id="0" name=""/>
        <dsp:cNvSpPr/>
      </dsp:nvSpPr>
      <dsp:spPr>
        <a:xfrm>
          <a:off x="1320428" y="351"/>
          <a:ext cx="959885" cy="47994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cs-CZ" sz="1400" kern="1200"/>
            <a:t>Traditional methods</a:t>
          </a:r>
        </a:p>
      </dsp:txBody>
      <dsp:txXfrm>
        <a:off x="1334485" y="14408"/>
        <a:ext cx="931771" cy="451828"/>
      </dsp:txXfrm>
    </dsp:sp>
    <dsp:sp modelId="{47708143-6775-2241-B01C-E9BFA53A1DB8}">
      <dsp:nvSpPr>
        <dsp:cNvPr id="0" name=""/>
        <dsp:cNvSpPr/>
      </dsp:nvSpPr>
      <dsp:spPr>
        <a:xfrm>
          <a:off x="1416417" y="480294"/>
          <a:ext cx="95988" cy="359957"/>
        </a:xfrm>
        <a:custGeom>
          <a:avLst/>
          <a:gdLst/>
          <a:ahLst/>
          <a:cxnLst/>
          <a:rect l="0" t="0" r="0" b="0"/>
          <a:pathLst>
            <a:path>
              <a:moveTo>
                <a:pt x="0" y="0"/>
              </a:moveTo>
              <a:lnTo>
                <a:pt x="0" y="359957"/>
              </a:lnTo>
              <a:lnTo>
                <a:pt x="95988" y="35995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B21B572-A5BE-A142-8C99-8769A14C641A}">
      <dsp:nvSpPr>
        <dsp:cNvPr id="0" name=""/>
        <dsp:cNvSpPr/>
      </dsp:nvSpPr>
      <dsp:spPr>
        <a:xfrm>
          <a:off x="1512405" y="600280"/>
          <a:ext cx="767908" cy="47994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cs-CZ" sz="900" kern="1200"/>
            <a:t>rating scales/reports</a:t>
          </a:r>
        </a:p>
      </dsp:txBody>
      <dsp:txXfrm>
        <a:off x="1526462" y="614337"/>
        <a:ext cx="739794" cy="451828"/>
      </dsp:txXfrm>
    </dsp:sp>
    <dsp:sp modelId="{981D01E0-184E-BB4D-862A-423976A6E3A4}">
      <dsp:nvSpPr>
        <dsp:cNvPr id="0" name=""/>
        <dsp:cNvSpPr/>
      </dsp:nvSpPr>
      <dsp:spPr>
        <a:xfrm>
          <a:off x="1416417" y="480294"/>
          <a:ext cx="95988" cy="959885"/>
        </a:xfrm>
        <a:custGeom>
          <a:avLst/>
          <a:gdLst/>
          <a:ahLst/>
          <a:cxnLst/>
          <a:rect l="0" t="0" r="0" b="0"/>
          <a:pathLst>
            <a:path>
              <a:moveTo>
                <a:pt x="0" y="0"/>
              </a:moveTo>
              <a:lnTo>
                <a:pt x="0" y="959885"/>
              </a:lnTo>
              <a:lnTo>
                <a:pt x="95988" y="95988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A4C5139-7E09-C44C-8677-59021361C338}">
      <dsp:nvSpPr>
        <dsp:cNvPr id="0" name=""/>
        <dsp:cNvSpPr/>
      </dsp:nvSpPr>
      <dsp:spPr>
        <a:xfrm>
          <a:off x="1512405" y="1200208"/>
          <a:ext cx="767908" cy="47994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cs-CZ" sz="900" kern="1200"/>
            <a:t>questionnaires</a:t>
          </a:r>
        </a:p>
      </dsp:txBody>
      <dsp:txXfrm>
        <a:off x="1526462" y="1214265"/>
        <a:ext cx="739794" cy="451828"/>
      </dsp:txXfrm>
    </dsp:sp>
    <dsp:sp modelId="{F3E8CD8E-E94F-6342-AEAB-8E951641D6B8}">
      <dsp:nvSpPr>
        <dsp:cNvPr id="0" name=""/>
        <dsp:cNvSpPr/>
      </dsp:nvSpPr>
      <dsp:spPr>
        <a:xfrm>
          <a:off x="1416417" y="480294"/>
          <a:ext cx="95988" cy="1559814"/>
        </a:xfrm>
        <a:custGeom>
          <a:avLst/>
          <a:gdLst/>
          <a:ahLst/>
          <a:cxnLst/>
          <a:rect l="0" t="0" r="0" b="0"/>
          <a:pathLst>
            <a:path>
              <a:moveTo>
                <a:pt x="0" y="0"/>
              </a:moveTo>
              <a:lnTo>
                <a:pt x="0" y="1559814"/>
              </a:lnTo>
              <a:lnTo>
                <a:pt x="95988" y="155981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5C4B506-C2F7-9C45-8951-87901CA5EA6A}">
      <dsp:nvSpPr>
        <dsp:cNvPr id="0" name=""/>
        <dsp:cNvSpPr/>
      </dsp:nvSpPr>
      <dsp:spPr>
        <a:xfrm>
          <a:off x="1512405" y="1800137"/>
          <a:ext cx="767908" cy="47994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cs-CZ" sz="900" kern="1200"/>
            <a:t>paired or group comparisions</a:t>
          </a:r>
        </a:p>
      </dsp:txBody>
      <dsp:txXfrm>
        <a:off x="1526462" y="1814194"/>
        <a:ext cx="739794" cy="451828"/>
      </dsp:txXfrm>
    </dsp:sp>
    <dsp:sp modelId="{155DD945-98DD-894A-BD46-4D0B65C586AA}">
      <dsp:nvSpPr>
        <dsp:cNvPr id="0" name=""/>
        <dsp:cNvSpPr/>
      </dsp:nvSpPr>
      <dsp:spPr>
        <a:xfrm>
          <a:off x="1416417" y="480294"/>
          <a:ext cx="95988" cy="2159742"/>
        </a:xfrm>
        <a:custGeom>
          <a:avLst/>
          <a:gdLst/>
          <a:ahLst/>
          <a:cxnLst/>
          <a:rect l="0" t="0" r="0" b="0"/>
          <a:pathLst>
            <a:path>
              <a:moveTo>
                <a:pt x="0" y="0"/>
              </a:moveTo>
              <a:lnTo>
                <a:pt x="0" y="2159742"/>
              </a:lnTo>
              <a:lnTo>
                <a:pt x="95988" y="215974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C0DA3E2-89D6-2A4A-B3EC-0540519B51F3}">
      <dsp:nvSpPr>
        <dsp:cNvPr id="0" name=""/>
        <dsp:cNvSpPr/>
      </dsp:nvSpPr>
      <dsp:spPr>
        <a:xfrm>
          <a:off x="1512405" y="2400065"/>
          <a:ext cx="767908" cy="47994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cs-CZ" sz="900" kern="1200"/>
            <a:t>critical/key incident method</a:t>
          </a:r>
        </a:p>
      </dsp:txBody>
      <dsp:txXfrm>
        <a:off x="1526462" y="2414122"/>
        <a:ext cx="739794" cy="451828"/>
      </dsp:txXfrm>
    </dsp:sp>
    <dsp:sp modelId="{3188CA09-9245-AC4A-B503-199AADE23CA7}">
      <dsp:nvSpPr>
        <dsp:cNvPr id="0" name=""/>
        <dsp:cNvSpPr/>
      </dsp:nvSpPr>
      <dsp:spPr>
        <a:xfrm>
          <a:off x="2520285" y="351"/>
          <a:ext cx="959885" cy="47994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cs-CZ" sz="1400" kern="1200"/>
            <a:t>Modern methods</a:t>
          </a:r>
        </a:p>
      </dsp:txBody>
      <dsp:txXfrm>
        <a:off x="2534342" y="14408"/>
        <a:ext cx="931771" cy="451828"/>
      </dsp:txXfrm>
    </dsp:sp>
    <dsp:sp modelId="{2E53AA0A-C4A3-B847-9093-CCE1B0756844}">
      <dsp:nvSpPr>
        <dsp:cNvPr id="0" name=""/>
        <dsp:cNvSpPr/>
      </dsp:nvSpPr>
      <dsp:spPr>
        <a:xfrm>
          <a:off x="2616274" y="480294"/>
          <a:ext cx="95988" cy="359957"/>
        </a:xfrm>
        <a:custGeom>
          <a:avLst/>
          <a:gdLst/>
          <a:ahLst/>
          <a:cxnLst/>
          <a:rect l="0" t="0" r="0" b="0"/>
          <a:pathLst>
            <a:path>
              <a:moveTo>
                <a:pt x="0" y="0"/>
              </a:moveTo>
              <a:lnTo>
                <a:pt x="0" y="359957"/>
              </a:lnTo>
              <a:lnTo>
                <a:pt x="95988" y="35995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CC64155-6B2F-FF42-B683-88C17F56834D}">
      <dsp:nvSpPr>
        <dsp:cNvPr id="0" name=""/>
        <dsp:cNvSpPr/>
      </dsp:nvSpPr>
      <dsp:spPr>
        <a:xfrm>
          <a:off x="2712262" y="600280"/>
          <a:ext cx="767908" cy="47994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cs-CZ" sz="900" kern="1200"/>
            <a:t>management by objectives</a:t>
          </a:r>
        </a:p>
      </dsp:txBody>
      <dsp:txXfrm>
        <a:off x="2726319" y="614337"/>
        <a:ext cx="739794" cy="451828"/>
      </dsp:txXfrm>
    </dsp:sp>
    <dsp:sp modelId="{9806446E-F447-6B4C-A002-2FD55FBBA64A}">
      <dsp:nvSpPr>
        <dsp:cNvPr id="0" name=""/>
        <dsp:cNvSpPr/>
      </dsp:nvSpPr>
      <dsp:spPr>
        <a:xfrm>
          <a:off x="2616274" y="480294"/>
          <a:ext cx="95988" cy="959885"/>
        </a:xfrm>
        <a:custGeom>
          <a:avLst/>
          <a:gdLst/>
          <a:ahLst/>
          <a:cxnLst/>
          <a:rect l="0" t="0" r="0" b="0"/>
          <a:pathLst>
            <a:path>
              <a:moveTo>
                <a:pt x="0" y="0"/>
              </a:moveTo>
              <a:lnTo>
                <a:pt x="0" y="959885"/>
              </a:lnTo>
              <a:lnTo>
                <a:pt x="95988" y="95988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1A7538F-814C-8647-AA65-47214C1229E3}">
      <dsp:nvSpPr>
        <dsp:cNvPr id="0" name=""/>
        <dsp:cNvSpPr/>
      </dsp:nvSpPr>
      <dsp:spPr>
        <a:xfrm>
          <a:off x="2712262" y="1200208"/>
          <a:ext cx="767908" cy="47994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cs-CZ" sz="900" kern="1200"/>
            <a:t>assesment centres</a:t>
          </a:r>
        </a:p>
      </dsp:txBody>
      <dsp:txXfrm>
        <a:off x="2726319" y="1214265"/>
        <a:ext cx="739794" cy="451828"/>
      </dsp:txXfrm>
    </dsp:sp>
    <dsp:sp modelId="{119390F7-0FE2-0D43-A292-A0CCEBA62CAF}">
      <dsp:nvSpPr>
        <dsp:cNvPr id="0" name=""/>
        <dsp:cNvSpPr/>
      </dsp:nvSpPr>
      <dsp:spPr>
        <a:xfrm>
          <a:off x="2616274" y="480294"/>
          <a:ext cx="95988" cy="1559814"/>
        </a:xfrm>
        <a:custGeom>
          <a:avLst/>
          <a:gdLst/>
          <a:ahLst/>
          <a:cxnLst/>
          <a:rect l="0" t="0" r="0" b="0"/>
          <a:pathLst>
            <a:path>
              <a:moveTo>
                <a:pt x="0" y="0"/>
              </a:moveTo>
              <a:lnTo>
                <a:pt x="0" y="1559814"/>
              </a:lnTo>
              <a:lnTo>
                <a:pt x="95988" y="155981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E9DD418-CD58-9A4F-A89A-5830086E2093}">
      <dsp:nvSpPr>
        <dsp:cNvPr id="0" name=""/>
        <dsp:cNvSpPr/>
      </dsp:nvSpPr>
      <dsp:spPr>
        <a:xfrm>
          <a:off x="2712262" y="1800137"/>
          <a:ext cx="767908" cy="47994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cs-CZ" sz="900" kern="1200"/>
            <a:t>360 degree feedback</a:t>
          </a:r>
        </a:p>
      </dsp:txBody>
      <dsp:txXfrm>
        <a:off x="2726319" y="1814194"/>
        <a:ext cx="739794" cy="451828"/>
      </dsp:txXfrm>
    </dsp:sp>
    <dsp:sp modelId="{0C2032E4-87F3-7E47-9F98-361BDE52B102}">
      <dsp:nvSpPr>
        <dsp:cNvPr id="0" name=""/>
        <dsp:cNvSpPr/>
      </dsp:nvSpPr>
      <dsp:spPr>
        <a:xfrm>
          <a:off x="2616274" y="480294"/>
          <a:ext cx="95988" cy="2159742"/>
        </a:xfrm>
        <a:custGeom>
          <a:avLst/>
          <a:gdLst/>
          <a:ahLst/>
          <a:cxnLst/>
          <a:rect l="0" t="0" r="0" b="0"/>
          <a:pathLst>
            <a:path>
              <a:moveTo>
                <a:pt x="0" y="0"/>
              </a:moveTo>
              <a:lnTo>
                <a:pt x="0" y="2159742"/>
              </a:lnTo>
              <a:lnTo>
                <a:pt x="95988" y="215974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D7ED797-C831-CF4F-984E-B9E6D3A8FFD6}">
      <dsp:nvSpPr>
        <dsp:cNvPr id="0" name=""/>
        <dsp:cNvSpPr/>
      </dsp:nvSpPr>
      <dsp:spPr>
        <a:xfrm>
          <a:off x="2712262" y="2400065"/>
          <a:ext cx="767908" cy="47994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cs-CZ" sz="900" kern="1200"/>
            <a:t>BARS</a:t>
          </a:r>
        </a:p>
      </dsp:txBody>
      <dsp:txXfrm>
        <a:off x="2726319" y="2414122"/>
        <a:ext cx="739794" cy="451828"/>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F5096A6-221F-D74B-B128-323BF54BFDAF}">
      <dsp:nvSpPr>
        <dsp:cNvPr id="0" name=""/>
        <dsp:cNvSpPr/>
      </dsp:nvSpPr>
      <dsp:spPr>
        <a:xfrm>
          <a:off x="1386" y="2656826"/>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performance review</a:t>
          </a:r>
        </a:p>
      </dsp:txBody>
      <dsp:txXfrm>
        <a:off x="23297" y="2678737"/>
        <a:ext cx="1452377" cy="704277"/>
      </dsp:txXfrm>
    </dsp:sp>
    <dsp:sp modelId="{A8889136-6B6A-9C41-AB75-A15E0927D9E7}">
      <dsp:nvSpPr>
        <dsp:cNvPr id="0" name=""/>
        <dsp:cNvSpPr/>
      </dsp:nvSpPr>
      <dsp:spPr>
        <a:xfrm rot="17132988">
          <a:off x="680575" y="1944376"/>
          <a:ext cx="2232500" cy="22214"/>
        </a:xfrm>
        <a:custGeom>
          <a:avLst/>
          <a:gdLst/>
          <a:ahLst/>
          <a:cxnLst/>
          <a:rect l="0" t="0" r="0" b="0"/>
          <a:pathLst>
            <a:path>
              <a:moveTo>
                <a:pt x="0" y="11107"/>
              </a:moveTo>
              <a:lnTo>
                <a:pt x="2232500" y="1110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1741012" y="1899670"/>
        <a:ext cx="111625" cy="111625"/>
      </dsp:txXfrm>
    </dsp:sp>
    <dsp:sp modelId="{EF060168-521E-0E40-8EF1-C7A909DA336C}">
      <dsp:nvSpPr>
        <dsp:cNvPr id="0" name=""/>
        <dsp:cNvSpPr/>
      </dsp:nvSpPr>
      <dsp:spPr>
        <a:xfrm>
          <a:off x="2096065" y="506040"/>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establishing performance standart</a:t>
          </a:r>
        </a:p>
      </dsp:txBody>
      <dsp:txXfrm>
        <a:off x="2117976" y="527951"/>
        <a:ext cx="1452377" cy="704277"/>
      </dsp:txXfrm>
    </dsp:sp>
    <dsp:sp modelId="{01D65E32-F103-2A42-9FC5-2F1DAD4F0886}">
      <dsp:nvSpPr>
        <dsp:cNvPr id="0" name=""/>
        <dsp:cNvSpPr/>
      </dsp:nvSpPr>
      <dsp:spPr>
        <a:xfrm>
          <a:off x="3592264" y="868982"/>
          <a:ext cx="598479" cy="22214"/>
        </a:xfrm>
        <a:custGeom>
          <a:avLst/>
          <a:gdLst/>
          <a:ahLst/>
          <a:cxnLst/>
          <a:rect l="0" t="0" r="0" b="0"/>
          <a:pathLst>
            <a:path>
              <a:moveTo>
                <a:pt x="0" y="11107"/>
              </a:moveTo>
              <a:lnTo>
                <a:pt x="598479" y="11107"/>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3876542" y="865128"/>
        <a:ext cx="29923" cy="29923"/>
      </dsp:txXfrm>
    </dsp:sp>
    <dsp:sp modelId="{7F6ADF5D-C1FC-DB46-94BF-B04FD3B60BF7}">
      <dsp:nvSpPr>
        <dsp:cNvPr id="0" name=""/>
        <dsp:cNvSpPr/>
      </dsp:nvSpPr>
      <dsp:spPr>
        <a:xfrm>
          <a:off x="4190744" y="506040"/>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suggest the annual evaluation process</a:t>
          </a:r>
        </a:p>
      </dsp:txBody>
      <dsp:txXfrm>
        <a:off x="4212655" y="527951"/>
        <a:ext cx="1452377" cy="704277"/>
      </dsp:txXfrm>
    </dsp:sp>
    <dsp:sp modelId="{6B884323-F523-9C4F-9ADB-749B32C6D2EE}">
      <dsp:nvSpPr>
        <dsp:cNvPr id="0" name=""/>
        <dsp:cNvSpPr/>
      </dsp:nvSpPr>
      <dsp:spPr>
        <a:xfrm rot="17692822">
          <a:off x="1085577" y="2374533"/>
          <a:ext cx="1422496" cy="22214"/>
        </a:xfrm>
        <a:custGeom>
          <a:avLst/>
          <a:gdLst/>
          <a:ahLst/>
          <a:cxnLst/>
          <a:rect l="0" t="0" r="0" b="0"/>
          <a:pathLst>
            <a:path>
              <a:moveTo>
                <a:pt x="0" y="11107"/>
              </a:moveTo>
              <a:lnTo>
                <a:pt x="1422496" y="1110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1761263" y="2350078"/>
        <a:ext cx="71124" cy="71124"/>
      </dsp:txXfrm>
    </dsp:sp>
    <dsp:sp modelId="{CB25E4D2-ADAC-9C4A-997F-5DA84ECBB0E1}">
      <dsp:nvSpPr>
        <dsp:cNvPr id="0" name=""/>
        <dsp:cNvSpPr/>
      </dsp:nvSpPr>
      <dsp:spPr>
        <a:xfrm>
          <a:off x="2096065" y="1366354"/>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communicating the standart</a:t>
          </a:r>
        </a:p>
      </dsp:txBody>
      <dsp:txXfrm>
        <a:off x="2117976" y="1388265"/>
        <a:ext cx="1452377" cy="704277"/>
      </dsp:txXfrm>
    </dsp:sp>
    <dsp:sp modelId="{2026409F-3733-DD4B-A7C9-4C4EC1FBF2A9}">
      <dsp:nvSpPr>
        <dsp:cNvPr id="0" name=""/>
        <dsp:cNvSpPr/>
      </dsp:nvSpPr>
      <dsp:spPr>
        <a:xfrm>
          <a:off x="3592264" y="1729297"/>
          <a:ext cx="599866" cy="22214"/>
        </a:xfrm>
        <a:custGeom>
          <a:avLst/>
          <a:gdLst/>
          <a:ahLst/>
          <a:cxnLst/>
          <a:rect l="0" t="0" r="0" b="0"/>
          <a:pathLst>
            <a:path>
              <a:moveTo>
                <a:pt x="0" y="11107"/>
              </a:moveTo>
              <a:lnTo>
                <a:pt x="599866" y="11107"/>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3877201" y="1725407"/>
        <a:ext cx="29993" cy="29993"/>
      </dsp:txXfrm>
    </dsp:sp>
    <dsp:sp modelId="{CD959962-9549-E049-9E58-73F13408CF78}">
      <dsp:nvSpPr>
        <dsp:cNvPr id="0" name=""/>
        <dsp:cNvSpPr/>
      </dsp:nvSpPr>
      <dsp:spPr>
        <a:xfrm>
          <a:off x="4192130" y="1366354"/>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set a date for an annual evaluation interview</a:t>
          </a:r>
        </a:p>
      </dsp:txBody>
      <dsp:txXfrm>
        <a:off x="4214041" y="1388265"/>
        <a:ext cx="1452377" cy="704277"/>
      </dsp:txXfrm>
    </dsp:sp>
    <dsp:sp modelId="{29A7C1B9-DF8A-BD4C-9390-AA57B7648EC2}">
      <dsp:nvSpPr>
        <dsp:cNvPr id="0" name=""/>
        <dsp:cNvSpPr/>
      </dsp:nvSpPr>
      <dsp:spPr>
        <a:xfrm rot="19457599">
          <a:off x="1428310" y="2804690"/>
          <a:ext cx="737030" cy="22214"/>
        </a:xfrm>
        <a:custGeom>
          <a:avLst/>
          <a:gdLst/>
          <a:ahLst/>
          <a:cxnLst/>
          <a:rect l="0" t="0" r="0" b="0"/>
          <a:pathLst>
            <a:path>
              <a:moveTo>
                <a:pt x="0" y="11107"/>
              </a:moveTo>
              <a:lnTo>
                <a:pt x="737030" y="1110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1778399" y="2797372"/>
        <a:ext cx="36851" cy="36851"/>
      </dsp:txXfrm>
    </dsp:sp>
    <dsp:sp modelId="{4092E0B7-DAB4-2041-B157-F7D813203AAC}">
      <dsp:nvSpPr>
        <dsp:cNvPr id="0" name=""/>
        <dsp:cNvSpPr/>
      </dsp:nvSpPr>
      <dsp:spPr>
        <a:xfrm>
          <a:off x="2096065" y="2226669"/>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measuring actual performance</a:t>
          </a:r>
        </a:p>
      </dsp:txBody>
      <dsp:txXfrm>
        <a:off x="2117976" y="2248580"/>
        <a:ext cx="1452377" cy="704277"/>
      </dsp:txXfrm>
    </dsp:sp>
    <dsp:sp modelId="{89B872D2-5C51-D64C-988A-5E3DB4DD015F}">
      <dsp:nvSpPr>
        <dsp:cNvPr id="0" name=""/>
        <dsp:cNvSpPr/>
      </dsp:nvSpPr>
      <dsp:spPr>
        <a:xfrm>
          <a:off x="3592264" y="2589612"/>
          <a:ext cx="598479" cy="22214"/>
        </a:xfrm>
        <a:custGeom>
          <a:avLst/>
          <a:gdLst/>
          <a:ahLst/>
          <a:cxnLst/>
          <a:rect l="0" t="0" r="0" b="0"/>
          <a:pathLst>
            <a:path>
              <a:moveTo>
                <a:pt x="0" y="11107"/>
              </a:moveTo>
              <a:lnTo>
                <a:pt x="598479" y="11107"/>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3876542" y="2585757"/>
        <a:ext cx="29923" cy="29923"/>
      </dsp:txXfrm>
    </dsp:sp>
    <dsp:sp modelId="{08759C55-BD4A-C347-9554-914C778FBE68}">
      <dsp:nvSpPr>
        <dsp:cNvPr id="0" name=""/>
        <dsp:cNvSpPr/>
      </dsp:nvSpPr>
      <dsp:spPr>
        <a:xfrm>
          <a:off x="4190744" y="2226669"/>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use monthly appraisals to evaluate the performance</a:t>
          </a:r>
        </a:p>
      </dsp:txBody>
      <dsp:txXfrm>
        <a:off x="4212655" y="2248580"/>
        <a:ext cx="1452377" cy="704277"/>
      </dsp:txXfrm>
    </dsp:sp>
    <dsp:sp modelId="{81CEE043-F412-EF41-93A6-7C09CA4ED15B}">
      <dsp:nvSpPr>
        <dsp:cNvPr id="0" name=""/>
        <dsp:cNvSpPr/>
      </dsp:nvSpPr>
      <dsp:spPr>
        <a:xfrm rot="2142401">
          <a:off x="1428310" y="3234847"/>
          <a:ext cx="737030" cy="22214"/>
        </a:xfrm>
        <a:custGeom>
          <a:avLst/>
          <a:gdLst/>
          <a:ahLst/>
          <a:cxnLst/>
          <a:rect l="0" t="0" r="0" b="0"/>
          <a:pathLst>
            <a:path>
              <a:moveTo>
                <a:pt x="0" y="11107"/>
              </a:moveTo>
              <a:lnTo>
                <a:pt x="737030" y="1110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1778399" y="3227529"/>
        <a:ext cx="36851" cy="36851"/>
      </dsp:txXfrm>
    </dsp:sp>
    <dsp:sp modelId="{0150F248-BA20-E14B-9898-64DE6547BE13}">
      <dsp:nvSpPr>
        <dsp:cNvPr id="0" name=""/>
        <dsp:cNvSpPr/>
      </dsp:nvSpPr>
      <dsp:spPr>
        <a:xfrm>
          <a:off x="2096065" y="3086983"/>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comparing the actual with desired performance</a:t>
          </a:r>
        </a:p>
      </dsp:txBody>
      <dsp:txXfrm>
        <a:off x="2117976" y="3108894"/>
        <a:ext cx="1452377" cy="704277"/>
      </dsp:txXfrm>
    </dsp:sp>
    <dsp:sp modelId="{8614E306-A356-A54E-A2D8-8767B80E0D94}">
      <dsp:nvSpPr>
        <dsp:cNvPr id="0" name=""/>
        <dsp:cNvSpPr/>
      </dsp:nvSpPr>
      <dsp:spPr>
        <a:xfrm>
          <a:off x="3592264" y="3449926"/>
          <a:ext cx="598479" cy="22214"/>
        </a:xfrm>
        <a:custGeom>
          <a:avLst/>
          <a:gdLst/>
          <a:ahLst/>
          <a:cxnLst/>
          <a:rect l="0" t="0" r="0" b="0"/>
          <a:pathLst>
            <a:path>
              <a:moveTo>
                <a:pt x="0" y="11107"/>
              </a:moveTo>
              <a:lnTo>
                <a:pt x="598479" y="11107"/>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3876542" y="3446071"/>
        <a:ext cx="29923" cy="29923"/>
      </dsp:txXfrm>
    </dsp:sp>
    <dsp:sp modelId="{45AF17DE-5E1F-4746-92A6-E9D9C0767C26}">
      <dsp:nvSpPr>
        <dsp:cNvPr id="0" name=""/>
        <dsp:cNvSpPr/>
      </dsp:nvSpPr>
      <dsp:spPr>
        <a:xfrm>
          <a:off x="4190744" y="3086983"/>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held a one-to-one interview to compare the performance results</a:t>
          </a:r>
        </a:p>
      </dsp:txBody>
      <dsp:txXfrm>
        <a:off x="4212655" y="3108894"/>
        <a:ext cx="1452377" cy="704277"/>
      </dsp:txXfrm>
    </dsp:sp>
    <dsp:sp modelId="{2A684D73-3ACE-4249-BA5F-77C81FD90996}">
      <dsp:nvSpPr>
        <dsp:cNvPr id="0" name=""/>
        <dsp:cNvSpPr/>
      </dsp:nvSpPr>
      <dsp:spPr>
        <a:xfrm rot="3907178">
          <a:off x="1085577" y="3665005"/>
          <a:ext cx="1422496" cy="22214"/>
        </a:xfrm>
        <a:custGeom>
          <a:avLst/>
          <a:gdLst/>
          <a:ahLst/>
          <a:cxnLst/>
          <a:rect l="0" t="0" r="0" b="0"/>
          <a:pathLst>
            <a:path>
              <a:moveTo>
                <a:pt x="0" y="11107"/>
              </a:moveTo>
              <a:lnTo>
                <a:pt x="1422496" y="1110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1761263" y="3640550"/>
        <a:ext cx="71124" cy="71124"/>
      </dsp:txXfrm>
    </dsp:sp>
    <dsp:sp modelId="{F20A6F61-7ABA-6043-8CED-F343B3D982F8}">
      <dsp:nvSpPr>
        <dsp:cNvPr id="0" name=""/>
        <dsp:cNvSpPr/>
      </dsp:nvSpPr>
      <dsp:spPr>
        <a:xfrm>
          <a:off x="2096065" y="3947298"/>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discussing results</a:t>
          </a:r>
        </a:p>
      </dsp:txBody>
      <dsp:txXfrm>
        <a:off x="2117976" y="3969209"/>
        <a:ext cx="1452377" cy="704277"/>
      </dsp:txXfrm>
    </dsp:sp>
    <dsp:sp modelId="{72D8D04A-856C-A946-ADA7-CAEC7D74D41C}">
      <dsp:nvSpPr>
        <dsp:cNvPr id="0" name=""/>
        <dsp:cNvSpPr/>
      </dsp:nvSpPr>
      <dsp:spPr>
        <a:xfrm>
          <a:off x="3592264" y="4310241"/>
          <a:ext cx="598479" cy="22214"/>
        </a:xfrm>
        <a:custGeom>
          <a:avLst/>
          <a:gdLst/>
          <a:ahLst/>
          <a:cxnLst/>
          <a:rect l="0" t="0" r="0" b="0"/>
          <a:pathLst>
            <a:path>
              <a:moveTo>
                <a:pt x="0" y="11107"/>
              </a:moveTo>
              <a:lnTo>
                <a:pt x="598479" y="11107"/>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3876542" y="4306386"/>
        <a:ext cx="29923" cy="29923"/>
      </dsp:txXfrm>
    </dsp:sp>
    <dsp:sp modelId="{7D47BFFD-F0E2-4B4F-9F74-61F244558D15}">
      <dsp:nvSpPr>
        <dsp:cNvPr id="0" name=""/>
        <dsp:cNvSpPr/>
      </dsp:nvSpPr>
      <dsp:spPr>
        <a:xfrm>
          <a:off x="4190744" y="3947298"/>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discuss all results and suggestions with the employee</a:t>
          </a:r>
        </a:p>
      </dsp:txBody>
      <dsp:txXfrm>
        <a:off x="4212655" y="3969209"/>
        <a:ext cx="1452377" cy="704277"/>
      </dsp:txXfrm>
    </dsp:sp>
    <dsp:sp modelId="{675B6B40-049B-8941-8E7B-354E1E74BF23}">
      <dsp:nvSpPr>
        <dsp:cNvPr id="0" name=""/>
        <dsp:cNvSpPr/>
      </dsp:nvSpPr>
      <dsp:spPr>
        <a:xfrm rot="4467012">
          <a:off x="680575" y="4095162"/>
          <a:ext cx="2232500" cy="22214"/>
        </a:xfrm>
        <a:custGeom>
          <a:avLst/>
          <a:gdLst/>
          <a:ahLst/>
          <a:cxnLst/>
          <a:rect l="0" t="0" r="0" b="0"/>
          <a:pathLst>
            <a:path>
              <a:moveTo>
                <a:pt x="0" y="11107"/>
              </a:moveTo>
              <a:lnTo>
                <a:pt x="2232500" y="1110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1741012" y="4050457"/>
        <a:ext cx="111625" cy="111625"/>
      </dsp:txXfrm>
    </dsp:sp>
    <dsp:sp modelId="{398EB6E1-6886-0A49-91C8-132EABC679C7}">
      <dsp:nvSpPr>
        <dsp:cNvPr id="0" name=""/>
        <dsp:cNvSpPr/>
      </dsp:nvSpPr>
      <dsp:spPr>
        <a:xfrm>
          <a:off x="2096065" y="4807613"/>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decition making</a:t>
          </a:r>
        </a:p>
      </dsp:txBody>
      <dsp:txXfrm>
        <a:off x="2117976" y="4829524"/>
        <a:ext cx="1452377" cy="704277"/>
      </dsp:txXfrm>
    </dsp:sp>
    <dsp:sp modelId="{402ACFD3-4494-6C46-85B0-92B21E444620}">
      <dsp:nvSpPr>
        <dsp:cNvPr id="0" name=""/>
        <dsp:cNvSpPr/>
      </dsp:nvSpPr>
      <dsp:spPr>
        <a:xfrm>
          <a:off x="3592264" y="5170555"/>
          <a:ext cx="598479" cy="22214"/>
        </a:xfrm>
        <a:custGeom>
          <a:avLst/>
          <a:gdLst/>
          <a:ahLst/>
          <a:cxnLst/>
          <a:rect l="0" t="0" r="0" b="0"/>
          <a:pathLst>
            <a:path>
              <a:moveTo>
                <a:pt x="0" y="11107"/>
              </a:moveTo>
              <a:lnTo>
                <a:pt x="598479" y="11107"/>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cs-CZ" sz="1200" kern="1200"/>
        </a:p>
      </dsp:txBody>
      <dsp:txXfrm>
        <a:off x="3876542" y="5166700"/>
        <a:ext cx="29923" cy="29923"/>
      </dsp:txXfrm>
    </dsp:sp>
    <dsp:sp modelId="{1D242462-697A-5B48-AB08-65FBBFC7B7B6}">
      <dsp:nvSpPr>
        <dsp:cNvPr id="0" name=""/>
        <dsp:cNvSpPr/>
      </dsp:nvSpPr>
      <dsp:spPr>
        <a:xfrm>
          <a:off x="4190744" y="4807613"/>
          <a:ext cx="1496199" cy="74809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cs-CZ" sz="1200" kern="1200"/>
            <a:t>decide whether there is something to improve</a:t>
          </a:r>
        </a:p>
      </dsp:txBody>
      <dsp:txXfrm>
        <a:off x="4212655" y="4829524"/>
        <a:ext cx="1452377" cy="70427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BubblePictureList">
  <dgm:title val=""/>
  <dgm:desc val=""/>
  <dgm:catLst>
    <dgm:cat type="picture" pri="22000"/>
    <dgm:cat type="pictureconvert" pri="22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tyleData>
  <dgm:clr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clrData>
  <dgm:layoutNode name="Name0">
    <dgm:varLst>
      <dgm:chMax val="8"/>
      <dgm:chPref val="8"/>
      <dgm:dir/>
    </dgm:varLst>
    <dgm:shape xmlns:r="http://schemas.openxmlformats.org/officeDocument/2006/relationships" r:blip="">
      <dgm:adjLst/>
    </dgm:shape>
    <dgm:choose name="Name1">
      <dgm:if name="Name2" axis="ch" ptType="node" func="cnt" op="equ" val="1">
        <dgm:alg type="composite">
          <dgm:param type="ar" val="1.7423"/>
        </dgm:alg>
        <dgm:choose name="Name3">
          <dgm:if name="Name4" func="var" arg="dir" op="equ" val="norm">
            <dgm:constrLst>
              <dgm:constr type="primFontSz" for="des" ptType="node" op="equ" val="65"/>
              <dgm:constr type="l" for="ch" forName="parent_text_1" refType="w" fact="0"/>
              <dgm:constr type="t" for="ch" forName="parent_text_1" refType="h" fact="0"/>
              <dgm:constr type="w" for="ch" forName="parent_text_1" refType="w" fact="0.6457"/>
              <dgm:constr type="h" for="ch" forName="parent_text_1" refType="h" fact="0.225"/>
              <dgm:constr type="l" for="ch" forName="image_accent_1" refType="w" fact="0.4305"/>
              <dgm:constr type="t" for="ch" forName="image_accent_1" refType="h" fact="0.2417"/>
              <dgm:constr type="w" for="ch" forName="image_accent_1" refType="w" fact="0.4352"/>
              <dgm:constr type="h" for="ch" forName="image_accent_1" refType="h" fact="0.7583"/>
              <dgm:constr type="l" for="ch" forName="accent_1" refType="w" fact="0.8709"/>
              <dgm:constr type="t" for="ch" forName="accent_1" refType="h" fact="0.1491"/>
              <dgm:constr type="w" for="ch" forName="accent_1" refType="w" fact="0.1291"/>
              <dgm:constr type="h" for="ch" forName="accent_1" refType="h" fact="0.225"/>
              <dgm:constr type="l" for="ch" forName="image_1" refType="w" fact="0.4457"/>
              <dgm:constr type="t" for="ch" forName="image_1" refType="h" fact="0.2709"/>
              <dgm:constr type="w" for="ch" forName="image_1" refType="w" fact="0.4018"/>
              <dgm:constr type="h" for="ch" forName="image_1" refType="h" fact="0.7"/>
            </dgm:constrLst>
          </dgm:if>
          <dgm:else name="Name5">
            <dgm:constrLst>
              <dgm:constr type="primFontSz" for="des" ptType="node" op="equ" val="65"/>
              <dgm:constr type="l" for="ch" forName="parent_text_1" refType="w" fact="0.3543"/>
              <dgm:constr type="t" for="ch" forName="parent_text_1" refType="h" fact="0"/>
              <dgm:constr type="w" for="ch" forName="parent_text_1" refType="w" fact="0.6457"/>
              <dgm:constr type="h" for="ch" forName="parent_text_1" refType="h" fact="0.225"/>
              <dgm:constr type="l" for="ch" forName="image_accent_1" refType="w" fact="0.1344"/>
              <dgm:constr type="t" for="ch" forName="image_accent_1" refType="h" fact="0.2417"/>
              <dgm:constr type="w" for="ch" forName="image_accent_1" refType="w" fact="0.4352"/>
              <dgm:constr type="h" for="ch" forName="image_accent_1" refType="h" fact="0.7583"/>
              <dgm:constr type="l" for="ch" forName="accent_1" refType="w" fact="0"/>
              <dgm:constr type="t" for="ch" forName="accent_1" refType="h" fact="0.1491"/>
              <dgm:constr type="w" for="ch" forName="accent_1" refType="w" fact="0.1291"/>
              <dgm:constr type="h" for="ch" forName="accent_1" refType="h" fact="0.225"/>
              <dgm:constr type="l" for="ch" forName="image_1" refType="w" fact="0.1525"/>
              <dgm:constr type="t" for="ch" forName="image_1" refType="h" fact="0.2709"/>
              <dgm:constr type="w" for="ch" forName="image_1" refType="w" fact="0.4018"/>
              <dgm:constr type="h" for="ch" forName="image_1" refType="h" fact="0.7"/>
            </dgm:constrLst>
          </dgm:else>
        </dgm:choose>
      </dgm:if>
      <dgm:if name="Name6" axis="ch" ptType="node" func="cnt" op="equ" val="2">
        <dgm:alg type="composite">
          <dgm:param type="ar" val="3.193"/>
        </dgm:alg>
        <dgm:choose name="Name7">
          <dgm:if name="Name8" func="var" arg="dir" op="equ" val="norm">
            <dgm:constrLst>
              <dgm:constr type="primFontSz" for="des" ptType="node" op="equ" val="65"/>
              <dgm:constr type="l" for="ch" forName="image_accent_1" refType="w" fact="0.2342"/>
              <dgm:constr type="t" for="ch" forName="image_accent_1" refType="h" fact="0.2354"/>
              <dgm:constr type="w" for="ch" forName="image_accent_1" refType="w" fact="0.2394"/>
              <dgm:constr type="h" for="ch" forName="image_accent_1" refType="h" fact="0.7646"/>
              <dgm:constr type="l" for="ch" forName="image_1" refType="w" fact="0.2434"/>
              <dgm:constr type="t" for="ch" forName="image_1" refType="h" fact="0.2648"/>
              <dgm:constr type="w" for="ch" forName="image_1" refType="w" fact="0.2211"/>
              <dgm:constr type="h" for="ch" forName="image_1" refType="h" fact="0.7058"/>
              <dgm:constr type="l" for="ch" forName="parent_text_1" refType="w" fact="0"/>
              <dgm:constr type="t" for="ch" forName="parent_text_1" refType="h" fact="0"/>
              <dgm:constr type="w" for="ch" forName="parent_text_1" refType="w" fact="0.3553"/>
              <dgm:constr type="h" for="ch" forName="parent_text_1" refType="h" fact="0.215"/>
              <dgm:constr type="l" for="ch" forName="image_accent_2" refType="w" fact="0.5"/>
              <dgm:constr type="t" for="ch" forName="image_accent_2" refType="h" fact="0.3883"/>
              <dgm:constr type="w" for="ch" forName="image_accent_2" refType="w" fact="0.1253"/>
              <dgm:constr type="h" for="ch" forName="image_accent_2" refType="h" fact="0.4"/>
              <dgm:constr type="l" for="ch" forName="image_2" refType="w" fact="0.5074"/>
              <dgm:constr type="t" for="ch" forName="image_2" refType="h" fact="0.4118"/>
              <dgm:constr type="w" for="ch" forName="image_2" refType="w" fact="0.1105"/>
              <dgm:constr type="h" for="ch" forName="image_2" refType="h" fact="0.3529"/>
              <dgm:constr type="l" for="ch" forName="parent_text_2" refType="w" fact="0.6447"/>
              <dgm:constr type="t" for="ch" forName="parent_text_2" refType="h" fact="0.4118"/>
              <dgm:constr type="w" for="ch" forName="parent_text_2" refType="w" fact="0.3553"/>
              <dgm:constr type="h" for="ch" forName="parent_text_2" refType="h" fact="0.3529"/>
              <dgm:constr type="l" for="ch" forName="accent_1" refType="w" fact="0.6316"/>
              <dgm:constr type="t" for="ch" forName="accent_1" refType="h" fact="0.7899"/>
              <dgm:constr type="w" for="ch" forName="accent_1" refType="w" fact="0.0395"/>
              <dgm:constr type="h" for="ch" forName="accent_1" refType="h" fact="0.126"/>
            </dgm:constrLst>
          </dgm:if>
          <dgm:else name="Name9">
            <dgm:constrLst>
              <dgm:constr type="primFontSz" for="des" ptType="node" op="equ" val="65"/>
              <dgm:constr type="l" for="ch" forName="image_accent_2" refType="w" fact="0.3747"/>
              <dgm:constr type="t" for="ch" forName="image_accent_2" refType="h" fact="0.3883"/>
              <dgm:constr type="w" for="ch" forName="image_accent_2" refType="w" fact="0.1253"/>
              <dgm:constr type="h" for="ch" forName="image_accent_2" refType="h" fact="0.4"/>
              <dgm:constr type="l" for="ch" forName="image_2" refType="w" fact="0.3821"/>
              <dgm:constr type="t" for="ch" forName="image_2" refType="h" fact="0.4118"/>
              <dgm:constr type="w" for="ch" forName="image_2" refType="w" fact="0.1105"/>
              <dgm:constr type="h" for="ch" forName="image_2" refType="h" fact="0.3529"/>
              <dgm:constr type="l" for="ch" forName="parent_text_1" refType="w" fact="0.6447"/>
              <dgm:constr type="t" for="ch" forName="parent_text_1" refType="h" fact="0"/>
              <dgm:constr type="w" for="ch" forName="parent_text_1" refType="w" fact="0.3553"/>
              <dgm:constr type="h" for="ch" forName="parent_text_1" refType="h" fact="0.215"/>
              <dgm:constr type="l" for="ch" forName="parent_text_2" refType="w" fact="0"/>
              <dgm:constr type="t" for="ch" forName="parent_text_2" refType="h" fact="0.4118"/>
              <dgm:constr type="w" for="ch" forName="parent_text_2" refType="w" fact="0.3553"/>
              <dgm:constr type="h" for="ch" forName="parent_text_2" refType="h" fact="0.3529"/>
              <dgm:constr type="l" for="ch" forName="image_accent_1" refType="w" fact="0.5263"/>
              <dgm:constr type="t" for="ch" forName="image_accent_1" refType="h" fact="0.2354"/>
              <dgm:constr type="w" for="ch" forName="image_accent_1" refType="w" fact="0.2394"/>
              <dgm:constr type="h" for="ch" forName="image_accent_1" refType="h" fact="0.7646"/>
              <dgm:constr type="l" for="ch" forName="image_1" refType="w" fact="0.5355"/>
              <dgm:constr type="t" for="ch" forName="image_1" refType="h" fact="0.2648"/>
              <dgm:constr type="w" for="ch" forName="image_1" refType="w" fact="0.2211"/>
              <dgm:constr type="h" for="ch" forName="image_1" refType="h" fact="0.7058"/>
              <dgm:constr type="l" for="ch" forName="accent_1" refType="w" fact="0.3289"/>
              <dgm:constr type="t" for="ch" forName="accent_1" refType="h" fact="0.7899"/>
              <dgm:constr type="w" for="ch" forName="accent_1" refType="w" fact="0.0395"/>
              <dgm:constr type="h" for="ch" forName="accent_1" refType="h" fact="0.126"/>
            </dgm:constrLst>
          </dgm:else>
        </dgm:choose>
      </dgm:if>
      <dgm:if name="Name10" axis="ch" ptType="node" func="cnt" op="equ" val="3">
        <dgm:alg type="composite">
          <dgm:param type="ar" val="2.4052"/>
        </dgm:alg>
        <dgm:choose name="Name11">
          <dgm:if name="Name12" func="var" arg="dir" op="equ" val="norm">
            <dgm:constrLst>
              <dgm:constr type="primFontSz" for="des" ptType="node" op="equ" val="65"/>
              <dgm:constr type="l" for="ch" forName="accent_3" refType="w" fact="0.6316"/>
              <dgm:constr type="t" for="ch" forName="accent_3" refType="h" fact="0.8355"/>
              <dgm:constr type="w" for="ch" forName="accent_3" refType="w" fact="0.0395"/>
              <dgm:constr type="h" for="ch" forName="accent_3" refType="h" fact="0.0949"/>
              <dgm:constr type="l" for="ch" forName="image_accent_2" refType="w" fact="0.4936"/>
              <dgm:constr type="t" for="ch" forName="image_accent_2" refType="h" fact="0.5329"/>
              <dgm:constr type="w" for="ch" forName="image_accent_2" refType="w" fact="0.1253"/>
              <dgm:constr type="h" for="ch" forName="image_accent_2" refType="h" fact="0.3013"/>
              <dgm:constr type="l" for="ch" forName="image_2" refType="w" fact="0.501"/>
              <dgm:constr type="t" for="ch" forName="image_2" refType="h" fact="0.5507"/>
              <dgm:constr type="w" for="ch" forName="image_2" refType="w" fact="0.1105"/>
              <dgm:constr type="h" for="ch" forName="image_2" refType="h" fact="0.2658"/>
              <dgm:constr type="l" for="ch" forName="image_accent_3" refType="w" fact="0.4446"/>
              <dgm:constr type="t" for="ch" forName="image_accent_3" refType="h" fact="0.1076"/>
              <dgm:constr type="w" for="ch" forName="image_accent_3" refType="w" fact="0.1606"/>
              <dgm:constr type="h" for="ch" forName="image_accent_3" refType="h" fact="0.3864"/>
              <dgm:constr type="l" for="ch" forName="image_3" refType="w" fact="0.4531"/>
              <dgm:constr type="t" for="ch" forName="image_3" refType="h" fact="0.128"/>
              <dgm:constr type="w" for="ch" forName="image_3" refType="w" fact="0.1437"/>
              <dgm:constr type="h" for="ch" forName="image_3" refType="h" fact="0.3456"/>
              <dgm:constr type="l" for="ch" forName="image_accent_1" refType="w" fact="0.2368"/>
              <dgm:constr type="t" for="ch" forName="image_accent_1" refType="h" fact="0.4241"/>
              <dgm:constr type="w" for="ch" forName="image_accent_1" refType="w" fact="0.2394"/>
              <dgm:constr type="h" for="ch" forName="image_accent_1" refType="h" fact="0.5759"/>
              <dgm:constr type="l" for="ch" forName="image_1" refType="w" fact="0.246"/>
              <dgm:constr type="t" for="ch" forName="image_1" refType="h" fact="0.4462"/>
              <dgm:constr type="w" for="ch" forName="image_1" refType="w" fact="0.2211"/>
              <dgm:constr type="h" for="ch" forName="image_1" refType="h" fact="0.5317"/>
              <dgm:constr type="l" for="ch" forName="parent_text_1" refType="w" fact="0"/>
              <dgm:constr type="t" for="ch" forName="parent_text_1" refType="h" fact="0.128"/>
              <dgm:constr type="w" for="ch" forName="parent_text_1" refType="w" fact="0.3553"/>
              <dgm:constr type="h" for="ch" forName="parent_text_1" refType="h" fact="0.2775"/>
              <dgm:constr type="l" for="ch" forName="accent_1" refType="w" fact="0.3895"/>
              <dgm:constr type="t" for="ch" forName="accent_1" refType="h" fact="0"/>
              <dgm:constr type="w" for="ch" forName="accent_1" refType="w" fact="0.0711"/>
              <dgm:constr type="h" for="ch" forName="accent_1" refType="h" fact="0.1709"/>
              <dgm:constr type="l" for="ch" forName="parent_text_2" refType="w" fact="0.6447"/>
              <dgm:constr type="t" for="ch" forName="parent_text_2" refType="h" fact="0.5507"/>
              <dgm:constr type="w" for="ch" forName="parent_text_2" refType="w" fact="0.3553"/>
              <dgm:constr type="h" for="ch" forName="parent_text_2" refType="h" fact="0.2658"/>
              <dgm:constr type="l" for="ch" forName="parent_text_3" refType="w" fact="0.6316"/>
              <dgm:constr type="t" for="ch" forName="parent_text_3" refType="h" fact="0.128"/>
              <dgm:constr type="w" for="ch" forName="parent_text_3" refType="w" fact="0.3553"/>
              <dgm:constr type="h" for="ch" forName="parent_text_3" refType="h" fact="0.3456"/>
              <dgm:constr type="l" for="ch" forName="accent_2" refType="w" fact="0.5789"/>
              <dgm:constr type="t" for="ch" forName="accent_2" refType="h" fact="0.0127"/>
              <dgm:constr type="w" for="ch" forName="accent_2" refType="w" fact="0.0526"/>
              <dgm:constr type="h" for="ch" forName="accent_2" refType="h" fact="0.1266"/>
            </dgm:constrLst>
          </dgm:if>
          <dgm:else name="Name13">
            <dgm:constrLst>
              <dgm:constr type="primFontSz" for="des" ptType="node" op="equ" val="65"/>
              <dgm:constr type="l" for="ch" forName="accent_1" refType="w" fact="0.3289"/>
              <dgm:constr type="t" for="ch" forName="accent_1" refType="h" fact="0.8355"/>
              <dgm:constr type="w" for="ch" forName="accent_1" refType="w" fact="0.0395"/>
              <dgm:constr type="h" for="ch" forName="accent_1" refType="h" fact="0.0949"/>
              <dgm:constr type="l" for="ch" forName="image_accent_2" refType="w" fact="0.3811"/>
              <dgm:constr type="t" for="ch" forName="image_accent_2" refType="h" fact="0.5329"/>
              <dgm:constr type="w" for="ch" forName="image_accent_2" refType="w" fact="0.1253"/>
              <dgm:constr type="h" for="ch" forName="image_accent_2" refType="h" fact="0.3013"/>
              <dgm:constr type="l" for="ch" forName="image_2" refType="w" fact="0.3885"/>
              <dgm:constr type="t" for="ch" forName="image_2" refType="h" fact="0.5507"/>
              <dgm:constr type="w" for="ch" forName="image_2" refType="w" fact="0.1105"/>
              <dgm:constr type="h" for="ch" forName="image_2" refType="h" fact="0.2658"/>
              <dgm:constr type="l" for="ch" forName="image_accent_3" refType="w" fact="0.3947"/>
              <dgm:constr type="t" for="ch" forName="image_accent_3" refType="h" fact="0.1076"/>
              <dgm:constr type="w" for="ch" forName="image_accent_3" refType="w" fact="0.1606"/>
              <dgm:constr type="h" for="ch" forName="image_accent_3" refType="h" fact="0.3864"/>
              <dgm:constr type="l" for="ch" forName="image_3" refType="w" fact="0.4032"/>
              <dgm:constr type="t" for="ch" forName="image_3" refType="h" fact="0.128"/>
              <dgm:constr type="w" for="ch" forName="image_3" refType="w" fact="0.1437"/>
              <dgm:constr type="h" for="ch" forName="image_3" refType="h" fact="0.3456"/>
              <dgm:constr type="l" for="ch" forName="image_accent_1" refType="w" fact="0.5237"/>
              <dgm:constr type="t" for="ch" forName="image_accent_1" refType="h" fact="0.4241"/>
              <dgm:constr type="w" for="ch" forName="image_accent_1" refType="w" fact="0.2394"/>
              <dgm:constr type="h" for="ch" forName="image_accent_1" refType="h" fact="0.5759"/>
              <dgm:constr type="l" for="ch" forName="image_1" refType="w" fact="0.5329"/>
              <dgm:constr type="t" for="ch" forName="image_1" refType="h" fact="0.4462"/>
              <dgm:constr type="w" for="ch" forName="image_1" refType="w" fact="0.2211"/>
              <dgm:constr type="h" for="ch" forName="image_1" refType="h" fact="0.5317"/>
              <dgm:constr type="l" for="ch" forName="parent_text_1" refType="w" fact="0.6447"/>
              <dgm:constr type="t" for="ch" forName="parent_text_1" refType="h" fact="0.128"/>
              <dgm:constr type="w" for="ch" forName="parent_text_1" refType="w" fact="0.3553"/>
              <dgm:constr type="h" for="ch" forName="parent_text_1" refType="h" fact="0.2775"/>
              <dgm:constr type="l" for="ch" forName="accent_2" refType="w" fact="0.5395"/>
              <dgm:constr type="t" for="ch" forName="accent_2" refType="h" fact="0"/>
              <dgm:constr type="w" for="ch" forName="accent_2" refType="w" fact="0.0711"/>
              <dgm:constr type="h" for="ch" forName="accent_2" refType="h" fact="0.1709"/>
              <dgm:constr type="l" for="ch" forName="parent_text_3" refType="w" fact="0.0132"/>
              <dgm:constr type="t" for="ch" forName="parent_text_3" refType="h" fact="0.128"/>
              <dgm:constr type="w" for="ch" forName="parent_text_3" refType="w" fact="0.3553"/>
              <dgm:constr type="h" for="ch" forName="parent_text_3" refType="h" fact="0.3456"/>
              <dgm:constr type="l" for="ch" forName="parent_text_2" refType="w" fact="0"/>
              <dgm:constr type="t" for="ch" forName="parent_text_2" refType="h" fact="0.5507"/>
              <dgm:constr type="w" for="ch" forName="parent_text_2" refType="w" fact="0.3553"/>
              <dgm:constr type="h" for="ch" forName="parent_text_2" refType="h" fact="0.2658"/>
              <dgm:constr type="l" for="ch" forName="accent_3" refType="w" fact="0.3684"/>
              <dgm:constr type="t" for="ch" forName="accent_3" refType="h" fact="0.0127"/>
              <dgm:constr type="w" for="ch" forName="accent_3" refType="w" fact="0.0526"/>
              <dgm:constr type="h" for="ch" forName="accent_3" refType="h" fact="0.1266"/>
            </dgm:constrLst>
          </dgm:else>
        </dgm:choose>
      </dgm:if>
      <dgm:if name="Name14" axis="ch" ptType="node" func="cnt" op="equ" val="4">
        <dgm:alg type="composite">
          <dgm:param type="ar" val="1.6704"/>
        </dgm:alg>
        <dgm:choose name="Name15">
          <dgm:if name="Name16" func="var" arg="dir" op="equ" val="norm">
            <dgm:constrLst>
              <dgm:constr type="primFontSz" for="des" ptType="node" op="equ" val="65"/>
              <dgm:constr type="l" for="ch" forName="image_accent_4" refType="w" fact="0.4626"/>
              <dgm:constr type="t" for="ch" forName="image_accent_4" refType="h" fact="0.1415"/>
              <dgm:constr type="w" for="ch" forName="image_accent_4" refType="w" fact="0.1126"/>
              <dgm:constr type="h" for="ch" forName="image_accent_4" refType="h" fact="0.1881"/>
              <dgm:constr type="l" for="ch" forName="image_4" refType="w" fact="0.4692"/>
              <dgm:constr type="t" for="ch" forName="image_4" refType="h" fact="0.1526"/>
              <dgm:constr type="w" for="ch" forName="image_4" refType="w" fact="0.0994"/>
              <dgm:constr type="h" for="ch" forName="image_4" refType="h" fact="0.166"/>
              <dgm:constr type="l" for="ch" forName="image_accent_2" refType="w" fact="0.4936"/>
              <dgm:constr type="t" for="ch" forName="image_accent_2" refType="h" fact="0.6756"/>
              <dgm:constr type="w" for="ch" forName="image_accent_2" refType="w" fact="0.1253"/>
              <dgm:constr type="h" for="ch" forName="image_accent_2" refType="h" fact="0.2092"/>
              <dgm:constr type="l" for="ch" forName="image_2" refType="w" fact="0.501"/>
              <dgm:constr type="t" for="ch" forName="image_2" refType="h" fact="0.6879"/>
              <dgm:constr type="w" for="ch" forName="image_2" refType="w" fact="0.1105"/>
              <dgm:constr type="h" for="ch" forName="image_2" refType="h" fact="0.1846"/>
              <dgm:constr type="l" for="ch" forName="image_accent_3" refType="w" fact="0.4446"/>
              <dgm:constr type="t" for="ch" forName="image_accent_3" refType="h" fact="0.3802"/>
              <dgm:constr type="w" for="ch" forName="image_accent_3" refType="w" fact="0.1606"/>
              <dgm:constr type="h" for="ch" forName="image_accent_3" refType="h" fact="0.2683"/>
              <dgm:constr type="l" for="ch" forName="image_3" refType="w" fact="0.4531"/>
              <dgm:constr type="t" for="ch" forName="image_3" refType="h" fact="0.3944"/>
              <dgm:constr type="w" for="ch" forName="image_3" refType="w" fact="0.1437"/>
              <dgm:constr type="h" for="ch" forName="image_3" refType="h" fact="0.24"/>
              <dgm:constr type="l" for="ch" forName="image_accent_1" refType="w" fact="0.2368"/>
              <dgm:constr type="t" for="ch" forName="image_accent_1" refType="h" fact="0.6"/>
              <dgm:constr type="w" for="ch" forName="image_accent_1" refType="w" fact="0.2394"/>
              <dgm:constr type="h" for="ch" forName="image_accent_1" refType="h" fact="0.4"/>
              <dgm:constr type="l" for="ch" forName="image_1" refType="w" fact="0.246"/>
              <dgm:constr type="t" for="ch" forName="image_1" refType="h" fact="0.6154"/>
              <dgm:constr type="w" for="ch" forName="image_1" refType="w" fact="0.2211"/>
              <dgm:constr type="h" for="ch" forName="image_1" refType="h" fact="0.3692"/>
              <dgm:constr type="l" for="ch" forName="parent_text_1" refType="w" fact="0"/>
              <dgm:constr type="t" for="ch" forName="parent_text_1" refType="h" fact="0.3944"/>
              <dgm:constr type="w" for="ch" forName="parent_text_1" refType="w" fact="0.3553"/>
              <dgm:constr type="h" for="ch" forName="parent_text_1" refType="h" fact="0.1931"/>
              <dgm:constr type="l" for="ch" forName="accent_1" refType="w" fact="0.3895"/>
              <dgm:constr type="t" for="ch" forName="accent_1" refType="h" fact="0.3055"/>
              <dgm:constr type="w" for="ch" forName="accent_1" refType="w" fact="0.0711"/>
              <dgm:constr type="h" for="ch" forName="accent_1" refType="h" fact="0.1187"/>
              <dgm:constr type="l" for="ch" forName="parent_text_3" refType="w" fact="0.6316"/>
              <dgm:constr type="t" for="ch" forName="parent_text_3" refType="h" fact="0.3944"/>
              <dgm:constr type="w" for="ch" forName="parent_text_3" refType="w" fact="0.3553"/>
              <dgm:constr type="h" for="ch" forName="parent_text_3" refType="h" fact="0.24"/>
              <dgm:constr type="l" for="ch" forName="parent_text_2" refType="w" fact="0.6447"/>
              <dgm:constr type="t" for="ch" forName="parent_text_2" refType="h" fact="0.6879"/>
              <dgm:constr type="w" for="ch" forName="parent_text_2" refType="w" fact="0.3553"/>
              <dgm:constr type="h" for="ch" forName="parent_text_2" refType="h" fact="0.1846"/>
              <dgm:constr type="l" for="ch" forName="accent_2" refType="w" fact="0.5347"/>
              <dgm:constr type="t" for="ch" forName="accent_2" refType="h" fact="0.044"/>
              <dgm:constr type="w" for="ch" forName="accent_2" refType="w" fact="0.0526"/>
              <dgm:constr type="h" for="ch" forName="accent_2" refType="h" fact="0.0879"/>
              <dgm:constr type="l" for="ch" forName="accent_3" refType="w" fact="0.6005"/>
              <dgm:constr type="t" for="ch" forName="accent_3" refType="h" fact="0"/>
              <dgm:constr type="w" for="ch" forName="accent_3" refType="w" fact="0.0263"/>
              <dgm:constr type="h" for="ch" forName="accent_3" refType="h" fact="0.044"/>
              <dgm:constr type="l" for="ch" forName="parent_text_4" refType="w" fact="0.6005"/>
              <dgm:constr type="t" for="ch" forName="parent_text_4" refType="h" fact="0.1526"/>
              <dgm:constr type="w" for="ch" forName="parent_text_4" refType="w" fact="0.3553"/>
              <dgm:constr type="h" for="ch" forName="parent_text_4" refType="h" fact="0.166"/>
              <dgm:constr type="l" for="ch" forName="accent_4" refType="w" fact="0.6268"/>
              <dgm:constr type="t" for="ch" forName="accent_4" refType="h" fact="0.8791"/>
              <dgm:constr type="w" for="ch" forName="accent_4" refType="w" fact="0.0395"/>
              <dgm:constr type="h" for="ch" forName="accent_4" refType="h" fact="0.0659"/>
            </dgm:constrLst>
          </dgm:if>
          <dgm:else name="Name17">
            <dgm:constrLst>
              <dgm:constr type="primFontSz" for="des" ptType="node" op="equ" val="65"/>
              <dgm:constr type="l" for="ch" forName="image_accent_4" refType="w" fact="0.4248"/>
              <dgm:constr type="t" for="ch" forName="image_accent_4" refType="h" fact="0.1415"/>
              <dgm:constr type="w" for="ch" forName="image_accent_4" refType="w" fact="0.1126"/>
              <dgm:constr type="h" for="ch" forName="image_accent_4" refType="h" fact="0.1881"/>
              <dgm:constr type="l" for="ch" forName="image_4" refType="w" fact="0.4314"/>
              <dgm:constr type="t" for="ch" forName="image_4" refType="h" fact="0.1526"/>
              <dgm:constr type="w" for="ch" forName="image_4" refType="w" fact="0.0994"/>
              <dgm:constr type="h" for="ch" forName="image_4" refType="h" fact="0.166"/>
              <dgm:constr type="l" for="ch" forName="image_accent_2" refType="w" fact="0.3811"/>
              <dgm:constr type="t" for="ch" forName="image_accent_2" refType="h" fact="0.6756"/>
              <dgm:constr type="w" for="ch" forName="image_accent_2" refType="w" fact="0.1253"/>
              <dgm:constr type="h" for="ch" forName="image_accent_2" refType="h" fact="0.2092"/>
              <dgm:constr type="l" for="ch" forName="image_2" refType="w" fact="0.3885"/>
              <dgm:constr type="t" for="ch" forName="image_2" refType="h" fact="0.6879"/>
              <dgm:constr type="w" for="ch" forName="image_2" refType="w" fact="0.1105"/>
              <dgm:constr type="h" for="ch" forName="image_2" refType="h" fact="0.1846"/>
              <dgm:constr type="l" for="ch" forName="image_accent_3" refType="w" fact="0.3947"/>
              <dgm:constr type="t" for="ch" forName="image_accent_3" refType="h" fact="0.3802"/>
              <dgm:constr type="w" for="ch" forName="image_accent_3" refType="w" fact="0.1606"/>
              <dgm:constr type="h" for="ch" forName="image_accent_3" refType="h" fact="0.2683"/>
              <dgm:constr type="l" for="ch" forName="image_3" refType="w" fact="0.4032"/>
              <dgm:constr type="t" for="ch" forName="image_3" refType="h" fact="0.3944"/>
              <dgm:constr type="w" for="ch" forName="image_3" refType="w" fact="0.1437"/>
              <dgm:constr type="h" for="ch" forName="image_3" refType="h" fact="0.24"/>
              <dgm:constr type="l" for="ch" forName="image_accent_1" refType="w" fact="0.5237"/>
              <dgm:constr type="t" for="ch" forName="image_accent_1" refType="h" fact="0.6"/>
              <dgm:constr type="w" for="ch" forName="image_accent_1" refType="w" fact="0.2394"/>
              <dgm:constr type="h" for="ch" forName="image_accent_1" refType="h" fact="0.4"/>
              <dgm:constr type="l" for="ch" forName="image_1" refType="w" fact="0.5329"/>
              <dgm:constr type="t" for="ch" forName="image_1" refType="h" fact="0.6154"/>
              <dgm:constr type="w" for="ch" forName="image_1" refType="w" fact="0.2211"/>
              <dgm:constr type="h" for="ch" forName="image_1" refType="h" fact="0.3692"/>
              <dgm:constr type="l" for="ch" forName="parent_text_1" refType="w" fact="0.6447"/>
              <dgm:constr type="t" for="ch" forName="parent_text_1" refType="h" fact="0.3944"/>
              <dgm:constr type="w" for="ch" forName="parent_text_1" refType="w" fact="0.3553"/>
              <dgm:constr type="h" for="ch" forName="parent_text_1" refType="h" fact="0.1931"/>
              <dgm:constr type="l" for="ch" forName="accent_1" refType="w" fact="0.5395"/>
              <dgm:constr type="t" for="ch" forName="accent_1" refType="h" fact="0.3055"/>
              <dgm:constr type="w" for="ch" forName="accent_1" refType="w" fact="0.0711"/>
              <dgm:constr type="h" for="ch" forName="accent_1" refType="h" fact="0.1187"/>
              <dgm:constr type="l" for="ch" forName="parent_text_3" refType="w" fact="0.0132"/>
              <dgm:constr type="t" for="ch" forName="parent_text_3" refType="h" fact="0.3944"/>
              <dgm:constr type="w" for="ch" forName="parent_text_3" refType="w" fact="0.3553"/>
              <dgm:constr type="h" for="ch" forName="parent_text_3" refType="h" fact="0.24"/>
              <dgm:constr type="l" for="ch" forName="parent_text_2" refType="w" fact="0"/>
              <dgm:constr type="t" for="ch" forName="parent_text_2" refType="h" fact="0.6879"/>
              <dgm:constr type="w" for="ch" forName="parent_text_2" refType="w" fact="0.3553"/>
              <dgm:constr type="h" for="ch" forName="parent_text_2" refType="h" fact="0.1846"/>
              <dgm:constr type="l" for="ch" forName="accent_2" refType="w" fact="0.4126"/>
              <dgm:constr type="t" for="ch" forName="accent_2" refType="h" fact="0.044"/>
              <dgm:constr type="w" for="ch" forName="accent_2" refType="w" fact="0.0526"/>
              <dgm:constr type="h" for="ch" forName="accent_2" refType="h" fact="0.0879"/>
              <dgm:constr type="l" for="ch" forName="accent_3" refType="w" fact="0.3732"/>
              <dgm:constr type="t" for="ch" forName="accent_3" refType="h" fact="0"/>
              <dgm:constr type="w" for="ch" forName="accent_3" refType="w" fact="0.0263"/>
              <dgm:constr type="h" for="ch" forName="accent_3" refType="h" fact="0.044"/>
              <dgm:constr type="l" for="ch" forName="parent_text_4" refType="w" fact="0.0442"/>
              <dgm:constr type="t" for="ch" forName="parent_text_4" refType="h" fact="0.1526"/>
              <dgm:constr type="w" for="ch" forName="parent_text_4" refType="w" fact="0.3553"/>
              <dgm:constr type="h" for="ch" forName="parent_text_4" refType="h" fact="0.166"/>
              <dgm:constr type="l" for="ch" forName="accent_4" refType="w" fact="0.3337"/>
              <dgm:constr type="t" for="ch" forName="accent_4" refType="h" fact="0.8791"/>
              <dgm:constr type="w" for="ch" forName="accent_4" refType="w" fact="0.0395"/>
              <dgm:constr type="h" for="ch" forName="accent_4" refType="h" fact="0.0659"/>
            </dgm:constrLst>
          </dgm:else>
        </dgm:choose>
      </dgm:if>
      <dgm:if name="Name18" axis="ch" ptType="node" func="cnt" op="equ" val="5">
        <dgm:alg type="composite">
          <dgm:param type="ar" val="1.5076"/>
        </dgm:alg>
        <dgm:choose name="Name19">
          <dgm:if name="Name20" func="var" arg="dir" op="equ" val="norm">
            <dgm:constrLst>
              <dgm:constr type="primFontSz" for="des" ptType="node" op="equ" val="65"/>
              <dgm:constr type="l" for="ch" forName="image_accent_5" refType="w" fact="0.5301"/>
              <dgm:constr type="t" for="ch" forName="image_accent_5" refType="h" fact="0.0862"/>
              <dgm:constr type="w" for="ch" forName="image_accent_5" refType="w" fact="0.1022"/>
              <dgm:constr type="h" for="ch" forName="image_accent_5" refType="h" fact="0.1541"/>
              <dgm:constr type="l" for="ch" forName="image_5" refType="w" fact="0.5361"/>
              <dgm:constr type="t" for="ch" forName="image_5" refType="h" fact="0.0953"/>
              <dgm:constr type="w" for="ch" forName="image_5" refType="w" fact="0.0902"/>
              <dgm:constr type="h" for="ch" forName="image_5" refType="h" fact="0.1359"/>
              <dgm:constr type="l" for="ch" forName="image_accent_4" refType="w" fact="0.4528"/>
              <dgm:constr type="t" for="ch" forName="image_accent_4" refType="h" fact="0.2416"/>
              <dgm:constr type="w" for="ch" forName="image_accent_4" refType="w" fact="0.1103"/>
              <dgm:constr type="h" for="ch" forName="image_accent_4" refType="h" fact="0.1662"/>
              <dgm:constr type="l" for="ch" forName="image_4" refType="w" fact="0.4593"/>
              <dgm:constr type="t" for="ch" forName="image_4" refType="h" fact="0.2513"/>
              <dgm:constr type="w" for="ch" forName="image_4" refType="w" fact="0.0973"/>
              <dgm:constr type="h" for="ch" forName="image_4" refType="h" fact="0.1467"/>
              <dgm:constr type="l" for="ch" forName="image_accent_2" refType="w" fact="0.4832"/>
              <dgm:constr type="t" for="ch" forName="image_accent_2" refType="h" fact="0.7134"/>
              <dgm:constr type="w" for="ch" forName="image_accent_2" refType="w" fact="0.1226"/>
              <dgm:constr type="h" for="ch" forName="image_accent_2" refType="h" fact="0.1849"/>
              <dgm:constr type="l" for="ch" forName="image_2" refType="w" fact="0.4904"/>
              <dgm:constr type="t" for="ch" forName="image_2" refType="h" fact="0.7243"/>
              <dgm:constr type="w" for="ch" forName="image_2" refType="w" fact="0.1082"/>
              <dgm:constr type="h" for="ch" forName="image_2" refType="h" fact="0.1631"/>
              <dgm:constr type="l" for="ch" forName="image_accent_3" refType="w" fact="0.4352"/>
              <dgm:constr type="t" for="ch" forName="image_accent_3" refType="h" fact="0.4525"/>
              <dgm:constr type="w" for="ch" forName="image_accent_3" refType="w" fact="0.1573"/>
              <dgm:constr type="h" for="ch" forName="image_accent_3" refType="h" fact="0.2371"/>
              <dgm:constr type="l" for="ch" forName="image_3" refType="w" fact="0.4435"/>
              <dgm:constr type="t" for="ch" forName="image_3" refType="h" fact="0.465"/>
              <dgm:constr type="w" for="ch" forName="image_3" refType="w" fact="0.1407"/>
              <dgm:constr type="h" for="ch" forName="image_3" refType="h" fact="0.212"/>
              <dgm:constr type="l" for="ch" forName="image_accent_1" refType="w" fact="0.2318"/>
              <dgm:constr type="t" for="ch" forName="image_accent_1" refType="h" fact="0.6466"/>
              <dgm:constr type="w" for="ch" forName="image_accent_1" refType="w" fact="0.2344"/>
              <dgm:constr type="h" for="ch" forName="image_accent_1" refType="h" fact="0.3534"/>
              <dgm:constr type="l" for="ch" forName="image_1" refType="w" fact="0.2408"/>
              <dgm:constr type="t" for="ch" forName="image_1" refType="h" fact="0.6602"/>
              <dgm:constr type="w" for="ch" forName="image_1" refType="w" fact="0.2164"/>
              <dgm:constr type="h" for="ch" forName="image_1" refType="h" fact="0.3262"/>
              <dgm:constr type="l" for="ch" forName="parent_text_1" refType="w" fact="0"/>
              <dgm:constr type="t" for="ch" forName="parent_text_1" refType="h" fact="0.465"/>
              <dgm:constr type="w" for="ch" forName="parent_text_1" refType="w" fact="0.3478"/>
              <dgm:constr type="h" for="ch" forName="parent_text_1" refType="h" fact="0.165"/>
              <dgm:constr type="l" for="ch" forName="accent_1" refType="w" fact="0.3813"/>
              <dgm:constr type="t" for="ch" forName="accent_1" refType="h" fact="0.3864"/>
              <dgm:constr type="w" for="ch" forName="accent_1" refType="w" fact="0.0696"/>
              <dgm:constr type="h" for="ch" forName="accent_1" refType="h" fact="0.1049"/>
              <dgm:constr type="l" for="ch" forName="parent_text_3" refType="w" fact="0.6182"/>
              <dgm:constr type="t" for="ch" forName="parent_text_3" refType="h" fact="0.465"/>
              <dgm:constr type="w" for="ch" forName="parent_text_3" refType="w" fact="0.3478"/>
              <dgm:constr type="h" for="ch" forName="parent_text_3" refType="h" fact="0.212"/>
              <dgm:constr type="l" for="ch" forName="parent_text_2" refType="w" fact="0.6311"/>
              <dgm:constr type="t" for="ch" forName="parent_text_2" refType="h" fact="0.7243"/>
              <dgm:constr type="w" for="ch" forName="parent_text_2" refType="w" fact="0.3478"/>
              <dgm:constr type="h" for="ch" forName="parent_text_2" refType="h" fact="0.1631"/>
              <dgm:constr type="l" for="ch" forName="parent_text_4" refType="w" fact="0.5878"/>
              <dgm:constr type="t" for="ch" forName="parent_text_4" refType="h" fact="0.2513"/>
              <dgm:constr type="w" for="ch" forName="parent_text_4" refType="w" fact="0.3478"/>
              <dgm:constr type="h" for="ch" forName="parent_text_4" refType="h" fact="0.1467"/>
              <dgm:constr type="l" for="ch" forName="accent_2" refType="w" fact="0.6265"/>
              <dgm:constr type="t" for="ch" forName="accent_2" refType="h" fact="0.0194"/>
              <dgm:constr type="w" for="ch" forName="accent_2" refType="w" fact="0.0515"/>
              <dgm:constr type="h" for="ch" forName="accent_2" refType="h" fact="0.0777"/>
              <dgm:constr type="l" for="ch" forName="accent_3" refType="w" fact="0.7038"/>
              <dgm:constr type="t" for="ch" forName="accent_3" refType="h" fact="0"/>
              <dgm:constr type="w" for="ch" forName="accent_3" refType="w" fact="0.0258"/>
              <dgm:constr type="h" for="ch" forName="accent_3" refType="h" fact="0.0388"/>
              <dgm:constr type="l" for="ch" forName="parent_text_5" refType="w" fact="0.6522"/>
              <dgm:constr type="t" for="ch" forName="parent_text_5" refType="h" fact="0.0953"/>
              <dgm:constr type="w" for="ch" forName="parent_text_5" refType="w" fact="0.3478"/>
              <dgm:constr type="h" for="ch" forName="parent_text_5" refType="h" fact="0.1359"/>
              <dgm:constr type="l" for="ch" forName="accent_4" refType="w" fact="0.6136"/>
              <dgm:constr type="t" for="ch" forName="accent_4" refType="h" fact="0.8932"/>
              <dgm:constr type="w" for="ch" forName="accent_4" refType="w" fact="0.0386"/>
              <dgm:constr type="h" for="ch" forName="accent_4" refType="h" fact="0.0583"/>
            </dgm:constrLst>
          </dgm:if>
          <dgm:else name="Name21">
            <dgm:constrLst>
              <dgm:constr type="primFontSz" for="des" ptType="node" op="equ" val="65"/>
              <dgm:constr type="l" for="ch" forName="image_accent_5" refType="w" fact="0.3677"/>
              <dgm:constr type="t" for="ch" forName="image_accent_5" refType="h" fact="0.0862"/>
              <dgm:constr type="w" for="ch" forName="image_accent_5" refType="w" fact="0.1022"/>
              <dgm:constr type="h" for="ch" forName="image_accent_5" refType="h" fact="0.1541"/>
              <dgm:constr type="l" for="ch" forName="image_5" refType="w" fact="0.3738"/>
              <dgm:constr type="t" for="ch" forName="image_5" refType="h" fact="0.0953"/>
              <dgm:constr type="w" for="ch" forName="image_5" refType="w" fact="0.0902"/>
              <dgm:constr type="h" for="ch" forName="image_5" refType="h" fact="0.1359"/>
              <dgm:constr type="l" for="ch" forName="image_accent_4" refType="w" fact="0.437"/>
              <dgm:constr type="t" for="ch" forName="image_accent_4" refType="h" fact="0.2416"/>
              <dgm:constr type="w" for="ch" forName="image_accent_4" refType="w" fact="0.1103"/>
              <dgm:constr type="h" for="ch" forName="image_accent_4" refType="h" fact="0.1662"/>
              <dgm:constr type="l" for="ch" forName="image_4" refType="w" fact="0.4434"/>
              <dgm:constr type="t" for="ch" forName="image_4" refType="h" fact="0.2513"/>
              <dgm:constr type="w" for="ch" forName="image_4" refType="w" fact="0.0973"/>
              <dgm:constr type="h" for="ch" forName="image_4" refType="h" fact="0.1467"/>
              <dgm:constr type="l" for="ch" forName="image_accent_2" refType="w" fact="0.3942"/>
              <dgm:constr type="t" for="ch" forName="image_accent_2" refType="h" fact="0.7134"/>
              <dgm:constr type="w" for="ch" forName="image_accent_2" refType="w" fact="0.1226"/>
              <dgm:constr type="h" for="ch" forName="image_accent_2" refType="h" fact="0.1849"/>
              <dgm:constr type="l" for="ch" forName="image_2" refType="w" fact="0.4014"/>
              <dgm:constr type="t" for="ch" forName="image_2" refType="h" fact="0.7243"/>
              <dgm:constr type="w" for="ch" forName="image_2" refType="w" fact="0.1082"/>
              <dgm:constr type="h" for="ch" forName="image_2" refType="h" fact="0.1631"/>
              <dgm:constr type="l" for="ch" forName="image_accent_3" refType="w" fact="0.4075"/>
              <dgm:constr type="t" for="ch" forName="image_accent_3" refType="h" fact="0.4525"/>
              <dgm:constr type="w" for="ch" forName="image_accent_3" refType="w" fact="0.1573"/>
              <dgm:constr type="h" for="ch" forName="image_accent_3" refType="h" fact="0.2371"/>
              <dgm:constr type="l" for="ch" forName="image_3" refType="w" fact="0.4158"/>
              <dgm:constr type="t" for="ch" forName="image_3" refType="h" fact="0.465"/>
              <dgm:constr type="w" for="ch" forName="image_3" refType="w" fact="0.1407"/>
              <dgm:constr type="h" for="ch" forName="image_3" refType="h" fact="0.212"/>
              <dgm:constr type="l" for="ch" forName="image_accent_1" refType="w" fact="0.5338"/>
              <dgm:constr type="t" for="ch" forName="image_accent_1" refType="h" fact="0.6466"/>
              <dgm:constr type="w" for="ch" forName="image_accent_1" refType="w" fact="0.2344"/>
              <dgm:constr type="h" for="ch" forName="image_accent_1" refType="h" fact="0.3534"/>
              <dgm:constr type="l" for="ch" forName="image_1" refType="w" fact="0.5428"/>
              <dgm:constr type="t" for="ch" forName="image_1" refType="h" fact="0.6602"/>
              <dgm:constr type="w" for="ch" forName="image_1" refType="w" fact="0.2164"/>
              <dgm:constr type="h" for="ch" forName="image_1" refType="h" fact="0.3262"/>
              <dgm:constr type="l" for="ch" forName="parent_text_1" refType="w" fact="0.6522"/>
              <dgm:constr type="t" for="ch" forName="parent_text_1" refType="h" fact="0.465"/>
              <dgm:constr type="w" for="ch" forName="parent_text_1" refType="w" fact="0.3478"/>
              <dgm:constr type="h" for="ch" forName="parent_text_1" refType="h" fact="0.165"/>
              <dgm:constr type="l" for="ch" forName="accent_1" refType="w" fact="0.5492"/>
              <dgm:constr type="t" for="ch" forName="accent_1" refType="h" fact="0.3864"/>
              <dgm:constr type="w" for="ch" forName="accent_1" refType="w" fact="0.0696"/>
              <dgm:constr type="h" for="ch" forName="accent_1" refType="h" fact="0.1049"/>
              <dgm:constr type="l" for="ch" forName="parent_text_3" refType="w" fact="0.034"/>
              <dgm:constr type="t" for="ch" forName="parent_text_3" refType="h" fact="0.465"/>
              <dgm:constr type="w" for="ch" forName="parent_text_3" refType="w" fact="0.3478"/>
              <dgm:constr type="h" for="ch" forName="parent_text_3" refType="h" fact="0.212"/>
              <dgm:constr type="l" for="ch" forName="parent_text_2" refType="w" fact="0.0211"/>
              <dgm:constr type="t" for="ch" forName="parent_text_2" refType="h" fact="0.7243"/>
              <dgm:constr type="w" for="ch" forName="parent_text_2" refType="w" fact="0.3478"/>
              <dgm:constr type="h" for="ch" forName="parent_text_2" refType="h" fact="0.1631"/>
              <dgm:constr type="l" for="ch" forName="parent_text_4" refType="w" fact="0.0644"/>
              <dgm:constr type="t" for="ch" forName="parent_text_4" refType="h" fact="0.2513"/>
              <dgm:constr type="w" for="ch" forName="parent_text_4" refType="w" fact="0.3478"/>
              <dgm:constr type="h" for="ch" forName="parent_text_4" refType="h" fact="0.1467"/>
              <dgm:constr type="l" for="ch" forName="accent_2" refType="w" fact="0.322"/>
              <dgm:constr type="t" for="ch" forName="accent_2" refType="h" fact="0.0194"/>
              <dgm:constr type="w" for="ch" forName="accent_2" refType="w" fact="0.0515"/>
              <dgm:constr type="h" for="ch" forName="accent_2" refType="h" fact="0.0777"/>
              <dgm:constr type="l" for="ch" forName="accent_3" refType="w" fact="0.2705"/>
              <dgm:constr type="t" for="ch" forName="accent_3" refType="h" fact="0"/>
              <dgm:constr type="w" for="ch" forName="accent_3" refType="w" fact="0.0258"/>
              <dgm:constr type="h" for="ch" forName="accent_3" refType="h" fact="0.0388"/>
              <dgm:constr type="l" for="ch" forName="parent_text_5" refType="w" fact="0"/>
              <dgm:constr type="t" for="ch" forName="parent_text_5" refType="h" fact="0.0953"/>
              <dgm:constr type="w" for="ch" forName="parent_text_5" refType="w" fact="0.3478"/>
              <dgm:constr type="h" for="ch" forName="parent_text_5" refType="h" fact="0.1359"/>
              <dgm:constr type="l" for="ch" forName="accent_4" refType="w" fact="0.3478"/>
              <dgm:constr type="t" for="ch" forName="accent_4" refType="h" fact="0.8932"/>
              <dgm:constr type="w" for="ch" forName="accent_4" refType="w" fact="0.0386"/>
              <dgm:constr type="h" for="ch" forName="accent_4" refType="h" fact="0.0583"/>
            </dgm:constrLst>
          </dgm:else>
        </dgm:choose>
      </dgm:if>
      <dgm:if name="Name22" axis="ch" ptType="node" func="cnt" op="equ" val="6">
        <dgm:alg type="composite">
          <dgm:param type="ar" val="1.1351"/>
        </dgm:alg>
        <dgm:choose name="Name23">
          <dgm:if name="Name24" func="var" arg="dir" op="equ" val="norm">
            <dgm:constrLst>
              <dgm:constr type="primFontSz" for="des" ptType="node" op="equ" val="65"/>
              <dgm:constr type="l" for="ch" forName="image_accent_6" refType="w" fact="0.3864"/>
              <dgm:constr type="t" for="ch" forName="image_accent_6" refType="h" fact="0.7456"/>
              <dgm:constr type="w" for="ch" forName="image_accent_6" refType="w" fact="0.1757"/>
              <dgm:constr type="h" for="ch" forName="image_accent_6" refType="h" fact="0.1995"/>
              <dgm:constr type="l" for="ch" forName="image_6" refType="w" fact="0.3957"/>
              <dgm:constr type="t" for="ch" forName="image_6" refType="h" fact="0.7561"/>
              <dgm:constr type="w" for="ch" forName="image_6" refType="w" fact="0.1572"/>
              <dgm:constr type="h" for="ch" forName="image_6" refType="h" fact="0.1784"/>
              <dgm:constr type="l" for="ch" forName="image_accent_5" refType="w" fact="0.5301"/>
              <dgm:constr type="t" for="ch" forName="image_accent_5" refType="h" fact="0.0649"/>
              <dgm:constr type="w" for="ch" forName="image_accent_5" refType="w" fact="0.1022"/>
              <dgm:constr type="h" for="ch" forName="image_accent_5" refType="h" fact="0.116"/>
              <dgm:constr type="l" for="ch" forName="image_5" refType="w" fact="0.5361"/>
              <dgm:constr type="t" for="ch" forName="image_5" refType="h" fact="0.0717"/>
              <dgm:constr type="w" for="ch" forName="image_5" refType="w" fact="0.0902"/>
              <dgm:constr type="h" for="ch" forName="image_5" refType="h" fact="0.1023"/>
              <dgm:constr type="l" for="ch" forName="image_accent_4" refType="w" fact="0.4528"/>
              <dgm:constr type="t" for="ch" forName="image_accent_4" refType="h" fact="0.1819"/>
              <dgm:constr type="w" for="ch" forName="image_accent_4" refType="w" fact="0.1103"/>
              <dgm:constr type="h" for="ch" forName="image_accent_4" refType="h" fact="0.1251"/>
              <dgm:constr type="l" for="ch" forName="image_4" refType="w" fact="0.4593"/>
              <dgm:constr type="t" for="ch" forName="image_4" refType="h" fact="0.1892"/>
              <dgm:constr type="w" for="ch" forName="image_4" refType="w" fact="0.0973"/>
              <dgm:constr type="h" for="ch" forName="image_4" refType="h" fact="0.1104"/>
              <dgm:constr type="l" for="ch" forName="image_accent_2" refType="w" fact="0.4832"/>
              <dgm:constr type="t" for="ch" forName="image_accent_2" refType="h" fact="0.5371"/>
              <dgm:constr type="w" for="ch" forName="image_accent_2" refType="w" fact="0.1226"/>
              <dgm:constr type="h" for="ch" forName="image_accent_2" refType="h" fact="0.1392"/>
              <dgm:constr type="l" for="ch" forName="image_2" refType="w" fact="0.4904"/>
              <dgm:constr type="t" for="ch" forName="image_2" refType="h" fact="0.5453"/>
              <dgm:constr type="w" for="ch" forName="image_2" refType="w" fact="0.1082"/>
              <dgm:constr type="h" for="ch" forName="image_2" refType="h" fact="0.1228"/>
              <dgm:constr type="l" for="ch" forName="image_accent_3" refType="w" fact="0.4352"/>
              <dgm:constr type="t" for="ch" forName="image_accent_3" refType="h" fact="0.3407"/>
              <dgm:constr type="w" for="ch" forName="image_accent_3" refType="w" fact="0.1573"/>
              <dgm:constr type="h" for="ch" forName="image_accent_3" refType="h" fact="0.1785"/>
              <dgm:constr type="l" for="ch" forName="image_3" refType="w" fact="0.4435"/>
              <dgm:constr type="t" for="ch" forName="image_3" refType="h" fact="0.3501"/>
              <dgm:constr type="w" for="ch" forName="image_3" refType="w" fact="0.1407"/>
              <dgm:constr type="h" for="ch" forName="image_3" refType="h" fact="0.1596"/>
              <dgm:constr type="l" for="ch" forName="image_accent_1" refType="w" fact="0.2318"/>
              <dgm:constr type="t" for="ch" forName="image_accent_1" refType="h" fact="0.4869"/>
              <dgm:constr type="w" for="ch" forName="image_accent_1" refType="w" fact="0.2344"/>
              <dgm:constr type="h" for="ch" forName="image_accent_1" refType="h" fact="0.2661"/>
              <dgm:constr type="l" for="ch" forName="image_1" refType="w" fact="0.2401"/>
              <dgm:constr type="t" for="ch" forName="image_1" refType="h" fact="0.4971"/>
              <dgm:constr type="w" for="ch" forName="image_1" refType="w" fact="0.2164"/>
              <dgm:constr type="h" for="ch" forName="image_1" refType="h" fact="0.2456"/>
              <dgm:constr type="l" for="ch" forName="parent_text_1" refType="w" fact="0"/>
              <dgm:constr type="t" for="ch" forName="parent_text_1" refType="h" fact="0.3501"/>
              <dgm:constr type="w" for="ch" forName="parent_text_1" refType="w" fact="0.3478"/>
              <dgm:constr type="h" for="ch" forName="parent_text_1" refType="h" fact="0.125"/>
              <dgm:constr type="l" for="ch" forName="accent_1" refType="w" fact="0.3813"/>
              <dgm:constr type="t" for="ch" forName="accent_1" refType="h" fact="0.2909"/>
              <dgm:constr type="w" for="ch" forName="accent_1" refType="w" fact="0.0696"/>
              <dgm:constr type="h" for="ch" forName="accent_1" refType="h" fact="0.0789"/>
              <dgm:constr type="l" for="ch" forName="parent_text_2" refType="w" fact="0.6311"/>
              <dgm:constr type="t" for="ch" forName="parent_text_2" refType="h" fact="0.5453"/>
              <dgm:constr type="w" for="ch" forName="parent_text_2" refType="w" fact="0.3478"/>
              <dgm:constr type="h" for="ch" forName="parent_text_2" refType="h" fact="0.1228"/>
              <dgm:constr type="l" for="ch" forName="parent_text_4" refType="w" fact="0.5878"/>
              <dgm:constr type="t" for="ch" forName="parent_text_4" refType="h" fact="0.1892"/>
              <dgm:constr type="w" for="ch" forName="parent_text_4" refType="w" fact="0.3478"/>
              <dgm:constr type="h" for="ch" forName="parent_text_4" refType="h" fact="0.1104"/>
              <dgm:constr type="l" for="ch" forName="accent_2" refType="w" fact="0.6265"/>
              <dgm:constr type="t" for="ch" forName="accent_2" refType="h" fact="0.0146"/>
              <dgm:constr type="w" for="ch" forName="accent_2" refType="w" fact="0.0515"/>
              <dgm:constr type="h" for="ch" forName="accent_2" refType="h" fact="0.0585"/>
              <dgm:constr type="l" for="ch" forName="accent_3" refType="w" fact="0.7038"/>
              <dgm:constr type="t" for="ch" forName="accent_3" refType="h" fact="0"/>
              <dgm:constr type="w" for="ch" forName="accent_3" refType="w" fact="0.0258"/>
              <dgm:constr type="h" for="ch" forName="accent_3" refType="h" fact="0.0292"/>
              <dgm:constr type="l" for="ch" forName="parent_text_5" refType="w" fact="0.6522"/>
              <dgm:constr type="t" for="ch" forName="parent_text_5" refType="h" fact="0.0717"/>
              <dgm:constr type="w" for="ch" forName="parent_text_5" refType="w" fact="0.3478"/>
              <dgm:constr type="h" for="ch" forName="parent_text_5" refType="h" fact="0.1023"/>
              <dgm:constr type="l" for="ch" forName="parent_text_3" refType="w" fact="0.6182"/>
              <dgm:constr type="t" for="ch" forName="parent_text_3" refType="h" fact="0.3501"/>
              <dgm:constr type="w" for="ch" forName="parent_text_3" refType="w" fact="0.3478"/>
              <dgm:constr type="h" for="ch" forName="parent_text_3" refType="h" fact="0.1596"/>
              <dgm:constr type="l" for="ch" forName="accent_4" refType="w" fact="0.5538"/>
              <dgm:constr type="t" for="ch" forName="accent_4" refType="h" fact="0.9211"/>
              <dgm:constr type="w" for="ch" forName="accent_4" refType="w" fact="0.0696"/>
              <dgm:constr type="h" for="ch" forName="accent_4" refType="h" fact="0.0789"/>
              <dgm:constr type="l" for="ch" forName="parent_text_6" refType="w" fact="0.0195"/>
              <dgm:constr type="t" for="ch" forName="parent_text_6" refType="h" fact="0.7561"/>
              <dgm:constr type="w" for="ch" forName="parent_text_6" refType="w" fact="0.3478"/>
              <dgm:constr type="h" for="ch" forName="parent_text_6" refType="h" fact="0.1784"/>
              <dgm:constr type="l" for="ch" forName="accent_5" refType="w" fact="0.6182"/>
              <dgm:constr type="t" for="ch" forName="accent_5" refType="h" fact="0.6725"/>
              <dgm:constr type="w" for="ch" forName="accent_5" refType="w" fact="0.0386"/>
              <dgm:constr type="h" for="ch" forName="accent_5" refType="h" fact="0.0439"/>
            </dgm:constrLst>
          </dgm:if>
          <dgm:else name="Name25">
            <dgm:constrLst>
              <dgm:constr type="primFontSz" for="des" ptType="node" op="equ" val="65"/>
              <dgm:constr type="l" for="ch" forName="image_accent_6" refType="w" fact="0.4379"/>
              <dgm:constr type="t" for="ch" forName="image_accent_6" refType="h" fact="0.7456"/>
              <dgm:constr type="w" for="ch" forName="image_accent_6" refType="w" fact="0.1757"/>
              <dgm:constr type="h" for="ch" forName="image_accent_6" refType="h" fact="0.1995"/>
              <dgm:constr type="l" for="ch" forName="image_6" refType="w" fact="0.4471"/>
              <dgm:constr type="t" for="ch" forName="image_6" refType="h" fact="0.7561"/>
              <dgm:constr type="w" for="ch" forName="image_6" refType="w" fact="0.1572"/>
              <dgm:constr type="h" for="ch" forName="image_6" refType="h" fact="0.1784"/>
              <dgm:constr type="l" for="ch" forName="image_accent_5" refType="w" fact="0.3677"/>
              <dgm:constr type="t" for="ch" forName="image_accent_5" refType="h" fact="0.0649"/>
              <dgm:constr type="w" for="ch" forName="image_accent_5" refType="w" fact="0.1022"/>
              <dgm:constr type="h" for="ch" forName="image_accent_5" refType="h" fact="0.116"/>
              <dgm:constr type="l" for="ch" forName="image_5" refType="w" fact="0.3738"/>
              <dgm:constr type="t" for="ch" forName="image_5" refType="h" fact="0.0717"/>
              <dgm:constr type="w" for="ch" forName="image_5" refType="w" fact="0.0902"/>
              <dgm:constr type="h" for="ch" forName="image_5" refType="h" fact="0.1023"/>
              <dgm:constr type="l" for="ch" forName="image_accent_4" refType="w" fact="0.437"/>
              <dgm:constr type="t" for="ch" forName="image_accent_4" refType="h" fact="0.1819"/>
              <dgm:constr type="w" for="ch" forName="image_accent_4" refType="w" fact="0.1103"/>
              <dgm:constr type="h" for="ch" forName="image_accent_4" refType="h" fact="0.1251"/>
              <dgm:constr type="l" for="ch" forName="image_4" refType="w" fact="0.4434"/>
              <dgm:constr type="t" for="ch" forName="image_4" refType="h" fact="0.1892"/>
              <dgm:constr type="w" for="ch" forName="image_4" refType="w" fact="0.0973"/>
              <dgm:constr type="h" for="ch" forName="image_4" refType="h" fact="0.1104"/>
              <dgm:constr type="l" for="ch" forName="image_accent_2" refType="w" fact="0.3942"/>
              <dgm:constr type="t" for="ch" forName="image_accent_2" refType="h" fact="0.5371"/>
              <dgm:constr type="w" for="ch" forName="image_accent_2" refType="w" fact="0.1226"/>
              <dgm:constr type="h" for="ch" forName="image_accent_2" refType="h" fact="0.1392"/>
              <dgm:constr type="l" for="ch" forName="image_2" refType="w" fact="0.4014"/>
              <dgm:constr type="t" for="ch" forName="image_2" refType="h" fact="0.5453"/>
              <dgm:constr type="w" for="ch" forName="image_2" refType="w" fact="0.1082"/>
              <dgm:constr type="h" for="ch" forName="image_2" refType="h" fact="0.1228"/>
              <dgm:constr type="l" for="ch" forName="image_accent_3" refType="w" fact="0.4075"/>
              <dgm:constr type="t" for="ch" forName="image_accent_3" refType="h" fact="0.3407"/>
              <dgm:constr type="w" for="ch" forName="image_accent_3" refType="w" fact="0.1573"/>
              <dgm:constr type="h" for="ch" forName="image_accent_3" refType="h" fact="0.1785"/>
              <dgm:constr type="l" for="ch" forName="image_3" refType="w" fact="0.4158"/>
              <dgm:constr type="t" for="ch" forName="image_3" refType="h" fact="0.3501"/>
              <dgm:constr type="w" for="ch" forName="image_3" refType="w" fact="0.1407"/>
              <dgm:constr type="h" for="ch" forName="image_3" refType="h" fact="0.1596"/>
              <dgm:constr type="l" for="ch" forName="image_accent_1" refType="w" fact="0.5338"/>
              <dgm:constr type="t" for="ch" forName="image_accent_1" refType="h" fact="0.4869"/>
              <dgm:constr type="w" for="ch" forName="image_accent_1" refType="w" fact="0.2344"/>
              <dgm:constr type="h" for="ch" forName="image_accent_1" refType="h" fact="0.2661"/>
              <dgm:constr type="l" for="ch" forName="image_1" refType="w" fact="0.5435"/>
              <dgm:constr type="t" for="ch" forName="image_1" refType="h" fact="0.4971"/>
              <dgm:constr type="w" for="ch" forName="image_1" refType="w" fact="0.2164"/>
              <dgm:constr type="h" for="ch" forName="image_1" refType="h" fact="0.2456"/>
              <dgm:constr type="l" for="ch" forName="parent_text_1" refType="w" fact="0.6522"/>
              <dgm:constr type="t" for="ch" forName="parent_text_1" refType="h" fact="0.3501"/>
              <dgm:constr type="w" for="ch" forName="parent_text_1" refType="w" fact="0.3478"/>
              <dgm:constr type="h" for="ch" forName="parent_text_1" refType="h" fact="0.125"/>
              <dgm:constr type="l" for="ch" forName="accent_1" refType="w" fact="0.5492"/>
              <dgm:constr type="t" for="ch" forName="accent_1" refType="h" fact="0.2909"/>
              <dgm:constr type="w" for="ch" forName="accent_1" refType="w" fact="0.0696"/>
              <dgm:constr type="h" for="ch" forName="accent_1" refType="h" fact="0.0789"/>
              <dgm:constr type="l" for="ch" forName="parent_text_2" refType="w" fact="0.0211"/>
              <dgm:constr type="t" for="ch" forName="parent_text_2" refType="h" fact="0.5453"/>
              <dgm:constr type="w" for="ch" forName="parent_text_2" refType="w" fact="0.3478"/>
              <dgm:constr type="h" for="ch" forName="parent_text_2" refType="h" fact="0.1228"/>
              <dgm:constr type="l" for="ch" forName="parent_text_4" refType="w" fact="0.0644"/>
              <dgm:constr type="t" for="ch" forName="parent_text_4" refType="h" fact="0.1892"/>
              <dgm:constr type="w" for="ch" forName="parent_text_4" refType="w" fact="0.3478"/>
              <dgm:constr type="h" for="ch" forName="parent_text_4" refType="h" fact="0.1104"/>
              <dgm:constr type="l" for="ch" forName="accent_2" refType="w" fact="0.322"/>
              <dgm:constr type="t" for="ch" forName="accent_2" refType="h" fact="0.0146"/>
              <dgm:constr type="w" for="ch" forName="accent_2" refType="w" fact="0.0515"/>
              <dgm:constr type="h" for="ch" forName="accent_2" refType="h" fact="0.0585"/>
              <dgm:constr type="l" for="ch" forName="accent_3" refType="w" fact="0.2705"/>
              <dgm:constr type="t" for="ch" forName="accent_3" refType="h" fact="0"/>
              <dgm:constr type="w" for="ch" forName="accent_3" refType="w" fact="0.0258"/>
              <dgm:constr type="h" for="ch" forName="accent_3" refType="h" fact="0.0292"/>
              <dgm:constr type="l" for="ch" forName="parent_text_5" refType="w" fact="0"/>
              <dgm:constr type="t" for="ch" forName="parent_text_5" refType="h" fact="0.0717"/>
              <dgm:constr type="w" for="ch" forName="parent_text_5" refType="w" fact="0.3478"/>
              <dgm:constr type="h" for="ch" forName="parent_text_5" refType="h" fact="0.1023"/>
              <dgm:constr type="l" for="ch" forName="parent_text_3" refType="w" fact="0.034"/>
              <dgm:constr type="t" for="ch" forName="parent_text_3" refType="h" fact="0.3501"/>
              <dgm:constr type="w" for="ch" forName="parent_text_3" refType="w" fact="0.3478"/>
              <dgm:constr type="h" for="ch" forName="parent_text_3" refType="h" fact="0.1596"/>
              <dgm:constr type="l" for="ch" forName="accent_4" refType="w" fact="0.3766"/>
              <dgm:constr type="t" for="ch" forName="accent_4" refType="h" fact="0.9211"/>
              <dgm:constr type="w" for="ch" forName="accent_4" refType="w" fact="0.0696"/>
              <dgm:constr type="h" for="ch" forName="accent_4" refType="h" fact="0.0789"/>
              <dgm:constr type="l" for="ch" forName="parent_text_6" refType="w" fact="0.6328"/>
              <dgm:constr type="t" for="ch" forName="parent_text_6" refType="h" fact="0.7561"/>
              <dgm:constr type="w" for="ch" forName="parent_text_6" refType="w" fact="0.3478"/>
              <dgm:constr type="h" for="ch" forName="parent_text_6" refType="h" fact="0.1784"/>
              <dgm:constr type="l" for="ch" forName="accent_5" refType="w" fact="0.3431"/>
              <dgm:constr type="t" for="ch" forName="accent_5" refType="h" fact="0.6725"/>
              <dgm:constr type="w" for="ch" forName="accent_5" refType="w" fact="0.0386"/>
              <dgm:constr type="h" for="ch" forName="accent_5" refType="h" fact="0.0439"/>
            </dgm:constrLst>
          </dgm:else>
        </dgm:choose>
      </dgm:if>
      <dgm:if name="Name26" axis="ch" ptType="node" func="cnt" op="equ" val="7">
        <dgm:alg type="composite">
          <dgm:param type="ar" val="1.0352"/>
        </dgm:alg>
        <dgm:choose name="Name27">
          <dgm:if name="Name28" func="var" arg="dir" op="equ" val="norm">
            <dgm:constrLst>
              <dgm:constr type="primFontSz" for="des" ptType="node" op="equ" val="65"/>
              <dgm:constr type="l" for="ch" forName="accent_1" refType="w" fact="0.7553"/>
              <dgm:constr type="t" for="ch" forName="accent_1" refType="h" fact="0.96"/>
              <dgm:constr type="w" for="ch" forName="accent_1" refType="w" fact="0.0386"/>
              <dgm:constr type="h" for="ch" forName="accent_1" refType="h" fact="0.04"/>
              <dgm:constr type="l" for="ch" forName="image_accent_2" refType="w" fact="0.4832"/>
              <dgm:constr type="t" for="ch" forName="image_accent_2" refType="h" fact="0.4899"/>
              <dgm:constr type="w" for="ch" forName="image_accent_2" refType="w" fact="0.1226"/>
              <dgm:constr type="h" for="ch" forName="image_accent_2" refType="h" fact="0.1269"/>
              <dgm:constr type="l" for="ch" forName="image_2" refType="w" fact="0.4904"/>
              <dgm:constr type="t" for="ch" forName="image_2" refType="h" fact="0.4973"/>
              <dgm:constr type="w" for="ch" forName="image_2" refType="w" fact="0.1082"/>
              <dgm:constr type="h" for="ch" forName="image_2" refType="h" fact="0.112"/>
              <dgm:constr type="l" for="ch" forName="image_accent_3" refType="w" fact="0.4352"/>
              <dgm:constr type="t" for="ch" forName="image_accent_3" refType="h" fact="0.3107"/>
              <dgm:constr type="w" for="ch" forName="image_accent_3" refType="w" fact="0.1573"/>
              <dgm:constr type="h" for="ch" forName="image_accent_3" refType="h" fact="0.1628"/>
              <dgm:constr type="l" for="ch" forName="image_3" refType="w" fact="0.4435"/>
              <dgm:constr type="t" for="ch" forName="image_3" refType="h" fact="0.3193"/>
              <dgm:constr type="w" for="ch" forName="image_3" refType="w" fact="0.1407"/>
              <dgm:constr type="h" for="ch" forName="image_3" refType="h" fact="0.1456"/>
              <dgm:constr type="l" for="ch" forName="image_accent_4" refType="w" fact="0.4528"/>
              <dgm:constr type="t" for="ch" forName="image_accent_4" refType="h" fact="0.1659"/>
              <dgm:constr type="w" for="ch" forName="image_accent_4" refType="w" fact="0.1103"/>
              <dgm:constr type="h" for="ch" forName="image_accent_4" refType="h" fact="0.1141"/>
              <dgm:constr type="l" for="ch" forName="image_4" refType="w" fact="0.4593"/>
              <dgm:constr type="t" for="ch" forName="image_4" refType="h" fact="0.1726"/>
              <dgm:constr type="w" for="ch" forName="image_4" refType="w" fact="0.0973"/>
              <dgm:constr type="h" for="ch" forName="image_4" refType="h" fact="0.1007"/>
              <dgm:constr type="l" for="ch" forName="image_accent_5" refType="w" fact="0.5301"/>
              <dgm:constr type="t" for="ch" forName="image_accent_5" refType="h" fact="0.0592"/>
              <dgm:constr type="w" for="ch" forName="image_accent_5" refType="w" fact="0.1022"/>
              <dgm:constr type="h" for="ch" forName="image_accent_5" refType="h" fact="0.1058"/>
              <dgm:constr type="l" for="ch" forName="image_5" refType="w" fact="0.5361"/>
              <dgm:constr type="t" for="ch" forName="image_5" refType="h" fact="0.0654"/>
              <dgm:constr type="w" for="ch" forName="image_5" refType="w" fact="0.0902"/>
              <dgm:constr type="h" for="ch" forName="image_5" refType="h" fact="0.0933"/>
              <dgm:constr type="l" for="ch" forName="image_accent_6" refType="w" fact="0.3864"/>
              <dgm:constr type="t" for="ch" forName="image_accent_6" refType="h" fact="0.68"/>
              <dgm:constr type="w" for="ch" forName="image_accent_6" refType="w" fact="0.1757"/>
              <dgm:constr type="h" for="ch" forName="image_accent_6" refType="h" fact="0.1819"/>
              <dgm:constr type="l" for="ch" forName="image_6" refType="w" fact="0.3957"/>
              <dgm:constr type="t" for="ch" forName="image_6" refType="h" fact="0.6896"/>
              <dgm:constr type="w" for="ch" forName="image_6" refType="w" fact="0.1572"/>
              <dgm:constr type="h" for="ch" forName="image_6" refType="h" fact="0.1627"/>
              <dgm:constr type="l" for="ch" forName="image_accent_7" refType="w" fact="0.5291"/>
              <dgm:constr type="t" for="ch" forName="image_accent_7" refType="h" fact="0.8325"/>
              <dgm:constr type="w" for="ch" forName="image_accent_7" refType="w" fact="0.1103"/>
              <dgm:constr type="h" for="ch" forName="image_accent_7" refType="h" fact="0.1141"/>
              <dgm:constr type="l" for="ch" forName="image_7" refType="w" fact="0.5356"/>
              <dgm:constr type="t" for="ch" forName="image_7" refType="h" fact="0.8392"/>
              <dgm:constr type="w" for="ch" forName="image_7" refType="w" fact="0.0973"/>
              <dgm:constr type="h" for="ch" forName="image_7" refType="h" fact="0.1007"/>
              <dgm:constr type="l" for="ch" forName="image_accent_1" refType="w" fact="0.2318"/>
              <dgm:constr type="t" for="ch" forName="image_accent_1" refType="h" fact="0.444"/>
              <dgm:constr type="w" for="ch" forName="image_accent_1" refType="w" fact="0.2344"/>
              <dgm:constr type="h" for="ch" forName="image_accent_1" refType="h" fact="0.2426"/>
              <dgm:constr type="l" for="ch" forName="image_1" refType="w" fact="0.2408"/>
              <dgm:constr type="t" for="ch" forName="image_1" refType="h" fact="0.4533"/>
              <dgm:constr type="w" for="ch" forName="image_1" refType="w" fact="0.2164"/>
              <dgm:constr type="h" for="ch" forName="image_1" refType="h" fact="0.224"/>
              <dgm:constr type="l" for="ch" forName="parent_text_1" refType="w" fact="0"/>
              <dgm:constr type="t" for="ch" forName="parent_text_1" refType="h" fact="0.3193"/>
              <dgm:constr type="w" for="ch" forName="parent_text_1" refType="w" fact="0.3478"/>
              <dgm:constr type="h" for="ch" forName="parent_text_1" refType="h" fact="0.115"/>
              <dgm:constr type="l" for="ch" forName="accent_2" refType="w" fact="0.3813"/>
              <dgm:constr type="t" for="ch" forName="accent_2" refType="h" fact="0.2653"/>
              <dgm:constr type="w" for="ch" forName="accent_2" refType="w" fact="0.0696"/>
              <dgm:constr type="h" for="ch" forName="accent_2" refType="h" fact="0.072"/>
              <dgm:constr type="l" for="ch" forName="parent_text_2" refType="w" fact="0.6311"/>
              <dgm:constr type="t" for="ch" forName="parent_text_2" refType="h" fact="0.4973"/>
              <dgm:constr type="w" for="ch" forName="parent_text_2" refType="w" fact="0.3478"/>
              <dgm:constr type="h" for="ch" forName="parent_text_2" refType="h" fact="0.112"/>
              <dgm:constr type="l" for="ch" forName="parent_text_4" refType="w" fact="0.5878"/>
              <dgm:constr type="t" for="ch" forName="parent_text_4" refType="h" fact="0.1726"/>
              <dgm:constr type="w" for="ch" forName="parent_text_4" refType="w" fact="0.3478"/>
              <dgm:constr type="h" for="ch" forName="parent_text_4" refType="h" fact="0.1007"/>
              <dgm:constr type="l" for="ch" forName="accent_3" refType="w" fact="0.7038"/>
              <dgm:constr type="t" for="ch" forName="accent_3" refType="h" fact="0"/>
              <dgm:constr type="w" for="ch" forName="accent_3" refType="w" fact="0.0258"/>
              <dgm:constr type="h" for="ch" forName="accent_3" refType="h" fact="0.0267"/>
              <dgm:constr type="l" for="ch" forName="parent_text_5" refType="w" fact="0.6522"/>
              <dgm:constr type="t" for="ch" forName="parent_text_5" refType="h" fact="0.0654"/>
              <dgm:constr type="w" for="ch" forName="parent_text_5" refType="w" fact="0.3478"/>
              <dgm:constr type="h" for="ch" forName="parent_text_5" refType="h" fact="0.0933"/>
              <dgm:constr type="l" for="ch" forName="parent_text_3" refType="w" fact="0.6182"/>
              <dgm:constr type="t" for="ch" forName="parent_text_3" refType="h" fact="0.3193"/>
              <dgm:constr type="w" for="ch" forName="parent_text_3" refType="w" fact="0.3478"/>
              <dgm:constr type="h" for="ch" forName="parent_text_3" refType="h" fact="0.1456"/>
              <dgm:constr type="l" for="ch" forName="parent_text_6" refType="w" fact="0.02"/>
              <dgm:constr type="t" for="ch" forName="parent_text_6" refType="h" fact="0.6896"/>
              <dgm:constr type="w" for="ch" forName="parent_text_6" refType="w" fact="0.3478"/>
              <dgm:constr type="h" for="ch" forName="parent_text_6" refType="h" fact="0.1627"/>
              <dgm:constr type="l" for="ch" forName="accent_4" refType="w" fact="0.6265"/>
              <dgm:constr type="t" for="ch" forName="accent_4" refType="h" fact="0.0213"/>
              <dgm:constr type="w" for="ch" forName="accent_4" refType="w" fact="0.0515"/>
              <dgm:constr type="h" for="ch" forName="accent_4" refType="h" fact="0.0533"/>
              <dgm:constr type="l" for="ch" forName="accent_5" refType="w" fact="0.6522"/>
              <dgm:constr type="t" for="ch" forName="accent_5" refType="h" fact="0.92"/>
              <dgm:constr type="w" for="ch" forName="accent_5" refType="w" fact="0.0696"/>
              <dgm:constr type="h" for="ch" forName="accent_5" refType="h" fact="0.072"/>
              <dgm:constr type="l" for="ch" forName="parent_text_7" refType="w" fact="0.105"/>
              <dgm:constr type="t" for="ch" forName="parent_text_7" refType="h" fact="0.87"/>
              <dgm:constr type="w" for="ch" forName="parent_text_7" refType="w" fact="0.407"/>
              <dgm:constr type="h" for="ch" forName="parent_text_7" refType="h" fact="0.13"/>
              <dgm:constr type="l" for="ch" forName="accent_6" refType="w" fact="0.6136"/>
              <dgm:constr type="t" for="ch" forName="accent_6" refType="h" fact="0.6133"/>
              <dgm:constr type="w" for="ch" forName="accent_6" refType="w" fact="0.0386"/>
              <dgm:constr type="h" for="ch" forName="accent_6" refType="h" fact="0.04"/>
            </dgm:constrLst>
          </dgm:if>
          <dgm:else name="Name29">
            <dgm:constrLst>
              <dgm:constr type="primFontSz" for="des" ptType="node" op="equ" val="65"/>
              <dgm:constr type="l" for="ch" forName="accent_1" refType="w" fact="0.2061"/>
              <dgm:constr type="t" for="ch" forName="accent_1" refType="h" fact="0.96"/>
              <dgm:constr type="w" for="ch" forName="accent_1" refType="w" fact="0.0386"/>
              <dgm:constr type="h" for="ch" forName="accent_1" refType="h" fact="0.04"/>
              <dgm:constr type="l" for="ch" forName="image_accent_7" refType="w" fact="0.3606"/>
              <dgm:constr type="t" for="ch" forName="image_accent_7" refType="h" fact="0.8325"/>
              <dgm:constr type="w" for="ch" forName="image_accent_7" refType="w" fact="0.1103"/>
              <dgm:constr type="h" for="ch" forName="image_accent_7" refType="h" fact="0.1141"/>
              <dgm:constr type="l" for="ch" forName="image_7" refType="w" fact="0.3671"/>
              <dgm:constr type="t" for="ch" forName="image_7" refType="h" fact="0.8392"/>
              <dgm:constr type="w" for="ch" forName="image_7" refType="w" fact="0.0973"/>
              <dgm:constr type="h" for="ch" forName="image_7" refType="h" fact="0.1007"/>
              <dgm:constr type="l" for="ch" forName="image_accent_6" refType="w" fact="0.4379"/>
              <dgm:constr type="t" for="ch" forName="image_accent_6" refType="h" fact="0.68"/>
              <dgm:constr type="w" for="ch" forName="image_accent_6" refType="w" fact="0.1757"/>
              <dgm:constr type="h" for="ch" forName="image_accent_6" refType="h" fact="0.1819"/>
              <dgm:constr type="l" for="ch" forName="image_6" refType="w" fact="0.4471"/>
              <dgm:constr type="t" for="ch" forName="image_6" refType="h" fact="0.6896"/>
              <dgm:constr type="w" for="ch" forName="image_6" refType="w" fact="0.1572"/>
              <dgm:constr type="h" for="ch" forName="image_6" refType="h" fact="0.1627"/>
              <dgm:constr type="l" for="ch" forName="image_accent_5" refType="w" fact="0.3677"/>
              <dgm:constr type="t" for="ch" forName="image_accent_5" refType="h" fact="0.0592"/>
              <dgm:constr type="w" for="ch" forName="image_accent_5" refType="w" fact="0.1022"/>
              <dgm:constr type="h" for="ch" forName="image_accent_5" refType="h" fact="0.1058"/>
              <dgm:constr type="l" for="ch" forName="image_5" refType="w" fact="0.3738"/>
              <dgm:constr type="t" for="ch" forName="image_5" refType="h" fact="0.0654"/>
              <dgm:constr type="w" for="ch" forName="image_5" refType="w" fact="0.0902"/>
              <dgm:constr type="h" for="ch" forName="image_5" refType="h" fact="0.0933"/>
              <dgm:constr type="l" for="ch" forName="image_accent_4" refType="w" fact="0.437"/>
              <dgm:constr type="t" for="ch" forName="image_accent_4" refType="h" fact="0.1659"/>
              <dgm:constr type="w" for="ch" forName="image_accent_4" refType="w" fact="0.1103"/>
              <dgm:constr type="h" for="ch" forName="image_accent_4" refType="h" fact="0.1141"/>
              <dgm:constr type="l" for="ch" forName="image_4" refType="w" fact="0.4434"/>
              <dgm:constr type="t" for="ch" forName="image_4" refType="h" fact="0.1726"/>
              <dgm:constr type="w" for="ch" forName="image_4" refType="w" fact="0.0973"/>
              <dgm:constr type="h" for="ch" forName="image_4" refType="h" fact="0.1007"/>
              <dgm:constr type="l" for="ch" forName="image_accent_2" refType="w" fact="0.3942"/>
              <dgm:constr type="t" for="ch" forName="image_accent_2" refType="h" fact="0.4899"/>
              <dgm:constr type="w" for="ch" forName="image_accent_2" refType="w" fact="0.1226"/>
              <dgm:constr type="h" for="ch" forName="image_accent_2" refType="h" fact="0.1269"/>
              <dgm:constr type="l" for="ch" forName="image_2" refType="w" fact="0.4014"/>
              <dgm:constr type="t" for="ch" forName="image_2" refType="h" fact="0.4973"/>
              <dgm:constr type="w" for="ch" forName="image_2" refType="w" fact="0.1082"/>
              <dgm:constr type="h" for="ch" forName="image_2" refType="h" fact="0.112"/>
              <dgm:constr type="l" for="ch" forName="image_accent_3" refType="w" fact="0.4075"/>
              <dgm:constr type="t" for="ch" forName="image_accent_3" refType="h" fact="0.3107"/>
              <dgm:constr type="w" for="ch" forName="image_accent_3" refType="w" fact="0.1573"/>
              <dgm:constr type="h" for="ch" forName="image_accent_3" refType="h" fact="0.1628"/>
              <dgm:constr type="l" for="ch" forName="image_3" refType="w" fact="0.4158"/>
              <dgm:constr type="t" for="ch" forName="image_3" refType="h" fact="0.3193"/>
              <dgm:constr type="w" for="ch" forName="image_3" refType="w" fact="0.1407"/>
              <dgm:constr type="h" for="ch" forName="image_3" refType="h" fact="0.1456"/>
              <dgm:constr type="l" for="ch" forName="image_accent_1" refType="w" fact="0.5338"/>
              <dgm:constr type="t" for="ch" forName="image_accent_1" refType="h" fact="0.444"/>
              <dgm:constr type="w" for="ch" forName="image_accent_1" refType="w" fact="0.2344"/>
              <dgm:constr type="h" for="ch" forName="image_accent_1" refType="h" fact="0.2426"/>
              <dgm:constr type="l" for="ch" forName="image_1" refType="w" fact="0.5428"/>
              <dgm:constr type="t" for="ch" forName="image_1" refType="h" fact="0.4533"/>
              <dgm:constr type="w" for="ch" forName="image_1" refType="w" fact="0.2164"/>
              <dgm:constr type="h" for="ch" forName="image_1" refType="h" fact="0.224"/>
              <dgm:constr type="l" for="ch" forName="parent_text_1" refType="w" fact="0.6522"/>
              <dgm:constr type="t" for="ch" forName="parent_text_1" refType="h" fact="0.3193"/>
              <dgm:constr type="w" for="ch" forName="parent_text_1" refType="w" fact="0.3478"/>
              <dgm:constr type="h" for="ch" forName="parent_text_1" refType="h" fact="0.115"/>
              <dgm:constr type="l" for="ch" forName="accent_2" refType="w" fact="0.5492"/>
              <dgm:constr type="t" for="ch" forName="accent_2" refType="h" fact="0.2653"/>
              <dgm:constr type="w" for="ch" forName="accent_2" refType="w" fact="0.0696"/>
              <dgm:constr type="h" for="ch" forName="accent_2" refType="h" fact="0.072"/>
              <dgm:constr type="l" for="ch" forName="parent_text_2" refType="w" fact="0.0211"/>
              <dgm:constr type="t" for="ch" forName="parent_text_2" refType="h" fact="0.4973"/>
              <dgm:constr type="w" for="ch" forName="parent_text_2" refType="w" fact="0.3478"/>
              <dgm:constr type="h" for="ch" forName="parent_text_2" refType="h" fact="0.112"/>
              <dgm:constr type="l" for="ch" forName="parent_text_4" refType="w" fact="0.0644"/>
              <dgm:constr type="t" for="ch" forName="parent_text_4" refType="h" fact="0.1726"/>
              <dgm:constr type="w" for="ch" forName="parent_text_4" refType="w" fact="0.3478"/>
              <dgm:constr type="h" for="ch" forName="parent_text_4" refType="h" fact="0.1007"/>
              <dgm:constr type="l" for="ch" forName="accent_3" refType="w" fact="0.2705"/>
              <dgm:constr type="t" for="ch" forName="accent_3" refType="h" fact="0"/>
              <dgm:constr type="w" for="ch" forName="accent_3" refType="w" fact="0.0258"/>
              <dgm:constr type="h" for="ch" forName="accent_3" refType="h" fact="0.0267"/>
              <dgm:constr type="l" for="ch" forName="parent_text_5" refType="w" fact="0"/>
              <dgm:constr type="t" for="ch" forName="parent_text_5" refType="h" fact="0.0654"/>
              <dgm:constr type="w" for="ch" forName="parent_text_5" refType="w" fact="0.3478"/>
              <dgm:constr type="h" for="ch" forName="parent_text_5" refType="h" fact="0.0933"/>
              <dgm:constr type="l" for="ch" forName="parent_text_3" refType="w" fact="0.034"/>
              <dgm:constr type="t" for="ch" forName="parent_text_3" refType="h" fact="0.3193"/>
              <dgm:constr type="w" for="ch" forName="parent_text_3" refType="w" fact="0.3478"/>
              <dgm:constr type="h" for="ch" forName="parent_text_3" refType="h" fact="0.1456"/>
              <dgm:constr type="l" for="ch" forName="parent_text_6" refType="w" fact="0.63"/>
              <dgm:constr type="t" for="ch" forName="parent_text_6" refType="h" fact="0.6896"/>
              <dgm:constr type="w" for="ch" forName="parent_text_6" refType="w" fact="0.3478"/>
              <dgm:constr type="h" for="ch" forName="parent_text_6" refType="h" fact="0.1627"/>
              <dgm:constr type="l" for="ch" forName="accent_4" refType="w" fact="0.322"/>
              <dgm:constr type="t" for="ch" forName="accent_4" refType="h" fact="0.0213"/>
              <dgm:constr type="w" for="ch" forName="accent_4" refType="w" fact="0.0515"/>
              <dgm:constr type="h" for="ch" forName="accent_4" refType="h" fact="0.0533"/>
              <dgm:constr type="l" for="ch" forName="accent_5" refType="w" fact="0.2782"/>
              <dgm:constr type="t" for="ch" forName="accent_5" refType="h" fact="0.92"/>
              <dgm:constr type="w" for="ch" forName="accent_5" refType="w" fact="0.0696"/>
              <dgm:constr type="h" for="ch" forName="accent_5" refType="h" fact="0.072"/>
              <dgm:constr type="l" for="ch" forName="parent_text_7" refType="w" fact="0.485"/>
              <dgm:constr type="t" for="ch" forName="parent_text_7" refType="h" fact="0.87"/>
              <dgm:constr type="w" for="ch" forName="parent_text_7" refType="w" fact="0.347"/>
              <dgm:constr type="h" for="ch" forName="parent_text_7" refType="h" fact="0.13"/>
              <dgm:constr type="l" for="ch" forName="accent_6" refType="w" fact="0.3478"/>
              <dgm:constr type="t" for="ch" forName="accent_6" refType="h" fact="0.6133"/>
              <dgm:constr type="w" for="ch" forName="accent_6" refType="w" fact="0.0386"/>
              <dgm:constr type="h" for="ch" forName="accent_6" refType="h" fact="0.04"/>
            </dgm:constrLst>
          </dgm:else>
        </dgm:choose>
        <dgm:layoutNode name="accent_6" styleLbl="alignNode1">
          <dgm:alg type="sp"/>
          <dgm:shape xmlns:r="http://schemas.openxmlformats.org/officeDocument/2006/relationships" type="donut" r:blip="">
            <dgm:adjLst>
              <dgm:adj idx="1" val="0.0746"/>
            </dgm:adjLst>
          </dgm:shape>
          <dgm:presOf/>
        </dgm:layoutNode>
      </dgm:if>
      <dgm:else name="Name30">
        <dgm:alg type="composite">
          <dgm:param type="ar" val="0.9705"/>
        </dgm:alg>
        <dgm:choose name="Name31">
          <dgm:if name="Name32" func="var" arg="dir" op="equ" val="norm">
            <dgm:constrLst>
              <dgm:constr type="primFontSz" for="des" ptType="node" op="equ" val="65"/>
              <dgm:constr type="l" for="ch" forName="accent_1" refType="w" fact="0.7599"/>
              <dgm:constr type="t" for="ch" forName="accent_1" refType="h" fact="0.925"/>
              <dgm:constr type="w" for="ch" forName="accent_1" refType="w" fact="0.0386"/>
              <dgm:constr type="h" for="ch" forName="accent_1" refType="h" fact="0.0375"/>
              <dgm:constr type="l" for="ch" forName="accent_2" refType="w" fact="0.6182"/>
              <dgm:constr type="t" for="ch" forName="accent_2" refType="h" fact="0.575"/>
              <dgm:constr type="w" for="ch" forName="accent_2" refType="w" fact="0.0386"/>
              <dgm:constr type="h" for="ch" forName="accent_2" refType="h" fact="0.0375"/>
              <dgm:constr type="l" for="ch" forName="image_accent_8" refType="w" fact="0.6449"/>
              <dgm:constr type="t" for="ch" forName="image_accent_8" refType="h" fact="0.8508"/>
              <dgm:constr type="w" for="ch" forName="image_accent_8" refType="w" fact="0.1022"/>
              <dgm:constr type="h" for="ch" forName="image_accent_8" refType="h" fact="0.0992"/>
              <dgm:constr type="l" for="ch" forName="image_8" refType="w" fact="0.6538"/>
              <dgm:constr type="t" for="ch" forName="image_8" refType="h" fact="0.8595"/>
              <dgm:constr type="w" for="ch" forName="image_8" refType="w" fact="0.0844"/>
              <dgm:constr type="h" for="ch" forName="image_8" refType="h" fact="0.0819"/>
              <dgm:constr type="l" for="ch" forName="image_accent_7" refType="w" fact="0.5291"/>
              <dgm:constr type="t" for="ch" forName="image_accent_7" refType="h" fact="0.7805"/>
              <dgm:constr type="w" for="ch" forName="image_accent_7" refType="w" fact="0.1103"/>
              <dgm:constr type="h" for="ch" forName="image_accent_7" refType="h" fact="0.107"/>
              <dgm:constr type="l" for="ch" forName="image_7" refType="w" fact="0.5356"/>
              <dgm:constr type="t" for="ch" forName="image_7" refType="h" fact="0.7868"/>
              <dgm:constr type="w" for="ch" forName="image_7" refType="w" fact="0.0973"/>
              <dgm:constr type="h" for="ch" forName="image_7" refType="h" fact="0.0944"/>
              <dgm:constr type="l" for="ch" forName="image_accent_6" refType="w" fact="0.3864"/>
              <dgm:constr type="t" for="ch" forName="image_accent_6" refType="h" fact="0.6375"/>
              <dgm:constr type="w" for="ch" forName="image_accent_6" refType="w" fact="0.1757"/>
              <dgm:constr type="h" for="ch" forName="image_accent_6" refType="h" fact="0.1706"/>
              <dgm:constr type="l" for="ch" forName="image_6" refType="w" fact="0.3957"/>
              <dgm:constr type="t" for="ch" forName="image_6" refType="h" fact="0.6465"/>
              <dgm:constr type="w" for="ch" forName="image_6" refType="w" fact="0.1572"/>
              <dgm:constr type="h" for="ch" forName="image_6" refType="h" fact="0.1525"/>
              <dgm:constr type="l" for="ch" forName="image_accent_5" refType="w" fact="0.5301"/>
              <dgm:constr type="t" for="ch" forName="image_accent_5" refType="h" fact="0.0555"/>
              <dgm:constr type="w" for="ch" forName="image_accent_5" refType="w" fact="0.1022"/>
              <dgm:constr type="h" for="ch" forName="image_accent_5" refType="h" fact="0.0992"/>
              <dgm:constr type="l" for="ch" forName="image_5" refType="w" fact="0.5361"/>
              <dgm:constr type="t" for="ch" forName="image_5" refType="h" fact="0.0613"/>
              <dgm:constr type="w" for="ch" forName="image_5" refType="w" fact="0.0902"/>
              <dgm:constr type="h" for="ch" forName="image_5" refType="h" fact="0.0875"/>
              <dgm:constr type="l" for="ch" forName="image_accent_4" refType="w" fact="0.4528"/>
              <dgm:constr type="t" for="ch" forName="image_accent_4" refType="h" fact="0.1555"/>
              <dgm:constr type="w" for="ch" forName="image_accent_4" refType="w" fact="0.1103"/>
              <dgm:constr type="h" for="ch" forName="image_accent_4" refType="h" fact="0.107"/>
              <dgm:constr type="l" for="ch" forName="image_4" refType="w" fact="0.4593"/>
              <dgm:constr type="t" for="ch" forName="image_4" refType="h" fact="0.1618"/>
              <dgm:constr type="w" for="ch" forName="image_4" refType="w" fact="0.0973"/>
              <dgm:constr type="h" for="ch" forName="image_4" refType="h" fact="0.0944"/>
              <dgm:constr type="l" for="ch" forName="image_accent_2" refType="w" fact="0.4832"/>
              <dgm:constr type="t" for="ch" forName="image_accent_2" refType="h" fact="0.4593"/>
              <dgm:constr type="w" for="ch" forName="image_accent_2" refType="w" fact="0.1226"/>
              <dgm:constr type="h" for="ch" forName="image_accent_2" refType="h" fact="0.119"/>
              <dgm:constr type="l" for="ch" forName="image_2" refType="w" fact="0.4904"/>
              <dgm:constr type="t" for="ch" forName="image_2" refType="h" fact="0.4663"/>
              <dgm:constr type="w" for="ch" forName="image_2" refType="w" fact="0.1082"/>
              <dgm:constr type="h" for="ch" forName="image_2" refType="h" fact="0.105"/>
              <dgm:constr type="l" for="ch" forName="image_accent_3" refType="w" fact="0.4352"/>
              <dgm:constr type="t" for="ch" forName="image_accent_3" refType="h" fact="0.2913"/>
              <dgm:constr type="w" for="ch" forName="image_accent_3" refType="w" fact="0.1573"/>
              <dgm:constr type="h" for="ch" forName="image_accent_3" refType="h" fact="0.1526"/>
              <dgm:constr type="l" for="ch" forName="image_3" refType="w" fact="0.4435"/>
              <dgm:constr type="t" for="ch" forName="image_3" refType="h" fact="0.2993"/>
              <dgm:constr type="w" for="ch" forName="image_3" refType="w" fact="0.1407"/>
              <dgm:constr type="h" for="ch" forName="image_3" refType="h" fact="0.1365"/>
              <dgm:constr type="l" for="ch" forName="image_accent_1" refType="w" fact="0.2318"/>
              <dgm:constr type="t" for="ch" forName="image_accent_1" refType="h" fact="0.4163"/>
              <dgm:constr type="w" for="ch" forName="image_accent_1" refType="w" fact="0.2344"/>
              <dgm:constr type="h" for="ch" forName="image_accent_1" refType="h" fact="0.2275"/>
              <dgm:constr type="l" for="ch" forName="image_1" refType="w" fact="0.2408"/>
              <dgm:constr type="t" for="ch" forName="image_1" refType="h" fact="0.425"/>
              <dgm:constr type="w" for="ch" forName="image_1" refType="w" fact="0.2164"/>
              <dgm:constr type="h" for="ch" forName="image_1" refType="h" fact="0.21"/>
              <dgm:constr type="l" for="ch" forName="parent_text_1" refType="w" fact="0"/>
              <dgm:constr type="t" for="ch" forName="parent_text_1" refType="h" fact="0.2993"/>
              <dgm:constr type="w" for="ch" forName="parent_text_1" refType="w" fact="0.3478"/>
              <dgm:constr type="h" for="ch" forName="parent_text_1" refType="h" fact="0.11"/>
              <dgm:constr type="l" for="ch" forName="accent_3" refType="w" fact="0.3813"/>
              <dgm:constr type="t" for="ch" forName="accent_3" refType="h" fact="0.2488"/>
              <dgm:constr type="w" for="ch" forName="accent_3" refType="w" fact="0.0696"/>
              <dgm:constr type="h" for="ch" forName="accent_3" refType="h" fact="0.0675"/>
              <dgm:constr type="l" for="ch" forName="parent_text_2" refType="w" fact="0.6311"/>
              <dgm:constr type="t" for="ch" forName="parent_text_2" refType="h" fact="0.4663"/>
              <dgm:constr type="w" for="ch" forName="parent_text_2" refType="w" fact="0.3478"/>
              <dgm:constr type="h" for="ch" forName="parent_text_2" refType="h" fact="0.105"/>
              <dgm:constr type="l" for="ch" forName="parent_text_4" refType="w" fact="0.5878"/>
              <dgm:constr type="t" for="ch" forName="parent_text_4" refType="h" fact="0.1618"/>
              <dgm:constr type="w" for="ch" forName="parent_text_4" refType="w" fact="0.3478"/>
              <dgm:constr type="h" for="ch" forName="parent_text_4" refType="h" fact="0.0944"/>
              <dgm:constr type="l" for="ch" forName="accent_4" refType="w" fact="0.7038"/>
              <dgm:constr type="t" for="ch" forName="accent_4" refType="h" fact="0"/>
              <dgm:constr type="w" for="ch" forName="accent_4" refType="w" fact="0.0258"/>
              <dgm:constr type="h" for="ch" forName="accent_4" refType="h" fact="0.025"/>
              <dgm:constr type="l" for="ch" forName="parent_text_5" refType="w" fact="0.6522"/>
              <dgm:constr type="t" for="ch" forName="parent_text_5" refType="h" fact="0.0625"/>
              <dgm:constr type="w" for="ch" forName="parent_text_5" refType="w" fact="0.3478"/>
              <dgm:constr type="h" for="ch" forName="parent_text_5" refType="h" fact="0.0863"/>
              <dgm:constr type="l" for="ch" forName="parent_text_3" refType="w" fact="0.6182"/>
              <dgm:constr type="t" for="ch" forName="parent_text_3" refType="h" fact="0.2993"/>
              <dgm:constr type="w" for="ch" forName="parent_text_3" refType="w" fact="0.3478"/>
              <dgm:constr type="h" for="ch" forName="parent_text_3" refType="h" fact="0.1365"/>
              <dgm:constr type="l" for="ch" forName="parent_text_6" refType="w" fact="0.02"/>
              <dgm:constr type="t" for="ch" forName="parent_text_6" refType="h" fact="0.6465"/>
              <dgm:constr type="w" for="ch" forName="parent_text_6" refType="w" fact="0.3478"/>
              <dgm:constr type="h" for="ch" forName="parent_text_6" refType="h" fact="0.1525"/>
              <dgm:constr type="l" for="ch" forName="accent_5" refType="w" fact="0.6265"/>
              <dgm:constr type="t" for="ch" forName="accent_5" refType="h" fact="0.02"/>
              <dgm:constr type="w" for="ch" forName="accent_5" refType="w" fact="0.0515"/>
              <dgm:constr type="h" for="ch" forName="accent_5" refType="h" fact="0.05"/>
              <dgm:constr type="l" for="ch" forName="parent_text_7" refType="w" fact="0.165"/>
              <dgm:constr type="t" for="ch" forName="parent_text_7" refType="h" fact="0.81"/>
              <dgm:constr type="w" for="ch" forName="parent_text_7" refType="w" fact="0.3478"/>
              <dgm:constr type="h" for="ch" forName="parent_text_7" refType="h" fact="0.077"/>
              <dgm:constr type="l" for="ch" forName="parent_text_8" refType="w" fact="0.275"/>
              <dgm:constr type="t" for="ch" forName="parent_text_8" refType="h" fact="0.89"/>
              <dgm:constr type="w" for="ch" forName="parent_text_8" refType="w" fact="0.3478"/>
              <dgm:constr type="h" for="ch" forName="parent_text_8" refType="h" fact="0.11"/>
            </dgm:constrLst>
          </dgm:if>
          <dgm:else name="Name33">
            <dgm:constrLst>
              <dgm:constr type="primFontSz" for="des" ptType="node" op="equ" val="65"/>
              <dgm:constr type="l" for="ch" forName="accent_1" refType="w" fact="0.2014"/>
              <dgm:constr type="t" for="ch" forName="accent_1" refType="h" fact="0.925"/>
              <dgm:constr type="w" for="ch" forName="accent_1" refType="w" fact="0.0386"/>
              <dgm:constr type="h" for="ch" forName="accent_1" refType="h" fact="0.0375"/>
              <dgm:constr type="l" for="ch" forName="accent_2" refType="w" fact="0.3431"/>
              <dgm:constr type="t" for="ch" forName="accent_2" refType="h" fact="0.575"/>
              <dgm:constr type="w" for="ch" forName="accent_2" refType="w" fact="0.0386"/>
              <dgm:constr type="h" for="ch" forName="accent_2" refType="h" fact="0.0375"/>
              <dgm:constr type="l" for="ch" forName="image_accent_8" refType="w" fact="0.253"/>
              <dgm:constr type="t" for="ch" forName="image_accent_8" refType="h" fact="0.8508"/>
              <dgm:constr type="w" for="ch" forName="image_accent_8" refType="w" fact="0.1022"/>
              <dgm:constr type="h" for="ch" forName="image_accent_8" refType="h" fact="0.0992"/>
              <dgm:constr type="l" for="ch" forName="image_8" refType="w" fact="0.2619"/>
              <dgm:constr type="t" for="ch" forName="image_8" refType="h" fact="0.8595"/>
              <dgm:constr type="w" for="ch" forName="image_8" refType="w" fact="0.0844"/>
              <dgm:constr type="h" for="ch" forName="image_8" refType="h" fact="0.0819"/>
              <dgm:constr type="l" for="ch" forName="image_accent_7" refType="w" fact="0.3606"/>
              <dgm:constr type="t" for="ch" forName="image_accent_7" refType="h" fact="0.7805"/>
              <dgm:constr type="w" for="ch" forName="image_accent_7" refType="w" fact="0.1103"/>
              <dgm:constr type="h" for="ch" forName="image_accent_7" refType="h" fact="0.107"/>
              <dgm:constr type="l" for="ch" forName="image_7" refType="w" fact="0.3671"/>
              <dgm:constr type="t" for="ch" forName="image_7" refType="h" fact="0.7868"/>
              <dgm:constr type="w" for="ch" forName="image_7" refType="w" fact="0.0973"/>
              <dgm:constr type="h" for="ch" forName="image_7" refType="h" fact="0.0944"/>
              <dgm:constr type="l" for="ch" forName="image_accent_6" refType="w" fact="0.4379"/>
              <dgm:constr type="t" for="ch" forName="image_accent_6" refType="h" fact="0.6375"/>
              <dgm:constr type="w" for="ch" forName="image_accent_6" refType="w" fact="0.1757"/>
              <dgm:constr type="h" for="ch" forName="image_accent_6" refType="h" fact="0.1706"/>
              <dgm:constr type="l" for="ch" forName="image_6" refType="w" fact="0.4471"/>
              <dgm:constr type="t" for="ch" forName="image_6" refType="h" fact="0.6465"/>
              <dgm:constr type="w" for="ch" forName="image_6" refType="w" fact="0.1572"/>
              <dgm:constr type="h" for="ch" forName="image_6" refType="h" fact="0.1525"/>
              <dgm:constr type="l" for="ch" forName="image_accent_5" refType="w" fact="0.3677"/>
              <dgm:constr type="t" for="ch" forName="image_accent_5" refType="h" fact="0.0555"/>
              <dgm:constr type="w" for="ch" forName="image_accent_5" refType="w" fact="0.1022"/>
              <dgm:constr type="h" for="ch" forName="image_accent_5" refType="h" fact="0.0992"/>
              <dgm:constr type="l" for="ch" forName="image_5" refType="w" fact="0.3738"/>
              <dgm:constr type="t" for="ch" forName="image_5" refType="h" fact="0.0613"/>
              <dgm:constr type="w" for="ch" forName="image_5" refType="w" fact="0.0902"/>
              <dgm:constr type="h" for="ch" forName="image_5" refType="h" fact="0.0875"/>
              <dgm:constr type="l" for="ch" forName="image_accent_4" refType="w" fact="0.437"/>
              <dgm:constr type="t" for="ch" forName="image_accent_4" refType="h" fact="0.1555"/>
              <dgm:constr type="w" for="ch" forName="image_accent_4" refType="w" fact="0.1103"/>
              <dgm:constr type="h" for="ch" forName="image_accent_4" refType="h" fact="0.107"/>
              <dgm:constr type="l" for="ch" forName="image_4" refType="w" fact="0.4434"/>
              <dgm:constr type="t" for="ch" forName="image_4" refType="h" fact="0.1618"/>
              <dgm:constr type="w" for="ch" forName="image_4" refType="w" fact="0.0973"/>
              <dgm:constr type="h" for="ch" forName="image_4" refType="h" fact="0.0944"/>
              <dgm:constr type="l" for="ch" forName="image_accent_2" refType="w" fact="0.3942"/>
              <dgm:constr type="t" for="ch" forName="image_accent_2" refType="h" fact="0.4593"/>
              <dgm:constr type="w" for="ch" forName="image_accent_2" refType="w" fact="0.1226"/>
              <dgm:constr type="h" for="ch" forName="image_accent_2" refType="h" fact="0.119"/>
              <dgm:constr type="l" for="ch" forName="image_2" refType="w" fact="0.4014"/>
              <dgm:constr type="t" for="ch" forName="image_2" refType="h" fact="0.4663"/>
              <dgm:constr type="w" for="ch" forName="image_2" refType="w" fact="0.1082"/>
              <dgm:constr type="h" for="ch" forName="image_2" refType="h" fact="0.105"/>
              <dgm:constr type="l" for="ch" forName="image_accent_3" refType="w" fact="0.4075"/>
              <dgm:constr type="t" for="ch" forName="image_accent_3" refType="h" fact="0.2913"/>
              <dgm:constr type="w" for="ch" forName="image_accent_3" refType="w" fact="0.1573"/>
              <dgm:constr type="h" for="ch" forName="image_accent_3" refType="h" fact="0.1526"/>
              <dgm:constr type="l" for="ch" forName="image_3" refType="w" fact="0.4158"/>
              <dgm:constr type="t" for="ch" forName="image_3" refType="h" fact="0.2993"/>
              <dgm:constr type="w" for="ch" forName="image_3" refType="w" fact="0.1407"/>
              <dgm:constr type="h" for="ch" forName="image_3" refType="h" fact="0.1365"/>
              <dgm:constr type="l" for="ch" forName="image_accent_1" refType="w" fact="0.5338"/>
              <dgm:constr type="t" for="ch" forName="image_accent_1" refType="h" fact="0.4163"/>
              <dgm:constr type="w" for="ch" forName="image_accent_1" refType="w" fact="0.2344"/>
              <dgm:constr type="h" for="ch" forName="image_accent_1" refType="h" fact="0.2275"/>
              <dgm:constr type="l" for="ch" forName="image_1" refType="w" fact="0.5428"/>
              <dgm:constr type="t" for="ch" forName="image_1" refType="h" fact="0.425"/>
              <dgm:constr type="w" for="ch" forName="image_1" refType="w" fact="0.2164"/>
              <dgm:constr type="h" for="ch" forName="image_1" refType="h" fact="0.21"/>
              <dgm:constr type="l" for="ch" forName="parent_text_1" refType="w" fact="0.6522"/>
              <dgm:constr type="t" for="ch" forName="parent_text_1" refType="h" fact="0.2993"/>
              <dgm:constr type="w" for="ch" forName="parent_text_1" refType="w" fact="0.3478"/>
              <dgm:constr type="h" for="ch" forName="parent_text_1" refType="h" fact="0.11"/>
              <dgm:constr type="l" for="ch" forName="accent_3" refType="w" fact="0.5492"/>
              <dgm:constr type="t" for="ch" forName="accent_3" refType="h" fact="0.2488"/>
              <dgm:constr type="w" for="ch" forName="accent_3" refType="w" fact="0.0696"/>
              <dgm:constr type="h" for="ch" forName="accent_3" refType="h" fact="0.0675"/>
              <dgm:constr type="l" for="ch" forName="parent_text_2" refType="w" fact="0.0211"/>
              <dgm:constr type="t" for="ch" forName="parent_text_2" refType="h" fact="0.4663"/>
              <dgm:constr type="w" for="ch" forName="parent_text_2" refType="w" fact="0.3478"/>
              <dgm:constr type="h" for="ch" forName="parent_text_2" refType="h" fact="0.105"/>
              <dgm:constr type="l" for="ch" forName="parent_text_4" refType="w" fact="0.0635"/>
              <dgm:constr type="t" for="ch" forName="parent_text_4" refType="h" fact="0.1618"/>
              <dgm:constr type="w" for="ch" forName="parent_text_4" refType="w" fact="0.3478"/>
              <dgm:constr type="h" for="ch" forName="parent_text_4" refType="h" fact="0.0944"/>
              <dgm:constr type="l" for="ch" forName="accent_4" refType="w" fact="0.2705"/>
              <dgm:constr type="t" for="ch" forName="accent_4" refType="h" fact="0"/>
              <dgm:constr type="w" for="ch" forName="accent_4" refType="w" fact="0.0258"/>
              <dgm:constr type="h" for="ch" forName="accent_4" refType="h" fact="0.025"/>
              <dgm:constr type="l" for="ch" forName="parent_text_5" refType="w" fact="0"/>
              <dgm:constr type="t" for="ch" forName="parent_text_5" refType="h" fact="0.0625"/>
              <dgm:constr type="w" for="ch" forName="parent_text_5" refType="w" fact="0.3478"/>
              <dgm:constr type="h" for="ch" forName="parent_text_5" refType="h" fact="0.0863"/>
              <dgm:constr type="l" for="ch" forName="parent_text_3" refType="w" fact="0.034"/>
              <dgm:constr type="t" for="ch" forName="parent_text_3" refType="h" fact="0.2993"/>
              <dgm:constr type="w" for="ch" forName="parent_text_3" refType="w" fact="0.3478"/>
              <dgm:constr type="h" for="ch" forName="parent_text_3" refType="h" fact="0.1365"/>
              <dgm:constr type="l" for="ch" forName="parent_text_6" refType="w" fact="0.635"/>
              <dgm:constr type="t" for="ch" forName="parent_text_6" refType="h" fact="0.6465"/>
              <dgm:constr type="w" for="ch" forName="parent_text_6" refType="w" fact="0.3478"/>
              <dgm:constr type="h" for="ch" forName="parent_text_6" refType="h" fact="0.1525"/>
              <dgm:constr type="l" for="ch" forName="accent_5" refType="w" fact="0.322"/>
              <dgm:constr type="t" for="ch" forName="accent_5" refType="h" fact="0.02"/>
              <dgm:constr type="w" for="ch" forName="accent_5" refType="w" fact="0.0515"/>
              <dgm:constr type="h" for="ch" forName="accent_5" refType="h" fact="0.05"/>
              <dgm:constr type="l" for="ch" forName="parent_text_7" refType="w" fact="0.49"/>
              <dgm:constr type="t" for="ch" forName="parent_text_7" refType="h" fact="0.81"/>
              <dgm:constr type="w" for="ch" forName="parent_text_7" refType="w" fact="0.3478"/>
              <dgm:constr type="h" for="ch" forName="parent_text_7" refType="h" fact="0.077"/>
              <dgm:constr type="l" for="ch" forName="parent_text_8" refType="w" fact="0.375"/>
              <dgm:constr type="t" for="ch" forName="parent_text_8" refType="h" fact="0.89"/>
              <dgm:constr type="w" for="ch" forName="parent_text_8" refType="w" fact="0.3478"/>
              <dgm:constr type="h" for="ch" forName="parent_text_8" refType="h" fact="0.11"/>
            </dgm:constrLst>
          </dgm:else>
        </dgm:choose>
      </dgm:else>
    </dgm:choose>
    <dgm:forEach name="wrapper" axis="self" ptType="parTrans">
      <dgm:forEach name="wrapper2" axis="self" ptType="sibTrans" st="2">
        <dgm:forEach name="imageAccentRepeat" axis="self">
          <dgm:layoutNode name="imageAccentRepeatNode" styleLbl="alignNode1">
            <dgm:alg type="sp"/>
            <dgm:shape xmlns:r="http://schemas.openxmlformats.org/officeDocument/2006/relationships" type="ellipse" r:blip="">
              <dgm:adjLst/>
            </dgm:shape>
            <dgm:presOf/>
          </dgm:layoutNode>
        </dgm:forEach>
        <dgm:forEach name="imageRepeat" axis="self">
          <dgm:layoutNode name="imageRepeatNode" styleLbl="fgImgPlace1">
            <dgm:alg type="sp"/>
            <dgm:shape xmlns:r="http://schemas.openxmlformats.org/officeDocument/2006/relationships" type="ellipse" r:blip="" blipPhldr="1">
              <dgm:adjLst/>
            </dgm:shape>
            <dgm:presOf axis="self"/>
          </dgm:layoutNode>
        </dgm:forEach>
      </dgm:forEach>
    </dgm:forEach>
    <dgm:forEach name="Name34" axis="ch" ptType="node" cnt="1">
      <dgm:layoutNode name="parent_text_1" styleLbl="revTx">
        <dgm:varLst>
          <dgm:chMax val="0"/>
          <dgm:chPref val="0"/>
          <dgm:bulletEnabled val="1"/>
        </dgm:varLst>
        <dgm:choose name="Name35">
          <dgm:if name="Name36" func="var" arg="dir" op="equ" val="norm">
            <dgm:alg type="tx">
              <dgm:param type="parTxLTRAlign" val="r"/>
              <dgm:param type="shpTxLTRAlignCh" val="r"/>
              <dgm:param type="txAnchorVert" val="b"/>
              <dgm:param type="lnSpCh" val="15"/>
            </dgm:alg>
          </dgm:if>
          <dgm:else name="Name37">
            <dgm:alg type="tx">
              <dgm:param type="parTxLTRAlign" val="l"/>
              <dgm:param type="shpTxLTRAlignCh" val="l"/>
              <dgm:param type="txAnchorVert" val="b"/>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01"/>
        </dgm:constrLst>
        <dgm:ruleLst>
          <dgm:rule type="primFontSz" val="5" fact="NaN" max="NaN"/>
        </dgm:ruleLst>
      </dgm:layoutNode>
      <dgm:layoutNode name="image_accent_1">
        <dgm:alg type="sp"/>
        <dgm:shape xmlns:r="http://schemas.openxmlformats.org/officeDocument/2006/relationships" r:blip="">
          <dgm:adjLst/>
        </dgm:shape>
        <dgm:presOf/>
        <dgm:constrLst/>
        <dgm:forEach name="Name38" ref="imageAccentRepeat"/>
      </dgm:layoutNode>
      <dgm:layoutNode name="accent_1" styleLbl="alignNode1">
        <dgm:alg type="sp"/>
        <dgm:shape xmlns:r="http://schemas.openxmlformats.org/officeDocument/2006/relationships" type="donut" r:blip="">
          <dgm:adjLst>
            <dgm:adj idx="1" val="0.0746"/>
          </dgm:adjLst>
        </dgm:shape>
        <dgm:presOf/>
      </dgm:layoutNode>
    </dgm:forEach>
    <dgm:forEach name="Name39" axis="ch" ptType="sibTrans" hideLastTrans="0" cnt="1">
      <dgm:layoutNode name="image_1">
        <dgm:alg type="sp"/>
        <dgm:shape xmlns:r="http://schemas.openxmlformats.org/officeDocument/2006/relationships" r:blip="">
          <dgm:adjLst/>
        </dgm:shape>
        <dgm:presOf/>
        <dgm:constrLst/>
        <dgm:forEach name="Name40" ref="imageRepeat"/>
      </dgm:layoutNode>
    </dgm:forEach>
    <dgm:forEach name="Name41" axis="ch" ptType="node" st="2" cnt="1">
      <dgm:layoutNode name="parent_text_2" styleLbl="revTx">
        <dgm:varLst>
          <dgm:chMax val="0"/>
          <dgm:chPref val="0"/>
          <dgm:bulletEnabled val="1"/>
        </dgm:varLst>
        <dgm:choose name="Name42">
          <dgm:if name="Name43" func="var" arg="dir" op="equ" val="norm">
            <dgm:alg type="tx">
              <dgm:param type="parTxLTRAlign" val="l"/>
              <dgm:param type="lnSpCh" val="15"/>
            </dgm:alg>
          </dgm:if>
          <dgm:else name="Name44">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2">
        <dgm:alg type="sp"/>
        <dgm:shape xmlns:r="http://schemas.openxmlformats.org/officeDocument/2006/relationships" r:blip="">
          <dgm:adjLst/>
        </dgm:shape>
        <dgm:presOf/>
        <dgm:constrLst/>
        <dgm:forEach name="Name45" ref="imageAccentRepeat"/>
      </dgm:layoutNode>
    </dgm:forEach>
    <dgm:forEach name="Name46" axis="ch" ptType="sibTrans" hideLastTrans="0" st="2" cnt="1">
      <dgm:layoutNode name="image_2">
        <dgm:alg type="sp"/>
        <dgm:shape xmlns:r="http://schemas.openxmlformats.org/officeDocument/2006/relationships" r:blip="">
          <dgm:adjLst/>
        </dgm:shape>
        <dgm:presOf/>
        <dgm:constrLst/>
        <dgm:forEach name="Name47" ref="imageRepeat"/>
      </dgm:layoutNode>
    </dgm:forEach>
    <dgm:forEach name="Name48" axis="ch" ptType="node" st="3" cnt="1">
      <dgm:layoutNode name="image_accent_3">
        <dgm:alg type="sp"/>
        <dgm:shape xmlns:r="http://schemas.openxmlformats.org/officeDocument/2006/relationships" r:blip="">
          <dgm:adjLst/>
        </dgm:shape>
        <dgm:presOf/>
        <dgm:constrLst/>
        <dgm:forEach name="Name49" ref="imageAccentRepeat"/>
      </dgm:layoutNode>
      <dgm:layoutNode name="parent_text_3" styleLbl="revTx">
        <dgm:varLst>
          <dgm:chMax val="0"/>
          <dgm:chPref val="0"/>
          <dgm:bulletEnabled val="1"/>
        </dgm:varLst>
        <dgm:choose name="Name50">
          <dgm:if name="Name51" func="var" arg="dir" op="equ" val="norm">
            <dgm:alg type="tx">
              <dgm:param type="parTxLTRAlign" val="l"/>
              <dgm:param type="lnSpCh" val="15"/>
            </dgm:alg>
          </dgm:if>
          <dgm:else name="Name52">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2" styleLbl="alignNode1">
        <dgm:alg type="sp"/>
        <dgm:shape xmlns:r="http://schemas.openxmlformats.org/officeDocument/2006/relationships" type="donut" r:blip="">
          <dgm:adjLst>
            <dgm:adj idx="1" val="0.0746"/>
          </dgm:adjLst>
        </dgm:shape>
        <dgm:presOf/>
      </dgm:layoutNode>
      <dgm:layoutNode name="accent_3" styleLbl="alignNode1">
        <dgm:alg type="sp"/>
        <dgm:shape xmlns:r="http://schemas.openxmlformats.org/officeDocument/2006/relationships" type="donut" r:blip="">
          <dgm:adjLst>
            <dgm:adj idx="1" val="0.0746"/>
          </dgm:adjLst>
        </dgm:shape>
        <dgm:presOf/>
      </dgm:layoutNode>
    </dgm:forEach>
    <dgm:forEach name="Name53" axis="ch" ptType="sibTrans" hideLastTrans="0" st="3" cnt="1">
      <dgm:layoutNode name="image_3">
        <dgm:alg type="sp"/>
        <dgm:shape xmlns:r="http://schemas.openxmlformats.org/officeDocument/2006/relationships" r:blip="">
          <dgm:adjLst/>
        </dgm:shape>
        <dgm:presOf/>
        <dgm:constrLst/>
        <dgm:forEach name="Name54" ref="imageRepeat"/>
      </dgm:layoutNode>
    </dgm:forEach>
    <dgm:forEach name="Name55" axis="ch" ptType="node" st="4" cnt="1">
      <dgm:layoutNode name="image_accent_4">
        <dgm:alg type="sp"/>
        <dgm:shape xmlns:r="http://schemas.openxmlformats.org/officeDocument/2006/relationships" r:blip="">
          <dgm:adjLst/>
        </dgm:shape>
        <dgm:presOf/>
        <dgm:constrLst/>
        <dgm:forEach name="Name56" ref="imageAccentRepeat"/>
      </dgm:layoutNode>
      <dgm:layoutNode name="parent_text_4" styleLbl="revTx">
        <dgm:varLst>
          <dgm:chMax val="0"/>
          <dgm:chPref val="0"/>
          <dgm:bulletEnabled val="1"/>
        </dgm:varLst>
        <dgm:choose name="Name57">
          <dgm:if name="Name58" func="var" arg="dir" op="equ" val="norm">
            <dgm:alg type="tx">
              <dgm:param type="parTxLTRAlign" val="l"/>
              <dgm:param type="lnSpCh" val="15"/>
            </dgm:alg>
          </dgm:if>
          <dgm:else name="Name59">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accent_4" styleLbl="alignNode1">
        <dgm:alg type="sp"/>
        <dgm:shape xmlns:r="http://schemas.openxmlformats.org/officeDocument/2006/relationships" type="donut" r:blip="">
          <dgm:adjLst>
            <dgm:adj idx="1" val="0.0746"/>
          </dgm:adjLst>
        </dgm:shape>
        <dgm:presOf/>
      </dgm:layoutNode>
    </dgm:forEach>
    <dgm:forEach name="Name60" axis="ch" ptType="sibTrans" hideLastTrans="0" st="4" cnt="1">
      <dgm:layoutNode name="image_4">
        <dgm:alg type="sp"/>
        <dgm:shape xmlns:r="http://schemas.openxmlformats.org/officeDocument/2006/relationships" r:blip="">
          <dgm:adjLst/>
        </dgm:shape>
        <dgm:presOf/>
        <dgm:constrLst/>
        <dgm:forEach name="Name61" ref="imageRepeat"/>
      </dgm:layoutNode>
    </dgm:forEach>
    <dgm:forEach name="Name62" axis="ch" ptType="node" st="5" cnt="1">
      <dgm:layoutNode name="image_accent_5">
        <dgm:alg type="sp"/>
        <dgm:shape xmlns:r="http://schemas.openxmlformats.org/officeDocument/2006/relationships" r:blip="">
          <dgm:adjLst/>
        </dgm:shape>
        <dgm:presOf/>
        <dgm:constrLst/>
        <dgm:forEach name="Name63" ref="imageAccentRepeat"/>
      </dgm:layoutNode>
      <dgm:layoutNode name="parent_text_5" styleLbl="revTx">
        <dgm:varLst>
          <dgm:chMax val="0"/>
          <dgm:chPref val="0"/>
          <dgm:bulletEnabled val="1"/>
        </dgm:varLst>
        <dgm:choose name="Name64">
          <dgm:if name="Name65" func="var" arg="dir" op="equ" val="norm">
            <dgm:alg type="tx">
              <dgm:param type="parTxLTRAlign" val="l"/>
              <dgm:param type="lnSpCh" val="15"/>
            </dgm:alg>
          </dgm:if>
          <dgm:else name="Name66">
            <dgm:alg type="tx">
              <dgm:param type="parTxLTRAlign" val="r"/>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sibTrans" hideLastTrans="0" st="5" cnt="1">
      <dgm:layoutNode name="image_5">
        <dgm:alg type="sp"/>
        <dgm:shape xmlns:r="http://schemas.openxmlformats.org/officeDocument/2006/relationships" r:blip="">
          <dgm:adjLst/>
        </dgm:shape>
        <dgm:presOf/>
        <dgm:constrLst/>
        <dgm:forEach name="Name68" ref="imageRepeat"/>
      </dgm:layoutNode>
    </dgm:forEach>
    <dgm:forEach name="Name69" axis="ch" ptType="node" st="6" cnt="1">
      <dgm:layoutNode name="parent_text_6" styleLbl="revTx">
        <dgm:varLst>
          <dgm:chMax val="0"/>
          <dgm:chPref val="0"/>
          <dgm:bulletEnabled val="1"/>
        </dgm:varLst>
        <dgm:choose name="Name70">
          <dgm:if name="Name71" func="var" arg="dir" op="equ" val="norm">
            <dgm:alg type="tx">
              <dgm:param type="parTxLTRAlign" val="r"/>
              <dgm:param type="shpTxLTRAlignCh" val="r"/>
              <dgm:param type="lnSpCh" val="15"/>
            </dgm:alg>
          </dgm:if>
          <dgm:else name="Name72">
            <dgm:alg type="tx">
              <dgm:param type="parTxLTRAlign" val="l"/>
              <dgm:param type="shpTxLTRAlignCh" val="l"/>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6">
        <dgm:alg type="sp"/>
        <dgm:shape xmlns:r="http://schemas.openxmlformats.org/officeDocument/2006/relationships" r:blip="">
          <dgm:adjLst/>
        </dgm:shape>
        <dgm:presOf/>
        <dgm:constrLst/>
        <dgm:forEach name="Name73" ref="imageAccentRepeat"/>
      </dgm:layoutNode>
      <dgm:layoutNode name="accent_5" styleLbl="alignNode1">
        <dgm:alg type="sp"/>
        <dgm:shape xmlns:r="http://schemas.openxmlformats.org/officeDocument/2006/relationships" type="donut" r:blip="">
          <dgm:adjLst>
            <dgm:adj idx="1" val="0.0746"/>
          </dgm:adjLst>
        </dgm:shape>
        <dgm:presOf/>
      </dgm:layoutNode>
    </dgm:forEach>
    <dgm:forEach name="Name74" axis="ch" ptType="sibTrans" hideLastTrans="0" st="6" cnt="1">
      <dgm:layoutNode name="image_6">
        <dgm:alg type="sp"/>
        <dgm:shape xmlns:r="http://schemas.openxmlformats.org/officeDocument/2006/relationships" r:blip="">
          <dgm:adjLst/>
        </dgm:shape>
        <dgm:presOf/>
        <dgm:constrLst/>
        <dgm:forEach name="Name75" ref="imageRepeat"/>
      </dgm:layoutNode>
    </dgm:forEach>
    <dgm:forEach name="Name76" axis="ch" ptType="node" st="7" cnt="1">
      <dgm:layoutNode name="parent_text_7" styleLbl="revTx">
        <dgm:varLst>
          <dgm:chMax val="0"/>
          <dgm:chPref val="0"/>
          <dgm:bulletEnabled val="1"/>
        </dgm:varLst>
        <dgm:choose name="Name77">
          <dgm:if name="Name78" func="var" arg="dir" op="equ" val="norm">
            <dgm:alg type="tx">
              <dgm:param type="parTxLTRAlign" val="r"/>
              <dgm:param type="shpTxLTRAlignCh" val="r"/>
              <dgm:param type="txAnchorVert" val="t"/>
              <dgm:param type="lnSpCh" val="15"/>
            </dgm:alg>
          </dgm:if>
          <dgm:else name="Name79">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7">
        <dgm:alg type="sp"/>
        <dgm:shape xmlns:r="http://schemas.openxmlformats.org/officeDocument/2006/relationships" r:blip="">
          <dgm:adjLst/>
        </dgm:shape>
        <dgm:presOf/>
        <dgm:constrLst/>
        <dgm:forEach name="Name80" ref="imageAccentRepeat"/>
      </dgm:layoutNode>
    </dgm:forEach>
    <dgm:forEach name="Name81" axis="ch" ptType="sibTrans" hideLastTrans="0" st="7" cnt="1">
      <dgm:layoutNode name="image_7">
        <dgm:alg type="sp"/>
        <dgm:shape xmlns:r="http://schemas.openxmlformats.org/officeDocument/2006/relationships" r:blip="">
          <dgm:adjLst/>
        </dgm:shape>
        <dgm:presOf/>
        <dgm:constrLst/>
        <dgm:forEach name="Name82" ref="imageRepeat"/>
      </dgm:layoutNode>
    </dgm:forEach>
    <dgm:forEach name="Name83" axis="ch" ptType="node" st="8" cnt="1">
      <dgm:layoutNode name="parent_text_8" styleLbl="revTx">
        <dgm:varLst>
          <dgm:chMax val="0"/>
          <dgm:chPref val="0"/>
          <dgm:bulletEnabled val="1"/>
        </dgm:varLst>
        <dgm:choose name="Name84">
          <dgm:if name="Name85" func="var" arg="dir" op="equ" val="norm">
            <dgm:alg type="tx">
              <dgm:param type="parTxLTRAlign" val="r"/>
              <dgm:param type="shpTxLTRAlignCh" val="r"/>
              <dgm:param type="txAnchorVert" val="t"/>
              <dgm:param type="lnSpCh" val="15"/>
            </dgm:alg>
          </dgm:if>
          <dgm:else name="Name86">
            <dgm:alg type="tx">
              <dgm:param type="parTxLTRAlign" val="l"/>
              <dgm:param type="shpTxLTRAlignCh" val="l"/>
              <dgm:param type="txAnchorVert" val="t"/>
              <dgm:param type="lnSpCh" val="15"/>
            </dgm:alg>
          </dgm:else>
        </dgm:choose>
        <dgm:shape xmlns:r="http://schemas.openxmlformats.org/officeDocument/2006/relationships" type="rect" r:blip="" zOrderOff="99999">
          <dgm:adjLst/>
        </dgm:shape>
        <dgm:presOf axis="desOr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image_accent_8">
        <dgm:alg type="sp"/>
        <dgm:shape xmlns:r="http://schemas.openxmlformats.org/officeDocument/2006/relationships" r:blip="">
          <dgm:adjLst/>
        </dgm:shape>
        <dgm:presOf/>
        <dgm:constrLst/>
        <dgm:forEach name="Name87" ref="imageAccentRepeat"/>
      </dgm:layoutNode>
    </dgm:forEach>
    <dgm:forEach name="Name88" axis="ch" ptType="sibTrans" hideLastTrans="0" st="8" cnt="1">
      <dgm:layoutNode name="image_8">
        <dgm:alg type="sp"/>
        <dgm:shape xmlns:r="http://schemas.openxmlformats.org/officeDocument/2006/relationships" r:blip="">
          <dgm:adjLst/>
        </dgm:shape>
        <dgm:presOf/>
        <dgm:constrLst/>
        <dgm:forEach name="Name89" ref="imageRepea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4.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8/layout/VerticalCurvedList">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connRout" val="curve"/>
            <dgm:param type="srcNode" val="srcNode"/>
            <dgm:param type="dstNode" val="dstNode"/>
            <dgm:param type="begPts" val="ctr"/>
            <dgm:param type="endPts" val="ctr"/>
            <dgm:param type="endSty" val="noAr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shpTxLTRAlignCh" val="l"/>
                <dgm:param type="parTxRTLAlign" val="l"/>
                <dgm:param type="shpTxRTLAlignCh" val="l"/>
              </dgm:alg>
            </dgm:if>
            <dgm:else name="Name2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shpTxLTRAlignCh" val="l"/>
                <dgm:param type="parTxRTLAlign" val="l"/>
                <dgm:param type="shpTxRTLAlignCh" val="l"/>
              </dgm:alg>
            </dgm:if>
            <dgm:else name="Name3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shpTxLTRAlignCh" val="l"/>
                <dgm:param type="parTxRTLAlign" val="l"/>
                <dgm:param type="shpTxRTLAlignCh" val="l"/>
              </dgm:alg>
            </dgm:if>
            <dgm:else name="Name3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shpTxLTRAlignCh" val="l"/>
                <dgm:param type="parTxRTLAlign" val="l"/>
                <dgm:param type="shpTxRTLAlignCh" val="l"/>
              </dgm:alg>
            </dgm:if>
            <dgm:else name="Name4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shpTxLTRAlignCh" val="l"/>
                <dgm:param type="parTxRTLAlign" val="l"/>
                <dgm:param type="shpTxRTLAlignCh" val="l"/>
              </dgm:alg>
            </dgm:if>
            <dgm:else name="Name4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shpTxLTRAlignCh" val="l"/>
                <dgm:param type="parTxRTLAlign" val="l"/>
                <dgm:param type="shpTxRTLAlignCh" val="l"/>
              </dgm:alg>
            </dgm:if>
            <dgm:else name="Name5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shpTxLTRAlignCh" val="l"/>
                <dgm:param type="parTxRTLAlign" val="l"/>
                <dgm:param type="shpTxRTLAlignCh" val="l"/>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layout6.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7.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8.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D82337-42DB-EF40-AF68-2FEEB64442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C:\Users\Dixie\Downloads\Template-KA2-SHARPEN-Word.dotx</Template>
  <TotalTime>45</TotalTime>
  <Pages>12</Pages>
  <Words>1989</Words>
  <Characters>11740</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Uživatel typu Host</dc:creator>
  <cp:keywords/>
  <dc:description/>
  <cp:lastModifiedBy>Roman Kapoun</cp:lastModifiedBy>
  <cp:revision>10</cp:revision>
  <cp:lastPrinted>2017-07-30T19:12:00Z</cp:lastPrinted>
  <dcterms:created xsi:type="dcterms:W3CDTF">2018-07-31T14:56:00Z</dcterms:created>
  <dcterms:modified xsi:type="dcterms:W3CDTF">2018-08-01T09:55:00Z</dcterms:modified>
</cp:coreProperties>
</file>