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53447FE5" w:rsidRDefault="0C2C1FDA" w:rsidP="000E04FB">
      <w:pPr>
        <w:pStyle w:val="Nadpis1"/>
        <w:numPr>
          <w:ilvl w:val="0"/>
          <w:numId w:val="0"/>
        </w:numPr>
        <w:ind w:left="432" w:hanging="432"/>
        <w:rPr>
          <w:rFonts w:ascii="Times New Roman" w:eastAsia="Times New Roman" w:hAnsi="Times New Roman" w:cs="Times New Roman"/>
        </w:rPr>
      </w:pPr>
      <w:r w:rsidRPr="0C2C1FDA">
        <w:rPr>
          <w:rFonts w:ascii="Times New Roman" w:eastAsia="Times New Roman" w:hAnsi="Times New Roman" w:cs="Times New Roman"/>
        </w:rPr>
        <w:t xml:space="preserve">CASE STUDY 5: </w:t>
      </w:r>
      <w:r w:rsidRPr="0C2C1FDA">
        <w:rPr>
          <w:rFonts w:ascii="Times New Roman" w:eastAsia="Times New Roman" w:hAnsi="Times New Roman" w:cs="Times New Roman"/>
          <w:lang w:val="en-GB"/>
        </w:rPr>
        <w:t>Screws production as an attractive career for graduates</w:t>
      </w:r>
    </w:p>
    <w:p w:rsidR="00BD3BE7" w:rsidRPr="005F1C55" w:rsidRDefault="02A9D7F2" w:rsidP="02A9D7F2">
      <w:pPr>
        <w:pStyle w:val="Nadpis2"/>
        <w:numPr>
          <w:ilvl w:val="1"/>
          <w:numId w:val="0"/>
        </w:numPr>
        <w:ind w:left="576" w:hanging="576"/>
        <w:jc w:val="both"/>
        <w:rPr>
          <w:rFonts w:eastAsia="Times New Roman" w:cs="Times New Roman"/>
          <w:lang w:val="en-GB"/>
        </w:rPr>
      </w:pPr>
      <w:bookmarkStart w:id="0" w:name="_Toc507839201"/>
      <w:r w:rsidRPr="02A9D7F2">
        <w:rPr>
          <w:lang w:val="en-GB"/>
        </w:rPr>
        <w:t>Abstract</w:t>
      </w:r>
      <w:bookmarkEnd w:id="0"/>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The case study describes HR processes in the middle size production company. It deals specifically with the recruitment of employees in the selected company. Case study´s aim is to focus on recruitment challenges and create recommendations to increase the attractiveness of the company as an employer especially for students and graduates of schools, Y and Z generation members. </w:t>
      </w:r>
    </w:p>
    <w:p w:rsidR="00BD3BE7" w:rsidRPr="005D1E46" w:rsidRDefault="02A9D7F2" w:rsidP="005D1E46">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The practical part of the case study focuses on the application of theoretical knowledge in the selected company. Based on analysis, several recommendations were made. The main attention is paid to creating a company page on the social network Facebook.</w:t>
      </w:r>
    </w:p>
    <w:p w:rsidR="00BD3BE7" w:rsidRPr="005F1C55" w:rsidRDefault="02A9D7F2" w:rsidP="02A9D7F2">
      <w:pPr>
        <w:pStyle w:val="Nadpis2"/>
        <w:jc w:val="both"/>
        <w:rPr>
          <w:rFonts w:eastAsia="Times New Roman" w:cs="Times New Roman"/>
          <w:lang w:val="en-GB"/>
        </w:rPr>
      </w:pPr>
      <w:bookmarkStart w:id="1" w:name="_Toc507839202"/>
      <w:r w:rsidRPr="02A9D7F2">
        <w:rPr>
          <w:lang w:val="en-GB"/>
        </w:rPr>
        <w:t>Introduction to the organisation and industry</w:t>
      </w:r>
      <w:r w:rsidRPr="02A9D7F2">
        <w:rPr>
          <w:rFonts w:eastAsia="Times New Roman" w:cs="Times New Roman"/>
          <w:lang w:val="en-GB"/>
        </w:rPr>
        <w:t xml:space="preserve"> </w:t>
      </w:r>
      <w:bookmarkEnd w:id="1"/>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The chosen company deals with the production of screws, turned parts and washers. It was founded in 1951 and celebrated 66 years of existence by the Day of open doors for the public in 2017.</w:t>
      </w:r>
    </w:p>
    <w:p w:rsidR="17804DAD" w:rsidRDefault="0C2C1FDA" w:rsidP="0C2C1FDA">
      <w:pPr>
        <w:jc w:val="both"/>
        <w:rPr>
          <w:rFonts w:ascii="Times New Roman" w:eastAsia="Times New Roman" w:hAnsi="Times New Roman"/>
          <w:sz w:val="24"/>
          <w:szCs w:val="24"/>
          <w:lang w:val="en-GB"/>
        </w:rPr>
      </w:pPr>
      <w:r w:rsidRPr="0C2C1FDA">
        <w:rPr>
          <w:rFonts w:ascii="Times New Roman" w:eastAsia="Times New Roman" w:hAnsi="Times New Roman"/>
          <w:sz w:val="24"/>
          <w:szCs w:val="24"/>
          <w:lang w:val="en-GB"/>
        </w:rPr>
        <w:t>The company´s turnover was 242 billion Czech crowds to the end of the year 2016. Despite the growing sales volume, the company did not achieve an affirmative economic profit, which stayed at -1.8 billion Czech crowds. Negative economic profit can be due to construction of new buildings and large investments. There was opened a new hall of logistics in 2015 and new administrative building in 2017. The company is holder of the ISO certification.</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Company exports its products to the world, for example to Brazil, Hungary, Italy or Germany. </w:t>
      </w:r>
    </w:p>
    <w:p w:rsidR="17804DAD" w:rsidRDefault="005D1E46" w:rsidP="02A9D7F2">
      <w:pPr>
        <w:jc w:val="both"/>
        <w:rPr>
          <w:rFonts w:ascii="Times New Roman" w:eastAsia="Times New Roman" w:hAnsi="Times New Roman"/>
          <w:sz w:val="24"/>
          <w:szCs w:val="24"/>
          <w:lang w:val="en-GB"/>
        </w:rPr>
      </w:pPr>
      <w:r>
        <w:rPr>
          <w:rFonts w:ascii="Times New Roman" w:eastAsia="Times New Roman" w:hAnsi="Times New Roman"/>
          <w:sz w:val="24"/>
          <w:szCs w:val="24"/>
          <w:lang w:val="en-GB"/>
        </w:rPr>
        <w:t>Figure…</w:t>
      </w:r>
      <w:r w:rsidR="02A9D7F2" w:rsidRPr="02A9D7F2">
        <w:rPr>
          <w:rFonts w:ascii="Times New Roman" w:eastAsia="Times New Roman" w:hAnsi="Times New Roman"/>
          <w:sz w:val="24"/>
          <w:szCs w:val="24"/>
          <w:lang w:val="en-GB"/>
        </w:rPr>
        <w:t xml:space="preserve"> shows example</w:t>
      </w:r>
      <w:r>
        <w:rPr>
          <w:rFonts w:ascii="Times New Roman" w:eastAsia="Times New Roman" w:hAnsi="Times New Roman"/>
          <w:sz w:val="24"/>
          <w:szCs w:val="24"/>
          <w:lang w:val="en-GB"/>
        </w:rPr>
        <w:t>s</w:t>
      </w:r>
      <w:r w:rsidR="02A9D7F2" w:rsidRPr="02A9D7F2">
        <w:rPr>
          <w:rFonts w:ascii="Times New Roman" w:eastAsia="Times New Roman" w:hAnsi="Times New Roman"/>
          <w:sz w:val="24"/>
          <w:szCs w:val="24"/>
          <w:lang w:val="en-GB"/>
        </w:rPr>
        <w:t xml:space="preserve"> of the company production.</w:t>
      </w:r>
    </w:p>
    <w:p w:rsidR="17804DAD" w:rsidRDefault="17804DAD" w:rsidP="02A9D7F2">
      <w:pPr>
        <w:jc w:val="both"/>
      </w:pPr>
      <w:r>
        <w:rPr>
          <w:noProof/>
          <w:lang w:eastAsia="cs-CZ"/>
        </w:rPr>
        <w:drawing>
          <wp:inline distT="0" distB="0" distL="0" distR="0">
            <wp:extent cx="2486025" cy="1666875"/>
            <wp:effectExtent l="0" t="0" r="0" b="0"/>
            <wp:docPr id="19086004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dgm="http://schemas.openxmlformats.org/drawingml/2006/diagram" xmlns:a14="http://schemas.microsoft.com/office/drawing/2010/main" val="0"/>
                        </a:ext>
                      </a:extLst>
                    </a:blip>
                    <a:stretch>
                      <a:fillRect/>
                    </a:stretch>
                  </pic:blipFill>
                  <pic:spPr>
                    <a:xfrm>
                      <a:off x="0" y="0"/>
                      <a:ext cx="2486025" cy="1666875"/>
                    </a:xfrm>
                    <a:prstGeom prst="rect">
                      <a:avLst/>
                    </a:prstGeom>
                  </pic:spPr>
                </pic:pic>
              </a:graphicData>
            </a:graphic>
          </wp:inline>
        </w:drawing>
      </w:r>
      <w:r>
        <w:rPr>
          <w:noProof/>
          <w:lang w:eastAsia="cs-CZ"/>
        </w:rPr>
        <w:drawing>
          <wp:inline distT="0" distB="0" distL="0" distR="0">
            <wp:extent cx="2600325" cy="1743075"/>
            <wp:effectExtent l="0" t="0" r="0" b="0"/>
            <wp:docPr id="95800644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dgm="http://schemas.openxmlformats.org/drawingml/2006/diagram" xmlns:a14="http://schemas.microsoft.com/office/drawing/2010/main" val="0"/>
                        </a:ext>
                      </a:extLst>
                    </a:blip>
                    <a:stretch>
                      <a:fillRect/>
                    </a:stretch>
                  </pic:blipFill>
                  <pic:spPr>
                    <a:xfrm>
                      <a:off x="0" y="0"/>
                      <a:ext cx="2600325" cy="1743075"/>
                    </a:xfrm>
                    <a:prstGeom prst="rect">
                      <a:avLst/>
                    </a:prstGeom>
                  </pic:spPr>
                </pic:pic>
              </a:graphicData>
            </a:graphic>
          </wp:inline>
        </w:drawing>
      </w:r>
    </w:p>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Figure: Examples of products</w:t>
      </w:r>
    </w:p>
    <w:p w:rsidR="02A9D7F2"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Source: internal source</w:t>
      </w:r>
    </w:p>
    <w:p w:rsidR="17804DAD" w:rsidRDefault="02A9D7F2" w:rsidP="02A9D7F2">
      <w:pPr>
        <w:pStyle w:val="Normlnweb"/>
        <w:jc w:val="left"/>
        <w:rPr>
          <w:b/>
          <w:bCs/>
          <w:lang w:val="en-GB"/>
        </w:rPr>
      </w:pPr>
      <w:r w:rsidRPr="02A9D7F2">
        <w:rPr>
          <w:b/>
          <w:bCs/>
          <w:lang w:val="en-GB"/>
        </w:rPr>
        <w:t xml:space="preserve">Organizational structure </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How organizational structure declares, company is a public limited company. </w:t>
      </w:r>
    </w:p>
    <w:p w:rsidR="17804DAD" w:rsidRDefault="17804DAD" w:rsidP="02A9D7F2">
      <w:pPr>
        <w:jc w:val="both"/>
      </w:pPr>
      <w:r>
        <w:rPr>
          <w:noProof/>
          <w:lang w:eastAsia="cs-CZ"/>
        </w:rPr>
        <w:lastRenderedPageBreak/>
        <w:drawing>
          <wp:inline distT="0" distB="0" distL="0" distR="0">
            <wp:extent cx="4572000" cy="3057525"/>
            <wp:effectExtent l="0" t="0" r="0" b="0"/>
            <wp:docPr id="88236493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dgm="http://schemas.openxmlformats.org/drawingml/2006/diagram" xmlns:a14="http://schemas.microsoft.com/office/drawing/2010/main" val="0"/>
                        </a:ext>
                      </a:extLst>
                    </a:blip>
                    <a:stretch>
                      <a:fillRect/>
                    </a:stretch>
                  </pic:blipFill>
                  <pic:spPr>
                    <a:xfrm>
                      <a:off x="0" y="0"/>
                      <a:ext cx="4572000" cy="3057525"/>
                    </a:xfrm>
                    <a:prstGeom prst="rect">
                      <a:avLst/>
                    </a:prstGeom>
                  </pic:spPr>
                </pic:pic>
              </a:graphicData>
            </a:graphic>
          </wp:inline>
        </w:drawing>
      </w:r>
    </w:p>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Figure: organisational structure</w:t>
      </w:r>
    </w:p>
    <w:p w:rsidR="02A9D7F2"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Source: internal source</w:t>
      </w:r>
    </w:p>
    <w:p w:rsidR="00BD3BE7" w:rsidRPr="005F1C55" w:rsidRDefault="02A9D7F2" w:rsidP="02A9D7F2">
      <w:pPr>
        <w:pStyle w:val="Nadpis3"/>
        <w:jc w:val="both"/>
        <w:rPr>
          <w:rFonts w:eastAsia="Times New Roman" w:cs="Times New Roman"/>
          <w:lang w:val="en-GB"/>
        </w:rPr>
      </w:pPr>
      <w:bookmarkStart w:id="2" w:name="_Toc507839203"/>
      <w:r w:rsidRPr="02A9D7F2">
        <w:rPr>
          <w:lang w:val="en-GB"/>
        </w:rPr>
        <w:t>HR processes in the company</w:t>
      </w:r>
      <w:r w:rsidRPr="02A9D7F2">
        <w:rPr>
          <w:rFonts w:eastAsia="Times New Roman" w:cs="Times New Roman"/>
          <w:lang w:val="en-GB"/>
        </w:rPr>
        <w:t xml:space="preserve"> </w:t>
      </w:r>
      <w:bookmarkEnd w:id="2"/>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HR department consists of only 1 employee. This personnel manager deals with all the personnel agenda, ensures contact with employees and at last but not least deals with payroll accounting.</w:t>
      </w:r>
    </w:p>
    <w:p w:rsidR="17804DAD" w:rsidRDefault="02A9D7F2" w:rsidP="02A9D7F2">
      <w:pPr>
        <w:pStyle w:val="Bezmezer"/>
        <w:jc w:val="both"/>
        <w:rPr>
          <w:rFonts w:ascii="Times New Roman" w:eastAsia="Times New Roman" w:hAnsi="Times New Roman"/>
          <w:b/>
          <w:bCs/>
          <w:sz w:val="24"/>
          <w:szCs w:val="24"/>
        </w:rPr>
      </w:pPr>
      <w:r w:rsidRPr="02A9D7F2">
        <w:rPr>
          <w:rFonts w:ascii="Times New Roman" w:eastAsia="Times New Roman" w:hAnsi="Times New Roman"/>
          <w:b/>
          <w:bCs/>
          <w:sz w:val="24"/>
          <w:szCs w:val="24"/>
        </w:rPr>
        <w:t>Employee structure development</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The development of average employee number between years 1996 and 2017 shows the picture No… Number of employees declined steadily by the year 2006, in average 20 employees per year. The number of employees is rising again in the last years. Company had 193 employees to the end of the year 2017. 148 of them worked as a blue-collar worker and 45 as a white-collar worker. Fluctuation did 14.36 % in 2017, according to </w:t>
      </w:r>
      <w:proofErr w:type="spellStart"/>
      <w:r w:rsidRPr="02A9D7F2">
        <w:rPr>
          <w:rFonts w:ascii="Times New Roman" w:eastAsia="Times New Roman" w:hAnsi="Times New Roman"/>
          <w:sz w:val="24"/>
          <w:szCs w:val="24"/>
          <w:lang w:val="en-GB"/>
        </w:rPr>
        <w:t>Urbanová</w:t>
      </w:r>
      <w:proofErr w:type="spellEnd"/>
      <w:r w:rsidRPr="02A9D7F2">
        <w:rPr>
          <w:rFonts w:ascii="Times New Roman" w:eastAsia="Times New Roman" w:hAnsi="Times New Roman"/>
          <w:sz w:val="24"/>
          <w:szCs w:val="24"/>
          <w:lang w:val="en-GB"/>
        </w:rPr>
        <w:t>, 2016 is fluctuation from 10 % to 15 % still endurable with respect to the 21</w:t>
      </w:r>
      <w:r w:rsidRPr="02A9D7F2">
        <w:rPr>
          <w:rFonts w:ascii="Times New Roman" w:eastAsia="Times New Roman" w:hAnsi="Times New Roman"/>
          <w:sz w:val="24"/>
          <w:szCs w:val="24"/>
          <w:vertAlign w:val="superscript"/>
          <w:lang w:val="en-GB"/>
        </w:rPr>
        <w:t>st</w:t>
      </w:r>
      <w:r w:rsidRPr="02A9D7F2">
        <w:rPr>
          <w:rFonts w:ascii="Times New Roman" w:eastAsia="Times New Roman" w:hAnsi="Times New Roman"/>
          <w:sz w:val="24"/>
          <w:szCs w:val="24"/>
          <w:lang w:val="en-GB"/>
        </w:rPr>
        <w:t xml:space="preserve"> century trends, but it is essential to monitor the reasons for the leaving workers and try to avoid them.</w:t>
      </w:r>
    </w:p>
    <w:p w:rsidR="17804DAD" w:rsidRDefault="17804DAD" w:rsidP="02A9D7F2">
      <w:pPr>
        <w:rPr>
          <w:rFonts w:ascii="Times New Roman" w:eastAsia="Times New Roman" w:hAnsi="Times New Roman"/>
          <w:sz w:val="24"/>
          <w:szCs w:val="24"/>
          <w:lang w:val="en-GB"/>
        </w:rPr>
      </w:pPr>
      <w:r>
        <w:rPr>
          <w:noProof/>
          <w:lang w:eastAsia="cs-CZ"/>
        </w:rPr>
        <w:drawing>
          <wp:inline distT="0" distB="0" distL="0" distR="0">
            <wp:extent cx="4572000" cy="2600325"/>
            <wp:effectExtent l="0" t="0" r="0" b="0"/>
            <wp:docPr id="106696349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dgm="http://schemas.openxmlformats.org/drawingml/2006/diagram" xmlns:a14="http://schemas.microsoft.com/office/drawing/2010/main" val="0"/>
                        </a:ext>
                      </a:extLst>
                    </a:blip>
                    <a:stretch>
                      <a:fillRect/>
                    </a:stretch>
                  </pic:blipFill>
                  <pic:spPr>
                    <a:xfrm>
                      <a:off x="0" y="0"/>
                      <a:ext cx="4572000" cy="2600325"/>
                    </a:xfrm>
                    <a:prstGeom prst="rect">
                      <a:avLst/>
                    </a:prstGeom>
                  </pic:spPr>
                </pic:pic>
              </a:graphicData>
            </a:graphic>
          </wp:inline>
        </w:drawing>
      </w:r>
    </w:p>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lastRenderedPageBreak/>
        <w:t>Figure: Number of employee development</w:t>
      </w:r>
    </w:p>
    <w:p w:rsidR="02A9D7F2"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Source: own elaboration</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 Company uses dividing of employees to 4 groups for analysing age structure of employees. The picture No… shows employees age structure to the end of the year 2016.  40 % of employees </w:t>
      </w:r>
      <w:proofErr w:type="gramStart"/>
      <w:r w:rsidRPr="02A9D7F2">
        <w:rPr>
          <w:rFonts w:ascii="Times New Roman" w:eastAsia="Times New Roman" w:hAnsi="Times New Roman"/>
          <w:sz w:val="24"/>
          <w:szCs w:val="24"/>
          <w:lang w:val="en-GB"/>
        </w:rPr>
        <w:t>is</w:t>
      </w:r>
      <w:proofErr w:type="gramEnd"/>
      <w:r w:rsidRPr="02A9D7F2">
        <w:rPr>
          <w:rFonts w:ascii="Times New Roman" w:eastAsia="Times New Roman" w:hAnsi="Times New Roman"/>
          <w:sz w:val="24"/>
          <w:szCs w:val="24"/>
          <w:lang w:val="en-GB"/>
        </w:rPr>
        <w:t xml:space="preserve"> more than 50 years old and part of them is in pension age. Next extreme is the only 14 % of employees is less than 30 years old. As you can see, a big problem of the company is aging of employees. The aim of this project is to find and use ways how to increase the attractiveness of the company for the Y and Z generation. </w:t>
      </w:r>
      <w:r w:rsidR="0C2C1FDA">
        <w:rPr>
          <w:noProof/>
          <w:lang w:eastAsia="cs-CZ"/>
        </w:rPr>
        <w:drawing>
          <wp:inline distT="0" distB="0" distL="0" distR="0">
            <wp:extent cx="3543300" cy="2200275"/>
            <wp:effectExtent l="0" t="0" r="0" b="0"/>
            <wp:docPr id="21294961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dgm="http://schemas.openxmlformats.org/drawingml/2006/diagram" xmlns:a14="http://schemas.microsoft.com/office/drawing/2010/main" val="0"/>
                        </a:ext>
                      </a:extLst>
                    </a:blip>
                    <a:stretch>
                      <a:fillRect/>
                    </a:stretch>
                  </pic:blipFill>
                  <pic:spPr>
                    <a:xfrm>
                      <a:off x="0" y="0"/>
                      <a:ext cx="3543300" cy="2200275"/>
                    </a:xfrm>
                    <a:prstGeom prst="rect">
                      <a:avLst/>
                    </a:prstGeom>
                  </pic:spPr>
                </pic:pic>
              </a:graphicData>
            </a:graphic>
          </wp:inline>
        </w:drawing>
      </w:r>
    </w:p>
    <w:p w:rsidR="7D6EB393" w:rsidRDefault="005D1E46" w:rsidP="02A9D7F2">
      <w:pPr>
        <w:jc w:val="both"/>
        <w:rPr>
          <w:rFonts w:ascii="Times New Roman" w:eastAsia="Times New Roman" w:hAnsi="Times New Roman"/>
          <w:lang w:val="en-GB"/>
        </w:rPr>
      </w:pPr>
      <w:r>
        <w:rPr>
          <w:rFonts w:ascii="Times New Roman" w:eastAsia="Times New Roman" w:hAnsi="Times New Roman"/>
          <w:lang w:val="en-GB"/>
        </w:rPr>
        <w:t>Figure: pie chart of employee</w:t>
      </w:r>
      <w:r w:rsidR="02A9D7F2" w:rsidRPr="02A9D7F2">
        <w:rPr>
          <w:rFonts w:ascii="Times New Roman" w:eastAsia="Times New Roman" w:hAnsi="Times New Roman"/>
          <w:lang w:val="en-GB"/>
        </w:rPr>
        <w:t xml:space="preserve"> age structure </w:t>
      </w:r>
    </w:p>
    <w:p w:rsidR="02A9D7F2"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 xml:space="preserve">Source: internal source </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Company is constantly looking for the candidates for example on the position </w:t>
      </w:r>
      <w:r w:rsidRPr="02A9D7F2">
        <w:rPr>
          <w:rFonts w:ascii="Times New Roman" w:eastAsia="Times New Roman" w:hAnsi="Times New Roman"/>
          <w:i/>
          <w:iCs/>
          <w:sz w:val="24"/>
          <w:szCs w:val="24"/>
          <w:lang w:val="en-GB"/>
        </w:rPr>
        <w:t>operator of forming machines</w:t>
      </w:r>
      <w:r w:rsidRPr="02A9D7F2">
        <w:rPr>
          <w:rFonts w:ascii="Times New Roman" w:eastAsia="Times New Roman" w:hAnsi="Times New Roman"/>
          <w:sz w:val="24"/>
          <w:szCs w:val="24"/>
          <w:lang w:val="en-GB"/>
        </w:rPr>
        <w:t xml:space="preserve">. For this position is required high school education. </w:t>
      </w:r>
    </w:p>
    <w:p w:rsidR="17804DAD" w:rsidRDefault="02A9D7F2" w:rsidP="02A9D7F2">
      <w:pPr>
        <w:pStyle w:val="Nadpis3"/>
        <w:jc w:val="both"/>
      </w:pPr>
      <w:r w:rsidRPr="02A9D7F2">
        <w:rPr>
          <w:lang w:val="en-GB"/>
        </w:rPr>
        <w:t>Strengths and weaknesses analysis of HR activities</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There are shown the main strengths and weaknesses of HR in the company in the following table. As main strengths can be defined company location because it is in the middle of the city and is available also by bus. Next positive aspects are communication between departments and throw the company too, long tradition of the company or cooperation with high school. The company has ISO certification, which can bring some improvements, also in the area of HR. The company tries to build employer brand. It doesn't use social media and that is the cause this case study will try to fix. </w:t>
      </w:r>
    </w:p>
    <w:tbl>
      <w:tblPr>
        <w:tblStyle w:val="GridTable1LightAccent1"/>
        <w:tblW w:w="0" w:type="auto"/>
        <w:tblLayout w:type="fixed"/>
        <w:tblLook w:val="06A0"/>
      </w:tblPr>
      <w:tblGrid>
        <w:gridCol w:w="4536"/>
        <w:gridCol w:w="4536"/>
      </w:tblGrid>
      <w:tr w:rsidR="17804DAD" w:rsidTr="02A9D7F2">
        <w:trPr>
          <w:cnfStyle w:val="100000000000"/>
        </w:trPr>
        <w:tc>
          <w:tcPr>
            <w:cnfStyle w:val="001000000000"/>
            <w:tcW w:w="4536" w:type="dxa"/>
            <w:shd w:val="clear" w:color="auto" w:fill="0070C0"/>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STRENGT</w:t>
            </w:r>
            <w:r w:rsidRPr="02A9D7F2">
              <w:rPr>
                <w:rFonts w:ascii="Times New Roman" w:eastAsia="Times New Roman" w:hAnsi="Times New Roman" w:cs="Times New Roman"/>
                <w:sz w:val="24"/>
                <w:szCs w:val="24"/>
              </w:rPr>
              <w:t>H</w:t>
            </w:r>
            <w:r w:rsidRPr="02A9D7F2">
              <w:rPr>
                <w:rFonts w:ascii="Times New Roman" w:eastAsia="Times New Roman" w:hAnsi="Times New Roman" w:cs="Times New Roman"/>
                <w:sz w:val="24"/>
                <w:szCs w:val="24"/>
                <w:lang w:val="en-GB"/>
              </w:rPr>
              <w:t xml:space="preserve">S </w:t>
            </w:r>
          </w:p>
        </w:tc>
        <w:tc>
          <w:tcPr>
            <w:tcW w:w="4536" w:type="dxa"/>
            <w:shd w:val="clear" w:color="auto" w:fill="0070C0"/>
            <w:vAlign w:val="center"/>
          </w:tcPr>
          <w:p w:rsidR="17804DAD" w:rsidRDefault="02A9D7F2" w:rsidP="02A9D7F2">
            <w:pPr>
              <w:cnfStyle w:val="100000000000"/>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sz w:val="24"/>
                <w:szCs w:val="24"/>
                <w:lang w:val="en-GB"/>
              </w:rPr>
              <w:t>WEAKNESSES</w:t>
            </w:r>
          </w:p>
        </w:tc>
      </w:tr>
      <w:tr w:rsidR="17804DAD" w:rsidTr="02A9D7F2">
        <w:tc>
          <w:tcPr>
            <w:cnfStyle w:val="001000000000"/>
            <w:tcW w:w="4536" w:type="dxa"/>
            <w:shd w:val="clear" w:color="auto" w:fill="E9EFF7"/>
            <w:vAlign w:val="center"/>
          </w:tcPr>
          <w:p w:rsidR="17804DAD" w:rsidRDefault="02A9D7F2" w:rsidP="02A9D7F2">
            <w:pPr>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b w:val="0"/>
                <w:bCs w:val="0"/>
                <w:sz w:val="24"/>
                <w:szCs w:val="24"/>
                <w:lang w:val="en-GB"/>
              </w:rPr>
              <w:t>Location</w:t>
            </w:r>
          </w:p>
        </w:tc>
        <w:tc>
          <w:tcPr>
            <w:tcW w:w="4536" w:type="dxa"/>
            <w:shd w:val="clear" w:color="auto" w:fill="E9EFF7"/>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Lack of motivation</w:t>
            </w:r>
          </w:p>
        </w:tc>
      </w:tr>
      <w:tr w:rsidR="17804DAD" w:rsidTr="02A9D7F2">
        <w:tc>
          <w:tcPr>
            <w:cnfStyle w:val="001000000000"/>
            <w:tcW w:w="4536" w:type="dxa"/>
            <w:shd w:val="clear" w:color="auto" w:fill="D0DEEF"/>
            <w:vAlign w:val="center"/>
          </w:tcPr>
          <w:p w:rsidR="17804DAD" w:rsidRDefault="02A9D7F2" w:rsidP="02A9D7F2">
            <w:pPr>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b w:val="0"/>
                <w:bCs w:val="0"/>
                <w:sz w:val="24"/>
                <w:szCs w:val="24"/>
                <w:lang w:val="en-GB"/>
              </w:rPr>
              <w:t>Communication</w:t>
            </w:r>
          </w:p>
        </w:tc>
        <w:tc>
          <w:tcPr>
            <w:tcW w:w="4536" w:type="dxa"/>
            <w:shd w:val="clear" w:color="auto" w:fill="D0DEEF"/>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 xml:space="preserve">No employer brand </w:t>
            </w:r>
          </w:p>
        </w:tc>
      </w:tr>
      <w:tr w:rsidR="17804DAD" w:rsidTr="02A9D7F2">
        <w:tc>
          <w:tcPr>
            <w:cnfStyle w:val="001000000000"/>
            <w:tcW w:w="4536" w:type="dxa"/>
            <w:shd w:val="clear" w:color="auto" w:fill="E9EFF7"/>
            <w:vAlign w:val="center"/>
          </w:tcPr>
          <w:p w:rsidR="17804DAD" w:rsidRDefault="02A9D7F2" w:rsidP="02A9D7F2">
            <w:pPr>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b w:val="0"/>
                <w:bCs w:val="0"/>
                <w:sz w:val="24"/>
                <w:szCs w:val="24"/>
                <w:lang w:val="en-GB"/>
              </w:rPr>
              <w:t>New buildings – pleasant working place</w:t>
            </w:r>
          </w:p>
        </w:tc>
        <w:tc>
          <w:tcPr>
            <w:tcW w:w="4536" w:type="dxa"/>
            <w:shd w:val="clear" w:color="auto" w:fill="E9EFF7"/>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 social media</w:t>
            </w:r>
          </w:p>
        </w:tc>
      </w:tr>
      <w:tr w:rsidR="17804DAD" w:rsidTr="02A9D7F2">
        <w:tc>
          <w:tcPr>
            <w:cnfStyle w:val="001000000000"/>
            <w:tcW w:w="4536" w:type="dxa"/>
            <w:shd w:val="clear" w:color="auto" w:fill="D0DEEF"/>
            <w:vAlign w:val="center"/>
          </w:tcPr>
          <w:p w:rsidR="17804DAD" w:rsidRDefault="02A9D7F2" w:rsidP="02A9D7F2">
            <w:pPr>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b w:val="0"/>
                <w:bCs w:val="0"/>
                <w:sz w:val="24"/>
                <w:szCs w:val="24"/>
                <w:lang w:val="en-GB"/>
              </w:rPr>
              <w:t>ISO certification</w:t>
            </w:r>
          </w:p>
        </w:tc>
        <w:tc>
          <w:tcPr>
            <w:tcW w:w="4536" w:type="dxa"/>
            <w:shd w:val="clear" w:color="auto" w:fill="D0DEEF"/>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Basic benefits</w:t>
            </w:r>
          </w:p>
        </w:tc>
      </w:tr>
      <w:tr w:rsidR="17804DAD" w:rsidTr="02A9D7F2">
        <w:tc>
          <w:tcPr>
            <w:cnfStyle w:val="001000000000"/>
            <w:tcW w:w="4536" w:type="dxa"/>
            <w:shd w:val="clear" w:color="auto" w:fill="E9EFF7"/>
            <w:vAlign w:val="center"/>
          </w:tcPr>
          <w:p w:rsidR="17804DAD" w:rsidRDefault="02A9D7F2" w:rsidP="02A9D7F2">
            <w:pPr>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b w:val="0"/>
                <w:bCs w:val="0"/>
                <w:sz w:val="24"/>
                <w:szCs w:val="24"/>
                <w:lang w:val="en-GB"/>
              </w:rPr>
              <w:t>Cooperation with high schools</w:t>
            </w:r>
          </w:p>
        </w:tc>
        <w:tc>
          <w:tcPr>
            <w:tcW w:w="4536" w:type="dxa"/>
            <w:shd w:val="clear" w:color="auto" w:fill="E9EFF7"/>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1 HR manager</w:t>
            </w:r>
          </w:p>
        </w:tc>
      </w:tr>
      <w:tr w:rsidR="17804DAD" w:rsidTr="02A9D7F2">
        <w:tc>
          <w:tcPr>
            <w:cnfStyle w:val="001000000000"/>
            <w:tcW w:w="4536" w:type="dxa"/>
            <w:shd w:val="clear" w:color="auto" w:fill="D0DEEF"/>
            <w:vAlign w:val="center"/>
          </w:tcPr>
          <w:p w:rsidR="17804DAD" w:rsidRDefault="02A9D7F2" w:rsidP="02A9D7F2">
            <w:pPr>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b w:val="0"/>
                <w:bCs w:val="0"/>
                <w:sz w:val="24"/>
                <w:szCs w:val="24"/>
                <w:lang w:val="en-GB"/>
              </w:rPr>
              <w:t>Long tradition</w:t>
            </w:r>
          </w:p>
        </w:tc>
        <w:tc>
          <w:tcPr>
            <w:tcW w:w="4536" w:type="dxa"/>
            <w:shd w:val="clear" w:color="auto" w:fill="D0DEEF"/>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Leaving of the employees</w:t>
            </w:r>
          </w:p>
        </w:tc>
      </w:tr>
      <w:tr w:rsidR="17804DAD" w:rsidTr="02A9D7F2">
        <w:tc>
          <w:tcPr>
            <w:cnfStyle w:val="001000000000"/>
            <w:tcW w:w="4536" w:type="dxa"/>
            <w:shd w:val="clear" w:color="auto" w:fill="E9EFF7"/>
            <w:vAlign w:val="center"/>
          </w:tcPr>
          <w:p w:rsidR="17804DAD" w:rsidRDefault="02A9D7F2" w:rsidP="02A9D7F2">
            <w:pPr>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b w:val="0"/>
                <w:bCs w:val="0"/>
                <w:sz w:val="24"/>
                <w:szCs w:val="24"/>
                <w:lang w:val="en-GB"/>
              </w:rPr>
              <w:lastRenderedPageBreak/>
              <w:t>Readiness to improve HR activities</w:t>
            </w:r>
          </w:p>
        </w:tc>
        <w:tc>
          <w:tcPr>
            <w:tcW w:w="4536" w:type="dxa"/>
            <w:shd w:val="clear" w:color="auto" w:fill="E9EFF7"/>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Lack of potential candidates</w:t>
            </w:r>
          </w:p>
        </w:tc>
      </w:tr>
      <w:tr w:rsidR="17804DAD" w:rsidTr="02A9D7F2">
        <w:tc>
          <w:tcPr>
            <w:cnfStyle w:val="001000000000"/>
            <w:tcW w:w="4536" w:type="dxa"/>
            <w:shd w:val="clear" w:color="auto" w:fill="D0DEEF"/>
            <w:vAlign w:val="center"/>
          </w:tcPr>
          <w:p w:rsidR="17804DAD" w:rsidRDefault="17804DAD" w:rsidP="02A9D7F2">
            <w:pPr>
              <w:jc w:val="both"/>
              <w:rPr>
                <w:rFonts w:ascii="Times New Roman" w:eastAsia="Times New Roman" w:hAnsi="Times New Roman" w:cs="Times New Roman"/>
                <w:sz w:val="24"/>
                <w:szCs w:val="24"/>
              </w:rPr>
            </w:pPr>
          </w:p>
        </w:tc>
        <w:tc>
          <w:tcPr>
            <w:tcW w:w="4536" w:type="dxa"/>
            <w:shd w:val="clear" w:color="auto" w:fill="D0DEEF"/>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Fierce competition</w:t>
            </w:r>
          </w:p>
        </w:tc>
      </w:tr>
    </w:tbl>
    <w:p w:rsidR="7D6EB393" w:rsidRDefault="7D6EB393" w:rsidP="02A9D7F2">
      <w:pPr>
        <w:jc w:val="both"/>
        <w:rPr>
          <w:rFonts w:ascii="Times New Roman" w:eastAsia="Times New Roman" w:hAnsi="Times New Roman"/>
        </w:rPr>
      </w:pPr>
    </w:p>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Figure: strengths and weaknesses analysis table</w:t>
      </w:r>
    </w:p>
    <w:p w:rsidR="02A9D7F2"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 xml:space="preserve">Source: own elaboration </w:t>
      </w:r>
    </w:p>
    <w:p w:rsidR="00BD3BE7" w:rsidRPr="005F1C55" w:rsidRDefault="02A9D7F2" w:rsidP="02A9D7F2">
      <w:pPr>
        <w:pStyle w:val="Nadpis3"/>
        <w:jc w:val="both"/>
        <w:rPr>
          <w:rFonts w:eastAsia="Times New Roman" w:cs="Times New Roman"/>
          <w:lang w:val="en-GB"/>
        </w:rPr>
      </w:pPr>
      <w:bookmarkStart w:id="3" w:name="_Toc507839204"/>
      <w:r w:rsidRPr="02A9D7F2">
        <w:rPr>
          <w:lang w:val="en-GB"/>
        </w:rPr>
        <w:t>HR challenges</w:t>
      </w:r>
      <w:bookmarkEnd w:id="3"/>
    </w:p>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 xml:space="preserve">Based on analysis and observations in the company were found some HR challenges. One of the biggest detected one is the need to recruit young manual workers. The effort to recruit young people, generation Y and Z </w:t>
      </w:r>
      <w:proofErr w:type="gramStart"/>
      <w:r w:rsidRPr="02A9D7F2">
        <w:rPr>
          <w:rFonts w:ascii="Times New Roman" w:eastAsia="Times New Roman" w:hAnsi="Times New Roman"/>
          <w:lang w:val="en-GB"/>
        </w:rPr>
        <w:t>members,</w:t>
      </w:r>
      <w:proofErr w:type="gramEnd"/>
      <w:r w:rsidRPr="02A9D7F2">
        <w:rPr>
          <w:rFonts w:ascii="Times New Roman" w:eastAsia="Times New Roman" w:hAnsi="Times New Roman"/>
          <w:lang w:val="en-GB"/>
        </w:rPr>
        <w:t xml:space="preserve"> can help to solve important HR challenge, which was mentioned above using the pie chart – aging of employees. One of the challenges is</w:t>
      </w:r>
      <w:proofErr w:type="gramStart"/>
      <w:r w:rsidRPr="02A9D7F2">
        <w:rPr>
          <w:rFonts w:ascii="Times New Roman" w:eastAsia="Times New Roman" w:hAnsi="Times New Roman"/>
          <w:lang w:val="en-GB"/>
        </w:rPr>
        <w:t>,</w:t>
      </w:r>
      <w:proofErr w:type="gramEnd"/>
      <w:r w:rsidRPr="02A9D7F2">
        <w:rPr>
          <w:rFonts w:ascii="Times New Roman" w:eastAsia="Times New Roman" w:hAnsi="Times New Roman"/>
          <w:lang w:val="en-GB"/>
        </w:rPr>
        <w:t xml:space="preserve"> company is not attractive enough to catch their interest. There arises the main question WHY? Why is not attractive enough? That´s another challenge company should determine and try to solve. Next huge challenge is absolute lack of the young people with appropriate education in the Liberec region, potential candidates. This lack causes increasing requirements of these potential candidates. Some of their requirements are so high, only international corporations can meet them. The last trends show the majority of these people are interested in working only just in the big international corporations</w:t>
      </w:r>
      <w:r w:rsidRPr="02A9D7F2">
        <w:rPr>
          <w:rFonts w:ascii="Times New Roman" w:eastAsia="Times New Roman" w:hAnsi="Times New Roman"/>
          <w:color w:val="FF0000"/>
          <w:lang w:val="en-GB"/>
        </w:rPr>
        <w:t xml:space="preserve">. </w:t>
      </w:r>
    </w:p>
    <w:p w:rsidR="7D6EB393"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lang w:val="en-GB"/>
        </w:rPr>
        <w:t xml:space="preserve">Next HR challenge connected with previous ones is to choose which of the proposed tools will be suitable for company´s situation and in what order it should applicate them to maximize their effect and minimize costs. </w:t>
      </w:r>
      <w:r w:rsidRPr="02A9D7F2">
        <w:rPr>
          <w:rFonts w:ascii="Times New Roman" w:eastAsia="Times New Roman" w:hAnsi="Times New Roman"/>
          <w:sz w:val="24"/>
          <w:szCs w:val="24"/>
          <w:lang w:val="en-GB"/>
        </w:rPr>
        <w:t>The basic challenge is</w:t>
      </w:r>
      <w:proofErr w:type="gramStart"/>
      <w:r w:rsidRPr="02A9D7F2">
        <w:rPr>
          <w:rFonts w:ascii="Times New Roman" w:eastAsia="Times New Roman" w:hAnsi="Times New Roman"/>
          <w:sz w:val="24"/>
          <w:szCs w:val="24"/>
          <w:lang w:val="en-GB"/>
        </w:rPr>
        <w:t>,</w:t>
      </w:r>
      <w:proofErr w:type="gramEnd"/>
      <w:r w:rsidRPr="02A9D7F2">
        <w:rPr>
          <w:rFonts w:ascii="Times New Roman" w:eastAsia="Times New Roman" w:hAnsi="Times New Roman"/>
          <w:sz w:val="24"/>
          <w:szCs w:val="24"/>
          <w:lang w:val="en-GB"/>
        </w:rPr>
        <w:t xml:space="preserve"> there works one HR manager only. It is quite clear, there in this middle size company has this HR manager so many to do, she cannot deal with anything else, </w:t>
      </w:r>
      <w:proofErr w:type="gramStart"/>
      <w:r w:rsidRPr="02A9D7F2">
        <w:rPr>
          <w:rFonts w:ascii="Times New Roman" w:eastAsia="Times New Roman" w:hAnsi="Times New Roman"/>
          <w:sz w:val="24"/>
          <w:szCs w:val="24"/>
          <w:lang w:val="en-GB"/>
        </w:rPr>
        <w:t>however</w:t>
      </w:r>
      <w:proofErr w:type="gramEnd"/>
      <w:r w:rsidRPr="02A9D7F2">
        <w:rPr>
          <w:rFonts w:ascii="Times New Roman" w:eastAsia="Times New Roman" w:hAnsi="Times New Roman"/>
          <w:sz w:val="24"/>
          <w:szCs w:val="24"/>
          <w:lang w:val="en-GB"/>
        </w:rPr>
        <w:t xml:space="preserve"> important the new task is.  </w:t>
      </w:r>
    </w:p>
    <w:p w:rsidR="00BD3BE7" w:rsidRPr="005F1C55" w:rsidRDefault="02A9D7F2" w:rsidP="02A9D7F2">
      <w:pPr>
        <w:pStyle w:val="Nadpis2"/>
        <w:jc w:val="both"/>
        <w:rPr>
          <w:rFonts w:eastAsia="Times New Roman" w:cs="Times New Roman"/>
          <w:lang w:val="en-GB"/>
        </w:rPr>
      </w:pPr>
      <w:bookmarkStart w:id="4" w:name="_Toc507839205"/>
      <w:r w:rsidRPr="02A9D7F2">
        <w:rPr>
          <w:lang w:val="en-GB"/>
        </w:rPr>
        <w:t>Literature review</w:t>
      </w:r>
      <w:bookmarkEnd w:id="4"/>
    </w:p>
    <w:p w:rsidR="7A64729C" w:rsidRDefault="7A64729C" w:rsidP="7A64729C">
      <w:pPr>
        <w:rPr>
          <w:rFonts w:ascii="Times New Roman" w:eastAsia="Times New Roman" w:hAnsi="Times New Roman"/>
          <w:sz w:val="24"/>
          <w:szCs w:val="24"/>
          <w:lang w:val="en-GB"/>
        </w:rPr>
      </w:pPr>
      <w:r w:rsidRPr="7A64729C">
        <w:rPr>
          <w:rFonts w:ascii="Times New Roman" w:eastAsia="Times New Roman" w:hAnsi="Times New Roman"/>
          <w:sz w:val="24"/>
          <w:szCs w:val="24"/>
          <w:lang w:val="en-GB"/>
        </w:rPr>
        <w:t xml:space="preserve">The theoretical basis </w:t>
      </w:r>
      <w:r w:rsidR="005D1E46">
        <w:rPr>
          <w:rFonts w:ascii="Times New Roman" w:eastAsia="Times New Roman" w:hAnsi="Times New Roman"/>
          <w:sz w:val="24"/>
          <w:szCs w:val="24"/>
          <w:lang w:val="en-GB"/>
        </w:rPr>
        <w:t>is</w:t>
      </w:r>
      <w:r w:rsidRPr="7A64729C">
        <w:rPr>
          <w:rFonts w:ascii="Times New Roman" w:eastAsia="Times New Roman" w:hAnsi="Times New Roman"/>
          <w:sz w:val="24"/>
          <w:szCs w:val="24"/>
          <w:lang w:val="en-GB"/>
        </w:rPr>
        <w:t xml:space="preserve"> introduced using </w:t>
      </w:r>
      <w:proofErr w:type="spellStart"/>
      <w:r w:rsidRPr="7A64729C">
        <w:rPr>
          <w:rFonts w:ascii="Times New Roman" w:eastAsia="Times New Roman" w:hAnsi="Times New Roman"/>
          <w:sz w:val="24"/>
          <w:szCs w:val="24"/>
          <w:lang w:val="en-GB"/>
        </w:rPr>
        <w:t>Powtoon</w:t>
      </w:r>
      <w:proofErr w:type="spellEnd"/>
      <w:r w:rsidRPr="7A64729C">
        <w:rPr>
          <w:rFonts w:ascii="Times New Roman" w:eastAsia="Times New Roman" w:hAnsi="Times New Roman"/>
          <w:sz w:val="24"/>
          <w:szCs w:val="24"/>
          <w:lang w:val="en-GB"/>
        </w:rPr>
        <w:t xml:space="preserve"> which you can see here </w:t>
      </w:r>
      <w:hyperlink r:id="rId13" w:anchor="/">
        <w:r w:rsidRPr="7A64729C">
          <w:rPr>
            <w:rStyle w:val="Hypertextovodkaz"/>
            <w:rFonts w:ascii="Times New Roman" w:eastAsia="Times New Roman" w:hAnsi="Times New Roman"/>
            <w:sz w:val="24"/>
            <w:szCs w:val="24"/>
            <w:lang w:val="en-GB"/>
          </w:rPr>
          <w:t>https://www.powtoon.com/online-presentation/g7LI2FOGrkS/?mode=movie#/</w:t>
        </w:r>
      </w:hyperlink>
    </w:p>
    <w:p w:rsidR="218F602A" w:rsidRDefault="7A64729C" w:rsidP="7A64729C">
      <w:pPr>
        <w:rPr>
          <w:rFonts w:ascii="Times New Roman" w:eastAsia="Times New Roman" w:hAnsi="Times New Roman"/>
          <w:sz w:val="24"/>
          <w:szCs w:val="24"/>
          <w:lang w:val="en-GB"/>
        </w:rPr>
      </w:pPr>
      <w:r w:rsidRPr="7A64729C">
        <w:rPr>
          <w:rFonts w:ascii="Times New Roman" w:eastAsia="Times New Roman" w:hAnsi="Times New Roman"/>
          <w:sz w:val="24"/>
          <w:szCs w:val="24"/>
          <w:lang w:val="en-GB"/>
        </w:rPr>
        <w:t xml:space="preserve">Here you can find the recruitment process, available sources of candidates and much more.  </w:t>
      </w:r>
    </w:p>
    <w:p w:rsidR="218F602A" w:rsidRDefault="02A9D7F2" w:rsidP="02A9D7F2">
      <w:pPr>
        <w:rPr>
          <w:rFonts w:ascii="Times New Roman" w:eastAsia="Times New Roman" w:hAnsi="Times New Roman"/>
          <w:b/>
          <w:bCs/>
          <w:sz w:val="24"/>
          <w:szCs w:val="24"/>
          <w:lang w:val="en-GB"/>
        </w:rPr>
      </w:pPr>
      <w:r w:rsidRPr="02A9D7F2">
        <w:rPr>
          <w:rFonts w:ascii="Times New Roman" w:eastAsia="Times New Roman" w:hAnsi="Times New Roman"/>
          <w:b/>
          <w:bCs/>
          <w:sz w:val="24"/>
          <w:szCs w:val="24"/>
          <w:lang w:val="en-GB"/>
        </w:rPr>
        <w:t>Generation X, Y and Z</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Generation Y members are the first generation which grew up between modern technology and the internet using is not foreign to them. People born between 1976 and 1995 are members of this generation. The people born before 1976 are generation X members and after 1995 are generation Z members. The majority of the last named have not already began to work as full-time workers, their work experiences are these days only from part time jobs or internships and that´s why the uniform characteristics is not defined yet. Even though it is clear that the main interest of generation Z members are information technologies, because they are surrounded by them from birth. Gen Z use internet and especially social media to completely everything, including job finding. Companies have to adapt their activities to this fact (</w:t>
      </w:r>
      <w:proofErr w:type="spellStart"/>
      <w:r w:rsidRPr="02A9D7F2">
        <w:rPr>
          <w:rFonts w:ascii="Times New Roman" w:eastAsia="Times New Roman" w:hAnsi="Times New Roman"/>
          <w:sz w:val="24"/>
          <w:szCs w:val="24"/>
          <w:lang w:val="en-GB"/>
        </w:rPr>
        <w:t>Flodrová</w:t>
      </w:r>
      <w:proofErr w:type="spellEnd"/>
      <w:r w:rsidRPr="02A9D7F2">
        <w:rPr>
          <w:rFonts w:ascii="Times New Roman" w:eastAsia="Times New Roman" w:hAnsi="Times New Roman"/>
          <w:sz w:val="24"/>
          <w:szCs w:val="24"/>
          <w:lang w:val="en-GB"/>
        </w:rPr>
        <w:t xml:space="preserve">, </w:t>
      </w:r>
      <w:proofErr w:type="spellStart"/>
      <w:r w:rsidRPr="02A9D7F2">
        <w:rPr>
          <w:rFonts w:ascii="Times New Roman" w:eastAsia="Times New Roman" w:hAnsi="Times New Roman"/>
          <w:sz w:val="24"/>
          <w:szCs w:val="24"/>
          <w:lang w:val="en-GB"/>
        </w:rPr>
        <w:t>Šilerová</w:t>
      </w:r>
      <w:proofErr w:type="spellEnd"/>
      <w:r w:rsidRPr="02A9D7F2">
        <w:rPr>
          <w:rFonts w:ascii="Times New Roman" w:eastAsia="Times New Roman" w:hAnsi="Times New Roman"/>
          <w:sz w:val="24"/>
          <w:szCs w:val="24"/>
          <w:lang w:val="en-GB"/>
        </w:rPr>
        <w:t xml:space="preserve">, 2011). </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In the table you can see differences between Generation X and Y members. The differences between both generation are obvious and it´s clear Gen Z will deepen these differences.</w:t>
      </w:r>
    </w:p>
    <w:tbl>
      <w:tblPr>
        <w:tblStyle w:val="GridTable1LightAccent1"/>
        <w:tblW w:w="0" w:type="auto"/>
        <w:tblLayout w:type="fixed"/>
        <w:tblLook w:val="06A0"/>
      </w:tblPr>
      <w:tblGrid>
        <w:gridCol w:w="3405"/>
        <w:gridCol w:w="1710"/>
        <w:gridCol w:w="1656"/>
      </w:tblGrid>
      <w:tr w:rsidR="218F602A" w:rsidTr="005D1E46">
        <w:trPr>
          <w:cnfStyle w:val="100000000000"/>
          <w:trHeight w:val="300"/>
        </w:trPr>
        <w:tc>
          <w:tcPr>
            <w:cnfStyle w:val="001000000000"/>
            <w:tcW w:w="3405" w:type="dxa"/>
            <w:vAlign w:val="bottom"/>
          </w:tcPr>
          <w:p w:rsidR="218F602A" w:rsidRDefault="02A9D7F2" w:rsidP="02A9D7F2">
            <w:pPr>
              <w:ind w:left="55"/>
              <w:jc w:val="both"/>
            </w:pPr>
            <w:r>
              <w:t xml:space="preserve"> </w:t>
            </w:r>
          </w:p>
        </w:tc>
        <w:tc>
          <w:tcPr>
            <w:tcW w:w="1710" w:type="dxa"/>
            <w:vAlign w:val="bottom"/>
          </w:tcPr>
          <w:p w:rsidR="218F602A" w:rsidRDefault="02A9D7F2" w:rsidP="02A9D7F2">
            <w:pPr>
              <w:ind w:left="55"/>
              <w:jc w:val="both"/>
              <w:cnfStyle w:val="100000000000"/>
            </w:pPr>
            <w:proofErr w:type="spellStart"/>
            <w:r>
              <w:t>generation</w:t>
            </w:r>
            <w:proofErr w:type="spellEnd"/>
            <w:r>
              <w:t xml:space="preserve"> X</w:t>
            </w:r>
          </w:p>
        </w:tc>
        <w:tc>
          <w:tcPr>
            <w:tcW w:w="1656" w:type="dxa"/>
            <w:vAlign w:val="bottom"/>
          </w:tcPr>
          <w:p w:rsidR="218F602A" w:rsidRDefault="02A9D7F2" w:rsidP="02A9D7F2">
            <w:pPr>
              <w:ind w:left="55"/>
              <w:jc w:val="both"/>
              <w:cnfStyle w:val="100000000000"/>
            </w:pPr>
            <w:proofErr w:type="spellStart"/>
            <w:r>
              <w:t>generation</w:t>
            </w:r>
            <w:proofErr w:type="spellEnd"/>
            <w:r>
              <w:t xml:space="preserve"> Y</w:t>
            </w:r>
          </w:p>
        </w:tc>
      </w:tr>
      <w:tr w:rsidR="218F602A" w:rsidTr="005D1E46">
        <w:trPr>
          <w:trHeight w:val="300"/>
        </w:trPr>
        <w:tc>
          <w:tcPr>
            <w:cnfStyle w:val="001000000000"/>
            <w:tcW w:w="3405" w:type="dxa"/>
            <w:vAlign w:val="bottom"/>
          </w:tcPr>
          <w:p w:rsidR="218F602A" w:rsidRDefault="02A9D7F2" w:rsidP="02A9D7F2">
            <w:pPr>
              <w:ind w:left="55"/>
              <w:jc w:val="both"/>
            </w:pPr>
            <w:proofErr w:type="spellStart"/>
            <w:r>
              <w:t>Reading</w:t>
            </w:r>
            <w:proofErr w:type="spellEnd"/>
            <w:r>
              <w:t xml:space="preserve"> </w:t>
            </w:r>
            <w:proofErr w:type="spellStart"/>
            <w:r>
              <w:t>news</w:t>
            </w:r>
            <w:proofErr w:type="spellEnd"/>
            <w:r>
              <w:t xml:space="preserve"> via internet </w:t>
            </w:r>
          </w:p>
        </w:tc>
        <w:tc>
          <w:tcPr>
            <w:tcW w:w="1710" w:type="dxa"/>
            <w:vAlign w:val="bottom"/>
          </w:tcPr>
          <w:p w:rsidR="218F602A" w:rsidRDefault="02A9D7F2" w:rsidP="02A9D7F2">
            <w:pPr>
              <w:ind w:left="55"/>
              <w:jc w:val="both"/>
              <w:cnfStyle w:val="000000000000"/>
            </w:pPr>
            <w:r>
              <w:t>44%</w:t>
            </w:r>
          </w:p>
        </w:tc>
        <w:tc>
          <w:tcPr>
            <w:tcW w:w="1656" w:type="dxa"/>
            <w:vAlign w:val="bottom"/>
          </w:tcPr>
          <w:p w:rsidR="218F602A" w:rsidRDefault="02A9D7F2" w:rsidP="02A9D7F2">
            <w:pPr>
              <w:ind w:left="55"/>
              <w:jc w:val="both"/>
              <w:cnfStyle w:val="000000000000"/>
            </w:pPr>
            <w:r>
              <w:t>55%</w:t>
            </w:r>
          </w:p>
        </w:tc>
      </w:tr>
      <w:tr w:rsidR="218F602A" w:rsidTr="005D1E46">
        <w:trPr>
          <w:trHeight w:val="300"/>
        </w:trPr>
        <w:tc>
          <w:tcPr>
            <w:cnfStyle w:val="001000000000"/>
            <w:tcW w:w="3405" w:type="dxa"/>
            <w:vAlign w:val="bottom"/>
          </w:tcPr>
          <w:p w:rsidR="218F602A" w:rsidRDefault="02A9D7F2" w:rsidP="02A9D7F2">
            <w:pPr>
              <w:ind w:left="55"/>
              <w:jc w:val="both"/>
            </w:pPr>
            <w:proofErr w:type="spellStart"/>
            <w:r>
              <w:lastRenderedPageBreak/>
              <w:t>Newspapers</w:t>
            </w:r>
            <w:proofErr w:type="spellEnd"/>
            <w:r>
              <w:t xml:space="preserve"> </w:t>
            </w:r>
            <w:proofErr w:type="spellStart"/>
            <w:r>
              <w:t>and</w:t>
            </w:r>
            <w:proofErr w:type="spellEnd"/>
            <w:r>
              <w:t xml:space="preserve"> </w:t>
            </w:r>
            <w:proofErr w:type="spellStart"/>
            <w:r>
              <w:t>journal</w:t>
            </w:r>
            <w:proofErr w:type="spellEnd"/>
            <w:r>
              <w:t xml:space="preserve"> </w:t>
            </w:r>
            <w:proofErr w:type="spellStart"/>
            <w:r>
              <w:t>reading</w:t>
            </w:r>
            <w:proofErr w:type="spellEnd"/>
            <w:r>
              <w:t xml:space="preserve"> </w:t>
            </w:r>
          </w:p>
        </w:tc>
        <w:tc>
          <w:tcPr>
            <w:tcW w:w="1710" w:type="dxa"/>
            <w:vAlign w:val="bottom"/>
          </w:tcPr>
          <w:p w:rsidR="218F602A" w:rsidRDefault="02A9D7F2" w:rsidP="02A9D7F2">
            <w:pPr>
              <w:ind w:left="55"/>
              <w:jc w:val="both"/>
              <w:cnfStyle w:val="000000000000"/>
            </w:pPr>
            <w:r>
              <w:t>30%</w:t>
            </w:r>
          </w:p>
        </w:tc>
        <w:tc>
          <w:tcPr>
            <w:tcW w:w="1656" w:type="dxa"/>
            <w:vAlign w:val="bottom"/>
          </w:tcPr>
          <w:p w:rsidR="218F602A" w:rsidRDefault="02A9D7F2" w:rsidP="02A9D7F2">
            <w:pPr>
              <w:ind w:left="55"/>
              <w:jc w:val="both"/>
              <w:cnfStyle w:val="000000000000"/>
            </w:pPr>
            <w:r>
              <w:t>24%</w:t>
            </w:r>
          </w:p>
        </w:tc>
      </w:tr>
      <w:tr w:rsidR="218F602A" w:rsidTr="005D1E46">
        <w:trPr>
          <w:trHeight w:val="300"/>
        </w:trPr>
        <w:tc>
          <w:tcPr>
            <w:cnfStyle w:val="001000000000"/>
            <w:tcW w:w="3405" w:type="dxa"/>
            <w:vAlign w:val="bottom"/>
          </w:tcPr>
          <w:p w:rsidR="218F602A" w:rsidRDefault="02A9D7F2" w:rsidP="02A9D7F2">
            <w:pPr>
              <w:ind w:left="55"/>
              <w:jc w:val="both"/>
            </w:pPr>
            <w:proofErr w:type="spellStart"/>
            <w:r>
              <w:t>Radio</w:t>
            </w:r>
            <w:proofErr w:type="spellEnd"/>
            <w:r>
              <w:t xml:space="preserve"> </w:t>
            </w:r>
            <w:proofErr w:type="spellStart"/>
            <w:r>
              <w:t>listening</w:t>
            </w:r>
            <w:proofErr w:type="spellEnd"/>
            <w:r>
              <w:t xml:space="preserve"> (</w:t>
            </w:r>
            <w:proofErr w:type="spellStart"/>
            <w:r>
              <w:t>daily</w:t>
            </w:r>
            <w:proofErr w:type="spellEnd"/>
            <w:r>
              <w:t>)</w:t>
            </w:r>
          </w:p>
        </w:tc>
        <w:tc>
          <w:tcPr>
            <w:tcW w:w="1710" w:type="dxa"/>
            <w:vAlign w:val="bottom"/>
          </w:tcPr>
          <w:p w:rsidR="218F602A" w:rsidRDefault="02A9D7F2" w:rsidP="02A9D7F2">
            <w:pPr>
              <w:ind w:left="55"/>
              <w:jc w:val="both"/>
              <w:cnfStyle w:val="000000000000"/>
            </w:pPr>
            <w:r>
              <w:t>64%</w:t>
            </w:r>
          </w:p>
        </w:tc>
        <w:tc>
          <w:tcPr>
            <w:tcW w:w="1656" w:type="dxa"/>
            <w:vAlign w:val="bottom"/>
          </w:tcPr>
          <w:p w:rsidR="218F602A" w:rsidRDefault="02A9D7F2" w:rsidP="02A9D7F2">
            <w:pPr>
              <w:ind w:left="55"/>
              <w:jc w:val="both"/>
              <w:cnfStyle w:val="000000000000"/>
            </w:pPr>
            <w:r>
              <w:t>56%</w:t>
            </w:r>
          </w:p>
        </w:tc>
      </w:tr>
      <w:tr w:rsidR="218F602A" w:rsidTr="005D1E46">
        <w:trPr>
          <w:trHeight w:val="315"/>
        </w:trPr>
        <w:tc>
          <w:tcPr>
            <w:cnfStyle w:val="001000000000"/>
            <w:tcW w:w="3405" w:type="dxa"/>
            <w:vAlign w:val="bottom"/>
          </w:tcPr>
          <w:p w:rsidR="218F602A" w:rsidRDefault="02A9D7F2" w:rsidP="02A9D7F2">
            <w:pPr>
              <w:ind w:left="55"/>
              <w:jc w:val="both"/>
            </w:pPr>
            <w:r>
              <w:t xml:space="preserve">TV </w:t>
            </w:r>
            <w:proofErr w:type="spellStart"/>
            <w:r>
              <w:t>watching</w:t>
            </w:r>
            <w:proofErr w:type="spellEnd"/>
            <w:r>
              <w:t xml:space="preserve"> (</w:t>
            </w:r>
            <w:proofErr w:type="spellStart"/>
            <w:r>
              <w:t>daily</w:t>
            </w:r>
            <w:proofErr w:type="spellEnd"/>
            <w:r>
              <w:t xml:space="preserve">) </w:t>
            </w:r>
          </w:p>
        </w:tc>
        <w:tc>
          <w:tcPr>
            <w:tcW w:w="1710" w:type="dxa"/>
            <w:vAlign w:val="bottom"/>
          </w:tcPr>
          <w:p w:rsidR="218F602A" w:rsidRDefault="02A9D7F2" w:rsidP="02A9D7F2">
            <w:pPr>
              <w:ind w:left="55"/>
              <w:jc w:val="both"/>
              <w:cnfStyle w:val="000000000000"/>
            </w:pPr>
            <w:r>
              <w:t>87%</w:t>
            </w:r>
          </w:p>
        </w:tc>
        <w:tc>
          <w:tcPr>
            <w:tcW w:w="1656" w:type="dxa"/>
            <w:vAlign w:val="bottom"/>
          </w:tcPr>
          <w:p w:rsidR="218F602A" w:rsidRDefault="02A9D7F2" w:rsidP="02A9D7F2">
            <w:pPr>
              <w:ind w:left="55"/>
              <w:jc w:val="both"/>
              <w:cnfStyle w:val="000000000000"/>
            </w:pPr>
            <w:r>
              <w:t>77%</w:t>
            </w:r>
          </w:p>
        </w:tc>
      </w:tr>
    </w:tbl>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Figure: differences between X and Y generations</w:t>
      </w:r>
    </w:p>
    <w:p w:rsidR="218F602A" w:rsidRDefault="02A9D7F2" w:rsidP="02A9D7F2">
      <w:pPr>
        <w:pStyle w:val="Bezmezer"/>
        <w:jc w:val="both"/>
        <w:rPr>
          <w:rFonts w:ascii="Times New Roman" w:eastAsia="Times New Roman" w:hAnsi="Times New Roman"/>
          <w:b/>
          <w:bCs/>
          <w:sz w:val="24"/>
          <w:szCs w:val="24"/>
        </w:rPr>
      </w:pPr>
      <w:r w:rsidRPr="02A9D7F2">
        <w:rPr>
          <w:rFonts w:ascii="Times New Roman" w:eastAsia="Times New Roman" w:hAnsi="Times New Roman"/>
          <w:b/>
          <w:bCs/>
          <w:sz w:val="24"/>
          <w:szCs w:val="24"/>
        </w:rPr>
        <w:t xml:space="preserve">E-recruitment using Facebook </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Facebook has 5 billion users in Czech Republic and is the most common social media there. In last time people look for job on Facebook. Companies can use it for finding potential candidates for its vacancy and many of them really do. </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Not only Gen Z members visit this social media, but also Gen Y members. </w:t>
      </w:r>
    </w:p>
    <w:p w:rsidR="218F602A" w:rsidRDefault="02A9D7F2" w:rsidP="02A9D7F2">
      <w:pPr>
        <w:rPr>
          <w:rFonts w:ascii="Times New Roman" w:eastAsia="Times New Roman" w:hAnsi="Times New Roman"/>
          <w:i/>
          <w:iCs/>
          <w:sz w:val="24"/>
          <w:szCs w:val="24"/>
          <w:lang w:val="en-GB"/>
        </w:rPr>
      </w:pPr>
      <w:r w:rsidRPr="02A9D7F2">
        <w:rPr>
          <w:rFonts w:ascii="Times New Roman" w:eastAsia="Times New Roman" w:hAnsi="Times New Roman"/>
          <w:i/>
          <w:iCs/>
          <w:sz w:val="24"/>
          <w:szCs w:val="24"/>
          <w:lang w:val="en-GB"/>
        </w:rPr>
        <w:t>How Facebook works?</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Facebook is based on posting pieces of information called </w:t>
      </w:r>
      <w:r w:rsidRPr="02A9D7F2">
        <w:rPr>
          <w:rFonts w:ascii="Times New Roman" w:eastAsia="Times New Roman" w:hAnsi="Times New Roman"/>
          <w:i/>
          <w:iCs/>
          <w:sz w:val="24"/>
          <w:szCs w:val="24"/>
          <w:lang w:val="en-GB"/>
        </w:rPr>
        <w:t>“Posts”</w:t>
      </w:r>
      <w:r w:rsidRPr="02A9D7F2">
        <w:rPr>
          <w:rFonts w:ascii="Times New Roman" w:eastAsia="Times New Roman" w:hAnsi="Times New Roman"/>
          <w:sz w:val="24"/>
          <w:szCs w:val="24"/>
          <w:lang w:val="en-GB"/>
        </w:rPr>
        <w:t xml:space="preserve">. These posts can be some picture, video, text and so on. The posts can add Facebook pages or profiles. Then they can get “Like” from Facebook users and they can become fans of the Facebook page which added them. </w:t>
      </w:r>
      <w:proofErr w:type="gramStart"/>
      <w:r w:rsidRPr="02A9D7F2">
        <w:rPr>
          <w:rFonts w:ascii="Times New Roman" w:eastAsia="Times New Roman" w:hAnsi="Times New Roman"/>
          <w:sz w:val="24"/>
          <w:szCs w:val="24"/>
          <w:lang w:val="en-GB"/>
        </w:rPr>
        <w:t>All of the posts you can Like, Comment or Share.</w:t>
      </w:r>
      <w:proofErr w:type="gramEnd"/>
      <w:r w:rsidRPr="02A9D7F2">
        <w:rPr>
          <w:rFonts w:ascii="Times New Roman" w:eastAsia="Times New Roman" w:hAnsi="Times New Roman"/>
          <w:sz w:val="24"/>
          <w:szCs w:val="24"/>
          <w:lang w:val="en-GB"/>
        </w:rPr>
        <w:t xml:space="preserve"> Sharing means to show them on your profile and to your friends. </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Facebook page is always directly linked on Facebook profile. The difference between Facebook profile and page lies in the fact that profile belongs just to the only one real person. Page on the other hand can be dedicated to anyone or anything and more people can take care about it, not only one. Facebook page you can´t add as friend, you can just subscribe it (Lewis, 2010).</w:t>
      </w:r>
    </w:p>
    <w:p w:rsidR="218F602A" w:rsidRDefault="02A9D7F2" w:rsidP="02A9D7F2">
      <w:pPr>
        <w:rPr>
          <w:rFonts w:ascii="Times New Roman" w:eastAsia="Times New Roman" w:hAnsi="Times New Roman"/>
          <w:b/>
          <w:bCs/>
          <w:sz w:val="24"/>
          <w:szCs w:val="24"/>
          <w:lang w:val="en-GB"/>
        </w:rPr>
      </w:pPr>
      <w:r w:rsidRPr="02A9D7F2">
        <w:rPr>
          <w:rFonts w:ascii="Times New Roman" w:eastAsia="Times New Roman" w:hAnsi="Times New Roman"/>
          <w:b/>
          <w:bCs/>
          <w:sz w:val="24"/>
          <w:szCs w:val="24"/>
          <w:lang w:val="en-GB"/>
        </w:rPr>
        <w:t>Page promotion</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Instrument for extending the range of the page is called promotion. It is the only one paid service of </w:t>
      </w:r>
      <w:proofErr w:type="gramStart"/>
      <w:r w:rsidRPr="02A9D7F2">
        <w:rPr>
          <w:rFonts w:ascii="Times New Roman" w:eastAsia="Times New Roman" w:hAnsi="Times New Roman"/>
          <w:sz w:val="24"/>
          <w:szCs w:val="24"/>
          <w:lang w:val="en-GB"/>
        </w:rPr>
        <w:t>Facebook,</w:t>
      </w:r>
      <w:proofErr w:type="gramEnd"/>
      <w:r w:rsidRPr="02A9D7F2">
        <w:rPr>
          <w:rFonts w:ascii="Times New Roman" w:eastAsia="Times New Roman" w:hAnsi="Times New Roman"/>
          <w:sz w:val="24"/>
          <w:szCs w:val="24"/>
          <w:lang w:val="en-GB"/>
        </w:rPr>
        <w:t xml:space="preserve"> everything else including creating page is completely free.  User who is interested in post of the company can Like, Follow or Share the page on the profile. To follow the page means that all of the posts which page will post will follower see on his Facebook profile regardless of whether the post is promoted or not. </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There are many different forms of promotion. Page can boost a post, promote the business locally, promote the whole page, </w:t>
      </w:r>
      <w:proofErr w:type="gramStart"/>
      <w:r w:rsidRPr="02A9D7F2">
        <w:rPr>
          <w:rFonts w:ascii="Times New Roman" w:eastAsia="Times New Roman" w:hAnsi="Times New Roman"/>
          <w:sz w:val="24"/>
          <w:szCs w:val="24"/>
          <w:lang w:val="en-GB"/>
        </w:rPr>
        <w:t>get</w:t>
      </w:r>
      <w:proofErr w:type="gramEnd"/>
      <w:r w:rsidRPr="02A9D7F2">
        <w:rPr>
          <w:rFonts w:ascii="Times New Roman" w:eastAsia="Times New Roman" w:hAnsi="Times New Roman"/>
          <w:sz w:val="24"/>
          <w:szCs w:val="24"/>
          <w:lang w:val="en-GB"/>
        </w:rPr>
        <w:t xml:space="preserve"> more website visitors and so on. </w:t>
      </w:r>
    </w:p>
    <w:p w:rsidR="218F602A" w:rsidRDefault="02A9D7F2" w:rsidP="02A9D7F2">
      <w:pPr>
        <w:rPr>
          <w:rFonts w:ascii="Times New Roman" w:eastAsia="Times New Roman" w:hAnsi="Times New Roman"/>
          <w:i/>
          <w:iCs/>
          <w:sz w:val="24"/>
          <w:szCs w:val="24"/>
          <w:lang w:val="en-GB"/>
        </w:rPr>
      </w:pPr>
      <w:r w:rsidRPr="02A9D7F2">
        <w:rPr>
          <w:rFonts w:ascii="Times New Roman" w:eastAsia="Times New Roman" w:hAnsi="Times New Roman"/>
          <w:i/>
          <w:iCs/>
          <w:sz w:val="24"/>
          <w:szCs w:val="24"/>
          <w:lang w:val="en-GB"/>
        </w:rPr>
        <w:t xml:space="preserve">Facebook Jobs </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Relatively new Facebook platform is called Facebook Jobs. Nowadays it is not very widespread. There are currently almost 3 550 job offers available in the whole world and none of them from Czech Republic. It is not appropriate service for middle size company operating just in one region. </w:t>
      </w:r>
    </w:p>
    <w:p w:rsidR="218F602A" w:rsidRDefault="02A9D7F2" w:rsidP="02A9D7F2">
      <w:pPr>
        <w:rPr>
          <w:rFonts w:ascii="Times New Roman" w:eastAsia="Times New Roman" w:hAnsi="Times New Roman"/>
          <w:b/>
          <w:bCs/>
          <w:sz w:val="24"/>
          <w:szCs w:val="24"/>
          <w:lang w:val="en-GB"/>
        </w:rPr>
      </w:pPr>
      <w:r w:rsidRPr="02A9D7F2">
        <w:rPr>
          <w:rFonts w:ascii="Times New Roman" w:eastAsia="Times New Roman" w:hAnsi="Times New Roman"/>
          <w:b/>
          <w:bCs/>
          <w:sz w:val="24"/>
          <w:szCs w:val="24"/>
          <w:lang w:val="en-GB"/>
        </w:rPr>
        <w:t xml:space="preserve">Professional social network LinkedIn </w:t>
      </w:r>
    </w:p>
    <w:p w:rsidR="218F602A"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LinkedIn is the largest professional social network in the world. People use it for looking for employment and on the other hand companies are looking for employees in there. You can find here not only potential candidates and HR managers of companies, but also various specialists and consultants. Every LinkedIn user should have the CV on his profile, some </w:t>
      </w:r>
      <w:r w:rsidRPr="02A9D7F2">
        <w:rPr>
          <w:rFonts w:ascii="Times New Roman" w:eastAsia="Times New Roman" w:hAnsi="Times New Roman"/>
          <w:sz w:val="24"/>
          <w:szCs w:val="24"/>
          <w:lang w:val="en-GB"/>
        </w:rPr>
        <w:lastRenderedPageBreak/>
        <w:t>photos and other basic information. Basic profile is free and LinkedIn is based on expanding the network of contacts. With regard to which users are on the LinkedIn, it will be beneficial to use it mainly for advertising white collar job vacancies (Ulbrich, 2014).</w:t>
      </w:r>
    </w:p>
    <w:p w:rsidR="00BD3BE7" w:rsidRPr="005F1C55" w:rsidRDefault="02A9D7F2" w:rsidP="02A9D7F2">
      <w:pPr>
        <w:pStyle w:val="Nadpis2"/>
        <w:jc w:val="both"/>
        <w:rPr>
          <w:rFonts w:eastAsia="Times New Roman" w:cs="Times New Roman"/>
          <w:lang w:val="en-GB"/>
        </w:rPr>
      </w:pPr>
      <w:bookmarkStart w:id="5" w:name="_Toc507839206"/>
      <w:r w:rsidRPr="02A9D7F2">
        <w:rPr>
          <w:lang w:val="en-GB"/>
        </w:rPr>
        <w:t xml:space="preserve">Methodology </w:t>
      </w:r>
      <w:bookmarkEnd w:id="5"/>
    </w:p>
    <w:p w:rsidR="0C2C1FDA"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 xml:space="preserve">The case study originates on the basis of literature review. There was analysed current recruitment of employees in chosen company which was investigated and evaluated, as well as secondary data of competitors in the region – companies with similar challenges and interests in the area of recruitment. Analysed were cooperation of surrounding companies with high schools and universities and their using of social media as Facebook and LinkedIn such as their career sites existence and usefulness. Primary data was collected by quotative survey, shadowing and CAWI questionnaire. Some of the important data was collected by interviewing HR manager and CEO. Their experiences and knowledge were the most important data for this case study. Last but not least author utilized experiences and own observations from the internship lasting several months. </w:t>
      </w:r>
    </w:p>
    <w:p w:rsidR="0C2C1FDA"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The case study was written as extension of the Bachelor thesis on the topic of recruitment of employees in the selected company. The proposed practical tools are extended and developed.</w:t>
      </w:r>
    </w:p>
    <w:p w:rsidR="17804DAD" w:rsidRDefault="02A9D7F2" w:rsidP="02A9D7F2">
      <w:pPr>
        <w:pStyle w:val="Nadpis3"/>
        <w:jc w:val="both"/>
      </w:pPr>
      <w:r w:rsidRPr="02A9D7F2">
        <w:rPr>
          <w:lang w:val="en-GB"/>
        </w:rPr>
        <w:t>Current employee recruitment in the company</w:t>
      </w:r>
    </w:p>
    <w:p w:rsidR="17804DAD" w:rsidRDefault="02A9D7F2" w:rsidP="02A9D7F2">
      <w:r w:rsidRPr="02A9D7F2">
        <w:rPr>
          <w:rFonts w:ascii="Times New Roman" w:eastAsia="Times New Roman" w:hAnsi="Times New Roman"/>
          <w:lang w:val="en-GB"/>
        </w:rPr>
        <w:t>As methodology part mentioned above, there was analysed the recruitment of employees in the chosen company and then companies in nearby surrounding. As first there were analysed recruitment methods of the company. Results of the research you can see in the table No</w:t>
      </w:r>
      <w:proofErr w:type="gramStart"/>
      <w:r w:rsidRPr="02A9D7F2">
        <w:rPr>
          <w:rFonts w:ascii="Times New Roman" w:eastAsia="Times New Roman" w:hAnsi="Times New Roman"/>
          <w:lang w:val="en-GB"/>
        </w:rPr>
        <w:t>..</w:t>
      </w:r>
      <w:proofErr w:type="gramEnd"/>
    </w:p>
    <w:p w:rsidR="17804DAD" w:rsidRDefault="02A9D7F2" w:rsidP="02A9D7F2">
      <w:r w:rsidRPr="02A9D7F2">
        <w:rPr>
          <w:rFonts w:ascii="Times New Roman" w:eastAsia="Times New Roman" w:hAnsi="Times New Roman"/>
          <w:lang w:val="en-GB"/>
        </w:rPr>
        <w:t>Company uses internal sources of candidates as well as external ones. Internal ones don´t cover the need of employee recruitment and that´s why the company uses the external sources more. Company has spent almost 130 thousand Czech crowds on the recruitment of employees in 2017.</w:t>
      </w:r>
    </w:p>
    <w:tbl>
      <w:tblPr>
        <w:tblStyle w:val="GridTable1LightAccent1"/>
        <w:tblW w:w="7545" w:type="dxa"/>
        <w:tblLayout w:type="fixed"/>
        <w:tblLook w:val="06A0"/>
      </w:tblPr>
      <w:tblGrid>
        <w:gridCol w:w="3945"/>
        <w:gridCol w:w="3600"/>
      </w:tblGrid>
      <w:tr w:rsidR="17804DAD" w:rsidTr="02A9D7F2">
        <w:trPr>
          <w:cnfStyle w:val="100000000000"/>
        </w:trPr>
        <w:tc>
          <w:tcPr>
            <w:cnfStyle w:val="001000000000"/>
            <w:tcW w:w="3945" w:type="dxa"/>
            <w:shd w:val="clear" w:color="auto" w:fill="B8CCE4"/>
            <w:vAlign w:val="bottom"/>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Sources of candidates</w:t>
            </w:r>
          </w:p>
        </w:tc>
        <w:tc>
          <w:tcPr>
            <w:tcW w:w="3600" w:type="dxa"/>
            <w:shd w:val="clear" w:color="auto" w:fill="B8CCE4"/>
            <w:vAlign w:val="bottom"/>
          </w:tcPr>
          <w:p w:rsidR="17804DAD" w:rsidRDefault="02A9D7F2" w:rsidP="02A9D7F2">
            <w:pPr>
              <w:cnfStyle w:val="100000000000"/>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sz w:val="24"/>
                <w:szCs w:val="24"/>
                <w:lang w:val="en-GB"/>
              </w:rPr>
              <w:t>Money spent</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Advertising banner on the TvA website</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1200 CZK / month</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Advertisements in the printed periodical TvA</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4 000 CZK / edition</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Recommendation from current employee</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15 000 CZK / employee</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Employment office</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Free</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Posters</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6 500 CZK</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Career sites</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Not available</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Doors open day</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Not available</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School cooperation</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Not available</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Radio broadcasting</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28 000 CZK / 1 spot advertisement</w:t>
            </w:r>
          </w:p>
        </w:tc>
      </w:tr>
      <w:tr w:rsidR="17804DAD" w:rsidTr="02A9D7F2">
        <w:tc>
          <w:tcPr>
            <w:cnfStyle w:val="001000000000"/>
            <w:tcW w:w="394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Articles in printed periodical TvA</w:t>
            </w:r>
          </w:p>
        </w:tc>
        <w:tc>
          <w:tcPr>
            <w:tcW w:w="360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41 000 CZK / 2 articles</w:t>
            </w:r>
          </w:p>
        </w:tc>
      </w:tr>
    </w:tbl>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Figure: Current employee recruitment analysis</w:t>
      </w:r>
    </w:p>
    <w:p w:rsidR="02A9D7F2"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 xml:space="preserve">Source: own elaboration </w:t>
      </w:r>
    </w:p>
    <w:p w:rsidR="0C2C1FDA" w:rsidRDefault="005D1E46" w:rsidP="02A9D7F2">
      <w:r>
        <w:rPr>
          <w:rFonts w:ascii="Times New Roman" w:eastAsia="Times New Roman" w:hAnsi="Times New Roman"/>
          <w:lang w:val="en-GB"/>
        </w:rPr>
        <w:lastRenderedPageBreak/>
        <w:t xml:space="preserve">The following figure </w:t>
      </w:r>
      <w:r w:rsidR="02A9D7F2" w:rsidRPr="02A9D7F2">
        <w:rPr>
          <w:rFonts w:ascii="Times New Roman" w:eastAsia="Times New Roman" w:hAnsi="Times New Roman"/>
          <w:lang w:val="en-GB"/>
        </w:rPr>
        <w:t>shows the most important recruitment methods company uses and comments them shortly.</w:t>
      </w:r>
    </w:p>
    <w:p w:rsidR="02A9D7F2" w:rsidRDefault="005D1E46" w:rsidP="02A9D7F2">
      <w:r w:rsidRPr="005D1E46">
        <w:rPr>
          <w:noProof/>
          <w:lang w:eastAsia="cs-CZ"/>
        </w:rPr>
        <w:drawing>
          <wp:inline distT="0" distB="0" distL="0" distR="0">
            <wp:extent cx="5486400" cy="4057650"/>
            <wp:effectExtent l="0" t="0" r="0" b="0"/>
            <wp:docPr id="2"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 xml:space="preserve">Figure: the most important recruitment methods the company uses </w:t>
      </w:r>
    </w:p>
    <w:p w:rsidR="02A9D7F2"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Source: own elaboration</w:t>
      </w:r>
    </w:p>
    <w:p w:rsidR="17804DAD" w:rsidRDefault="02A9D7F2" w:rsidP="02A9D7F2">
      <w:pPr>
        <w:pStyle w:val="Nadpis3"/>
        <w:jc w:val="both"/>
      </w:pPr>
      <w:r w:rsidRPr="02A9D7F2">
        <w:rPr>
          <w:lang w:val="en-GB"/>
        </w:rPr>
        <w:t xml:space="preserve">Employer branding </w:t>
      </w:r>
    </w:p>
    <w:p w:rsidR="17804DAD" w:rsidRDefault="02A9D7F2" w:rsidP="02A9D7F2">
      <w:r w:rsidRPr="02A9D7F2">
        <w:rPr>
          <w:rFonts w:ascii="Times New Roman" w:eastAsia="Times New Roman" w:hAnsi="Times New Roman"/>
          <w:lang w:val="en-GB"/>
        </w:rPr>
        <w:t>Company takes care of its employer brand. For example it makes satisfaction survey by anonymous questionnaire every year. Each employee can give his opinions and remarks. On the basis of survey results company tries to get better problem areas. Company makes teambuilding for the employees such as company ice skating for employees and their families.</w:t>
      </w:r>
    </w:p>
    <w:p w:rsidR="00BD3BE7" w:rsidRPr="005F1C55" w:rsidRDefault="02A9D7F2" w:rsidP="02A9D7F2">
      <w:pPr>
        <w:pStyle w:val="Nadpis2"/>
        <w:jc w:val="both"/>
        <w:rPr>
          <w:rFonts w:eastAsia="Times New Roman" w:cs="Times New Roman"/>
          <w:lang w:val="en-GB"/>
        </w:rPr>
      </w:pPr>
      <w:bookmarkStart w:id="6" w:name="_Toc507839207"/>
      <w:r w:rsidRPr="02A9D7F2">
        <w:rPr>
          <w:lang w:val="en-GB"/>
        </w:rPr>
        <w:t>Findings and analysis</w:t>
      </w:r>
      <w:bookmarkEnd w:id="6"/>
    </w:p>
    <w:p w:rsidR="17804DAD" w:rsidRDefault="02A9D7F2" w:rsidP="02A9D7F2">
      <w:pPr>
        <w:pStyle w:val="Nadpis3"/>
        <w:jc w:val="both"/>
      </w:pPr>
      <w:r w:rsidRPr="02A9D7F2">
        <w:rPr>
          <w:lang w:val="en-GB"/>
        </w:rPr>
        <w:t>Analyse of the surrounding of the company</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For analysis were chosen eight companies. Six of them were middle size, one small and one big company. Using of social sites and career sites was analyzed and then cooperation with high schools and universities. </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Four of eight companies use LinkedIn and three of the use Facebook too. All of the chosen companies have career sites. </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Company does not use either Facebook or LinkedIn.</w:t>
      </w:r>
    </w:p>
    <w:tbl>
      <w:tblPr>
        <w:tblStyle w:val="GridTable1LightAccent1"/>
        <w:tblW w:w="6555" w:type="dxa"/>
        <w:tblLayout w:type="fixed"/>
        <w:tblLook w:val="06A0"/>
      </w:tblPr>
      <w:tblGrid>
        <w:gridCol w:w="1830"/>
        <w:gridCol w:w="1335"/>
        <w:gridCol w:w="1215"/>
        <w:gridCol w:w="1215"/>
        <w:gridCol w:w="960"/>
      </w:tblGrid>
      <w:tr w:rsidR="17804DAD" w:rsidTr="02A9D7F2">
        <w:trPr>
          <w:cnfStyle w:val="100000000000"/>
        </w:trPr>
        <w:tc>
          <w:tcPr>
            <w:cnfStyle w:val="001000000000"/>
            <w:tcW w:w="1830" w:type="dxa"/>
            <w:shd w:val="clear" w:color="auto" w:fill="B8CCE4"/>
            <w:vAlign w:val="center"/>
          </w:tcPr>
          <w:p w:rsidR="17804DAD" w:rsidRDefault="02A9D7F2" w:rsidP="02A9D7F2">
            <w:pPr>
              <w:jc w:val="both"/>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Name of the company</w:t>
            </w:r>
          </w:p>
        </w:tc>
        <w:tc>
          <w:tcPr>
            <w:tcW w:w="1335" w:type="dxa"/>
            <w:shd w:val="clear" w:color="auto" w:fill="B8CCE4"/>
            <w:vAlign w:val="center"/>
          </w:tcPr>
          <w:p w:rsidR="17804DAD" w:rsidRDefault="02A9D7F2" w:rsidP="02A9D7F2">
            <w:pPr>
              <w:jc w:val="both"/>
              <w:cnfStyle w:val="100000000000"/>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sz w:val="24"/>
                <w:szCs w:val="24"/>
                <w:lang w:val="en-GB"/>
              </w:rPr>
              <w:t>Number of employees</w:t>
            </w:r>
          </w:p>
        </w:tc>
        <w:tc>
          <w:tcPr>
            <w:tcW w:w="1215" w:type="dxa"/>
            <w:shd w:val="clear" w:color="auto" w:fill="B8CCE4"/>
            <w:vAlign w:val="center"/>
          </w:tcPr>
          <w:p w:rsidR="17804DAD" w:rsidRDefault="02A9D7F2" w:rsidP="02A9D7F2">
            <w:pPr>
              <w:jc w:val="both"/>
              <w:cnfStyle w:val="100000000000"/>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sz w:val="24"/>
                <w:szCs w:val="24"/>
                <w:lang w:val="en-GB"/>
              </w:rPr>
              <w:t>Social media using</w:t>
            </w:r>
          </w:p>
        </w:tc>
        <w:tc>
          <w:tcPr>
            <w:tcW w:w="1215" w:type="dxa"/>
            <w:vAlign w:val="center"/>
          </w:tcPr>
          <w:p w:rsidR="17804DAD" w:rsidRDefault="17804DAD" w:rsidP="02A9D7F2">
            <w:pPr>
              <w:jc w:val="both"/>
              <w:cnfStyle w:val="100000000000"/>
              <w:rPr>
                <w:rFonts w:ascii="Times New Roman" w:eastAsia="Times New Roman" w:hAnsi="Times New Roman" w:cs="Times New Roman"/>
                <w:sz w:val="24"/>
                <w:szCs w:val="24"/>
              </w:rPr>
            </w:pPr>
          </w:p>
        </w:tc>
        <w:tc>
          <w:tcPr>
            <w:tcW w:w="960" w:type="dxa"/>
            <w:shd w:val="clear" w:color="auto" w:fill="B8CCE4"/>
            <w:vAlign w:val="center"/>
          </w:tcPr>
          <w:p w:rsidR="17804DAD" w:rsidRDefault="02A9D7F2" w:rsidP="02A9D7F2">
            <w:pPr>
              <w:jc w:val="both"/>
              <w:cnfStyle w:val="100000000000"/>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sz w:val="24"/>
                <w:szCs w:val="24"/>
                <w:lang w:val="en-GB"/>
              </w:rPr>
              <w:t>Career sites</w:t>
            </w:r>
          </w:p>
        </w:tc>
      </w:tr>
      <w:tr w:rsidR="17804DAD" w:rsidTr="02A9D7F2">
        <w:tc>
          <w:tcPr>
            <w:cnfStyle w:val="001000000000"/>
            <w:tcW w:w="1830" w:type="dxa"/>
            <w:vAlign w:val="center"/>
          </w:tcPr>
          <w:p w:rsidR="17804DAD" w:rsidRDefault="17804DAD" w:rsidP="02A9D7F2">
            <w:pPr>
              <w:jc w:val="both"/>
              <w:rPr>
                <w:rFonts w:ascii="Times New Roman" w:eastAsia="Times New Roman" w:hAnsi="Times New Roman" w:cs="Times New Roman"/>
                <w:sz w:val="24"/>
                <w:szCs w:val="24"/>
              </w:rPr>
            </w:pPr>
          </w:p>
        </w:tc>
        <w:tc>
          <w:tcPr>
            <w:tcW w:w="1335" w:type="dxa"/>
            <w:vAlign w:val="center"/>
          </w:tcPr>
          <w:p w:rsidR="17804DAD" w:rsidRDefault="17804DAD" w:rsidP="02A9D7F2">
            <w:pPr>
              <w:jc w:val="both"/>
              <w:cnfStyle w:val="000000000000"/>
              <w:rPr>
                <w:rFonts w:ascii="Times New Roman" w:eastAsia="Times New Roman" w:hAnsi="Times New Roman" w:cs="Times New Roman"/>
                <w:sz w:val="24"/>
                <w:szCs w:val="24"/>
              </w:rPr>
            </w:pPr>
          </w:p>
        </w:tc>
        <w:tc>
          <w:tcPr>
            <w:tcW w:w="1215" w:type="dxa"/>
            <w:shd w:val="clear" w:color="auto" w:fill="B8CCE4"/>
            <w:vAlign w:val="center"/>
          </w:tcPr>
          <w:p w:rsidR="17804DAD" w:rsidRDefault="02A9D7F2" w:rsidP="02A9D7F2">
            <w:pPr>
              <w:jc w:val="both"/>
              <w:cnfStyle w:val="000000000000"/>
              <w:rPr>
                <w:rFonts w:ascii="Times New Roman" w:eastAsia="Times New Roman" w:hAnsi="Times New Roman" w:cs="Times New Roman"/>
                <w:b/>
                <w:bCs/>
                <w:sz w:val="24"/>
                <w:szCs w:val="24"/>
                <w:lang w:val="en-GB"/>
              </w:rPr>
            </w:pPr>
            <w:r w:rsidRPr="02A9D7F2">
              <w:rPr>
                <w:rFonts w:ascii="Times New Roman" w:eastAsia="Times New Roman" w:hAnsi="Times New Roman" w:cs="Times New Roman"/>
                <w:b/>
                <w:bCs/>
                <w:sz w:val="24"/>
                <w:szCs w:val="24"/>
                <w:lang w:val="en-GB"/>
              </w:rPr>
              <w:t>Facebook</w:t>
            </w:r>
          </w:p>
        </w:tc>
        <w:tc>
          <w:tcPr>
            <w:tcW w:w="1215" w:type="dxa"/>
            <w:shd w:val="clear" w:color="auto" w:fill="B8CCE4"/>
            <w:vAlign w:val="center"/>
          </w:tcPr>
          <w:p w:rsidR="17804DAD" w:rsidRDefault="02A9D7F2" w:rsidP="02A9D7F2">
            <w:pPr>
              <w:jc w:val="both"/>
              <w:cnfStyle w:val="000000000000"/>
              <w:rPr>
                <w:rFonts w:ascii="Times New Roman" w:eastAsia="Times New Roman" w:hAnsi="Times New Roman" w:cs="Times New Roman"/>
                <w:b/>
                <w:bCs/>
                <w:sz w:val="24"/>
                <w:szCs w:val="24"/>
                <w:lang w:val="en-GB"/>
              </w:rPr>
            </w:pPr>
            <w:r w:rsidRPr="02A9D7F2">
              <w:rPr>
                <w:rFonts w:ascii="Times New Roman" w:eastAsia="Times New Roman" w:hAnsi="Times New Roman" w:cs="Times New Roman"/>
                <w:b/>
                <w:bCs/>
                <w:sz w:val="24"/>
                <w:szCs w:val="24"/>
                <w:lang w:val="en-GB"/>
              </w:rPr>
              <w:t>LinkedIn</w:t>
            </w:r>
          </w:p>
        </w:tc>
        <w:tc>
          <w:tcPr>
            <w:tcW w:w="960" w:type="dxa"/>
            <w:vAlign w:val="center"/>
          </w:tcPr>
          <w:p w:rsidR="17804DAD" w:rsidRDefault="17804DAD" w:rsidP="02A9D7F2">
            <w:pPr>
              <w:jc w:val="both"/>
              <w:cnfStyle w:val="000000000000"/>
              <w:rPr>
                <w:rFonts w:ascii="Times New Roman" w:eastAsia="Times New Roman" w:hAnsi="Times New Roman" w:cs="Times New Roman"/>
                <w:sz w:val="24"/>
                <w:szCs w:val="24"/>
              </w:rPr>
            </w:pPr>
          </w:p>
        </w:tc>
      </w:tr>
      <w:tr w:rsidR="17804DAD" w:rsidTr="02A9D7F2">
        <w:tc>
          <w:tcPr>
            <w:cnfStyle w:val="001000000000"/>
            <w:tcW w:w="1830" w:type="dxa"/>
            <w:vAlign w:val="center"/>
          </w:tcPr>
          <w:p w:rsidR="17804DAD" w:rsidRDefault="02A9D7F2" w:rsidP="02A9D7F2">
            <w:pPr>
              <w:rPr>
                <w:rFonts w:ascii="Times New Roman" w:eastAsia="Times New Roman" w:hAnsi="Times New Roman" w:cs="Times New Roman"/>
                <w:sz w:val="24"/>
                <w:szCs w:val="24"/>
                <w:lang w:val="en-GB"/>
              </w:rPr>
            </w:pPr>
            <w:proofErr w:type="spellStart"/>
            <w:r w:rsidRPr="02A9D7F2">
              <w:rPr>
                <w:rFonts w:ascii="Times New Roman" w:eastAsia="Times New Roman" w:hAnsi="Times New Roman" w:cs="Times New Roman"/>
                <w:sz w:val="24"/>
                <w:szCs w:val="24"/>
                <w:lang w:val="en-GB"/>
              </w:rPr>
              <w:t>Šroubárna</w:t>
            </w:r>
            <w:proofErr w:type="spellEnd"/>
            <w:r w:rsidRPr="02A9D7F2">
              <w:rPr>
                <w:rFonts w:ascii="Times New Roman" w:eastAsia="Times New Roman" w:hAnsi="Times New Roman" w:cs="Times New Roman"/>
                <w:sz w:val="24"/>
                <w:szCs w:val="24"/>
                <w:lang w:val="en-GB"/>
              </w:rPr>
              <w:t xml:space="preserve"> </w:t>
            </w:r>
            <w:proofErr w:type="spellStart"/>
            <w:r w:rsidRPr="02A9D7F2">
              <w:rPr>
                <w:rFonts w:ascii="Times New Roman" w:eastAsia="Times New Roman" w:hAnsi="Times New Roman" w:cs="Times New Roman"/>
                <w:sz w:val="24"/>
                <w:szCs w:val="24"/>
                <w:lang w:val="en-GB"/>
              </w:rPr>
              <w:t>Turnov</w:t>
            </w:r>
            <w:proofErr w:type="spellEnd"/>
            <w:r w:rsidRPr="02A9D7F2">
              <w:rPr>
                <w:rFonts w:ascii="Times New Roman" w:eastAsia="Times New Roman" w:hAnsi="Times New Roman" w:cs="Times New Roman"/>
                <w:sz w:val="24"/>
                <w:szCs w:val="24"/>
                <w:lang w:val="en-GB"/>
              </w:rPr>
              <w:t xml:space="preserve">, </w:t>
            </w:r>
            <w:proofErr w:type="spellStart"/>
            <w:r w:rsidRPr="02A9D7F2">
              <w:rPr>
                <w:rFonts w:ascii="Times New Roman" w:eastAsia="Times New Roman" w:hAnsi="Times New Roman" w:cs="Times New Roman"/>
                <w:sz w:val="24"/>
                <w:szCs w:val="24"/>
                <w:lang w:val="en-GB"/>
              </w:rPr>
              <w:t>a.s</w:t>
            </w:r>
            <w:proofErr w:type="spellEnd"/>
            <w:r w:rsidRPr="02A9D7F2">
              <w:rPr>
                <w:rFonts w:ascii="Times New Roman" w:eastAsia="Times New Roman" w:hAnsi="Times New Roman" w:cs="Times New Roman"/>
                <w:sz w:val="24"/>
                <w:szCs w:val="24"/>
                <w:lang w:val="en-GB"/>
              </w:rPr>
              <w:t>.</w:t>
            </w:r>
          </w:p>
        </w:tc>
        <w:tc>
          <w:tcPr>
            <w:tcW w:w="133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150-200</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96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1830"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KAMAX, s.r.o.</w:t>
            </w:r>
          </w:p>
        </w:tc>
        <w:tc>
          <w:tcPr>
            <w:tcW w:w="133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500-550</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96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1830"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KV Final, s.r.o.</w:t>
            </w:r>
          </w:p>
        </w:tc>
        <w:tc>
          <w:tcPr>
            <w:tcW w:w="133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200-250</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c>
          <w:tcPr>
            <w:tcW w:w="96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1830"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 xml:space="preserve">Resim, </w:t>
            </w:r>
            <w:proofErr w:type="spellStart"/>
            <w:r w:rsidRPr="02A9D7F2">
              <w:rPr>
                <w:rFonts w:ascii="Times New Roman" w:eastAsia="Times New Roman" w:hAnsi="Times New Roman" w:cs="Times New Roman"/>
                <w:sz w:val="24"/>
                <w:szCs w:val="24"/>
                <w:lang w:val="en-GB"/>
              </w:rPr>
              <w:t>s.r.o</w:t>
            </w:r>
            <w:proofErr w:type="spellEnd"/>
            <w:r w:rsidRPr="02A9D7F2">
              <w:rPr>
                <w:rFonts w:ascii="Times New Roman" w:eastAsia="Times New Roman" w:hAnsi="Times New Roman" w:cs="Times New Roman"/>
                <w:sz w:val="24"/>
                <w:szCs w:val="24"/>
                <w:lang w:val="en-GB"/>
              </w:rPr>
              <w:t>.</w:t>
            </w:r>
          </w:p>
        </w:tc>
        <w:tc>
          <w:tcPr>
            <w:tcW w:w="133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1-50</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c>
          <w:tcPr>
            <w:tcW w:w="96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1830"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 xml:space="preserve">Sklostroj </w:t>
            </w:r>
            <w:proofErr w:type="spellStart"/>
            <w:r w:rsidRPr="02A9D7F2">
              <w:rPr>
                <w:rFonts w:ascii="Times New Roman" w:eastAsia="Times New Roman" w:hAnsi="Times New Roman" w:cs="Times New Roman"/>
                <w:sz w:val="24"/>
                <w:szCs w:val="24"/>
                <w:lang w:val="en-GB"/>
              </w:rPr>
              <w:t>Turnov</w:t>
            </w:r>
            <w:proofErr w:type="spellEnd"/>
            <w:r w:rsidRPr="02A9D7F2">
              <w:rPr>
                <w:rFonts w:ascii="Times New Roman" w:eastAsia="Times New Roman" w:hAnsi="Times New Roman" w:cs="Times New Roman"/>
                <w:sz w:val="24"/>
                <w:szCs w:val="24"/>
                <w:lang w:val="en-GB"/>
              </w:rPr>
              <w:t xml:space="preserve"> CZ, </w:t>
            </w:r>
            <w:proofErr w:type="spellStart"/>
            <w:r w:rsidRPr="02A9D7F2">
              <w:rPr>
                <w:rFonts w:ascii="Times New Roman" w:eastAsia="Times New Roman" w:hAnsi="Times New Roman" w:cs="Times New Roman"/>
                <w:sz w:val="24"/>
                <w:szCs w:val="24"/>
                <w:lang w:val="en-GB"/>
              </w:rPr>
              <w:t>s.r.o</w:t>
            </w:r>
            <w:proofErr w:type="spellEnd"/>
            <w:r w:rsidRPr="02A9D7F2">
              <w:rPr>
                <w:rFonts w:ascii="Times New Roman" w:eastAsia="Times New Roman" w:hAnsi="Times New Roman" w:cs="Times New Roman"/>
                <w:sz w:val="24"/>
                <w:szCs w:val="24"/>
                <w:lang w:val="en-GB"/>
              </w:rPr>
              <w:t>.</w:t>
            </w:r>
          </w:p>
        </w:tc>
        <w:tc>
          <w:tcPr>
            <w:tcW w:w="133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150-200</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c>
          <w:tcPr>
            <w:tcW w:w="96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1830" w:type="dxa"/>
            <w:vAlign w:val="center"/>
          </w:tcPr>
          <w:p w:rsidR="17804DAD" w:rsidRPr="00922A53" w:rsidRDefault="02A9D7F2" w:rsidP="02A9D7F2">
            <w:pPr>
              <w:rPr>
                <w:rFonts w:ascii="Times New Roman" w:eastAsia="Times New Roman" w:hAnsi="Times New Roman" w:cs="Times New Roman"/>
                <w:sz w:val="24"/>
                <w:szCs w:val="24"/>
              </w:rPr>
            </w:pPr>
            <w:r w:rsidRPr="02A9D7F2">
              <w:rPr>
                <w:rFonts w:ascii="Times New Roman" w:eastAsia="Times New Roman" w:hAnsi="Times New Roman" w:cs="Times New Roman"/>
                <w:sz w:val="24"/>
                <w:szCs w:val="24"/>
              </w:rPr>
              <w:t>Kovovýroba Kadlec, s.r.o.</w:t>
            </w:r>
          </w:p>
        </w:tc>
        <w:tc>
          <w:tcPr>
            <w:tcW w:w="133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50-100</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96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1830"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TREVOS, a.s.</w:t>
            </w:r>
          </w:p>
        </w:tc>
        <w:tc>
          <w:tcPr>
            <w:tcW w:w="133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200-250</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c>
          <w:tcPr>
            <w:tcW w:w="121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c>
          <w:tcPr>
            <w:tcW w:w="960"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bl>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 xml:space="preserve">Figure: Analysis of social media and career sites using </w:t>
      </w:r>
    </w:p>
    <w:p w:rsidR="02A9D7F2"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Source: own elaboration</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Based on analysis it was found that the use of social sites is a good way of attracting candidates and growing trend of it is undisputable. That is why the use of Facebook will be the main recommendation of this case study.</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There was analysing cooperation with school after analysing social media and career sites using. It is obvious from the table that trainee program uses just the only one big size company. That is why this kind of school cooperation will not be recommended to the selected company by this case study. Selected company uses high school students practice and cooperate with three technically based high schools.  </w:t>
      </w:r>
    </w:p>
    <w:tbl>
      <w:tblPr>
        <w:tblStyle w:val="GridTable1LightAccent1"/>
        <w:tblW w:w="0" w:type="auto"/>
        <w:tblLayout w:type="fixed"/>
        <w:tblLook w:val="06A0"/>
      </w:tblPr>
      <w:tblGrid>
        <w:gridCol w:w="2505"/>
        <w:gridCol w:w="1605"/>
        <w:gridCol w:w="1965"/>
      </w:tblGrid>
      <w:tr w:rsidR="17804DAD" w:rsidTr="02A9D7F2">
        <w:trPr>
          <w:cnfStyle w:val="100000000000"/>
        </w:trPr>
        <w:tc>
          <w:tcPr>
            <w:cnfStyle w:val="001000000000"/>
            <w:tcW w:w="2505" w:type="dxa"/>
            <w:shd w:val="clear" w:color="auto" w:fill="B8CCE4"/>
            <w:vAlign w:val="center"/>
          </w:tcPr>
          <w:p w:rsidR="17804DAD" w:rsidRDefault="02A9D7F2" w:rsidP="02A9D7F2">
            <w:pPr>
              <w:jc w:val="both"/>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Name of the company</w:t>
            </w:r>
          </w:p>
        </w:tc>
        <w:tc>
          <w:tcPr>
            <w:tcW w:w="1605" w:type="dxa"/>
            <w:shd w:val="clear" w:color="auto" w:fill="B8CCE4"/>
            <w:vAlign w:val="center"/>
          </w:tcPr>
          <w:p w:rsidR="17804DAD" w:rsidRDefault="02A9D7F2" w:rsidP="02A9D7F2">
            <w:pPr>
              <w:jc w:val="both"/>
              <w:cnfStyle w:val="100000000000"/>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sz w:val="24"/>
                <w:szCs w:val="24"/>
                <w:lang w:val="en-GB"/>
              </w:rPr>
              <w:t>Trainee program</w:t>
            </w:r>
          </w:p>
        </w:tc>
        <w:tc>
          <w:tcPr>
            <w:tcW w:w="1965" w:type="dxa"/>
            <w:shd w:val="clear" w:color="auto" w:fill="B8CCE4"/>
            <w:vAlign w:val="center"/>
          </w:tcPr>
          <w:p w:rsidR="17804DAD" w:rsidRDefault="02A9D7F2" w:rsidP="02A9D7F2">
            <w:pPr>
              <w:jc w:val="both"/>
              <w:cnfStyle w:val="100000000000"/>
              <w:rPr>
                <w:rFonts w:ascii="Times New Roman" w:eastAsia="Times New Roman" w:hAnsi="Times New Roman" w:cs="Times New Roman"/>
                <w:b w:val="0"/>
                <w:bCs w:val="0"/>
                <w:sz w:val="24"/>
                <w:szCs w:val="24"/>
                <w:lang w:val="en-GB"/>
              </w:rPr>
            </w:pPr>
            <w:r w:rsidRPr="02A9D7F2">
              <w:rPr>
                <w:rFonts w:ascii="Times New Roman" w:eastAsia="Times New Roman" w:hAnsi="Times New Roman" w:cs="Times New Roman"/>
                <w:sz w:val="24"/>
                <w:szCs w:val="24"/>
                <w:lang w:val="en-GB"/>
              </w:rPr>
              <w:t>High school students practice</w:t>
            </w:r>
          </w:p>
        </w:tc>
      </w:tr>
      <w:tr w:rsidR="17804DAD" w:rsidTr="02A9D7F2">
        <w:tc>
          <w:tcPr>
            <w:cnfStyle w:val="001000000000"/>
            <w:tcW w:w="2505" w:type="dxa"/>
            <w:vAlign w:val="center"/>
          </w:tcPr>
          <w:p w:rsidR="17804DAD" w:rsidRDefault="02A9D7F2" w:rsidP="02A9D7F2">
            <w:pPr>
              <w:rPr>
                <w:rFonts w:ascii="Times New Roman" w:eastAsia="Times New Roman" w:hAnsi="Times New Roman" w:cs="Times New Roman"/>
                <w:sz w:val="24"/>
                <w:szCs w:val="24"/>
                <w:lang w:val="en-GB"/>
              </w:rPr>
            </w:pPr>
            <w:proofErr w:type="spellStart"/>
            <w:r w:rsidRPr="02A9D7F2">
              <w:rPr>
                <w:rFonts w:ascii="Times New Roman" w:eastAsia="Times New Roman" w:hAnsi="Times New Roman" w:cs="Times New Roman"/>
                <w:sz w:val="24"/>
                <w:szCs w:val="24"/>
                <w:lang w:val="en-GB"/>
              </w:rPr>
              <w:t>Šroubárna</w:t>
            </w:r>
            <w:proofErr w:type="spellEnd"/>
            <w:r w:rsidRPr="02A9D7F2">
              <w:rPr>
                <w:rFonts w:ascii="Times New Roman" w:eastAsia="Times New Roman" w:hAnsi="Times New Roman" w:cs="Times New Roman"/>
                <w:sz w:val="24"/>
                <w:szCs w:val="24"/>
                <w:lang w:val="en-GB"/>
              </w:rPr>
              <w:t xml:space="preserve"> </w:t>
            </w:r>
            <w:proofErr w:type="spellStart"/>
            <w:r w:rsidRPr="02A9D7F2">
              <w:rPr>
                <w:rFonts w:ascii="Times New Roman" w:eastAsia="Times New Roman" w:hAnsi="Times New Roman" w:cs="Times New Roman"/>
                <w:sz w:val="24"/>
                <w:szCs w:val="24"/>
                <w:lang w:val="en-GB"/>
              </w:rPr>
              <w:t>Turnov</w:t>
            </w:r>
            <w:proofErr w:type="spellEnd"/>
            <w:r w:rsidRPr="02A9D7F2">
              <w:rPr>
                <w:rFonts w:ascii="Times New Roman" w:eastAsia="Times New Roman" w:hAnsi="Times New Roman" w:cs="Times New Roman"/>
                <w:sz w:val="24"/>
                <w:szCs w:val="24"/>
                <w:lang w:val="en-GB"/>
              </w:rPr>
              <w:t xml:space="preserve">, </w:t>
            </w:r>
            <w:proofErr w:type="spellStart"/>
            <w:r w:rsidRPr="02A9D7F2">
              <w:rPr>
                <w:rFonts w:ascii="Times New Roman" w:eastAsia="Times New Roman" w:hAnsi="Times New Roman" w:cs="Times New Roman"/>
                <w:sz w:val="24"/>
                <w:szCs w:val="24"/>
                <w:lang w:val="en-GB"/>
              </w:rPr>
              <w:t>a.s</w:t>
            </w:r>
            <w:proofErr w:type="spellEnd"/>
            <w:r w:rsidRPr="02A9D7F2">
              <w:rPr>
                <w:rFonts w:ascii="Times New Roman" w:eastAsia="Times New Roman" w:hAnsi="Times New Roman" w:cs="Times New Roman"/>
                <w:sz w:val="24"/>
                <w:szCs w:val="24"/>
                <w:lang w:val="en-GB"/>
              </w:rPr>
              <w:t>.</w:t>
            </w:r>
          </w:p>
        </w:tc>
        <w:tc>
          <w:tcPr>
            <w:tcW w:w="160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96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250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KAMAX, s.r.o.</w:t>
            </w:r>
          </w:p>
        </w:tc>
        <w:tc>
          <w:tcPr>
            <w:tcW w:w="160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c>
          <w:tcPr>
            <w:tcW w:w="196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250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KV Final, s.r.o.</w:t>
            </w:r>
          </w:p>
        </w:tc>
        <w:tc>
          <w:tcPr>
            <w:tcW w:w="160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96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r>
      <w:tr w:rsidR="17804DAD" w:rsidTr="02A9D7F2">
        <w:tc>
          <w:tcPr>
            <w:cnfStyle w:val="001000000000"/>
            <w:tcW w:w="250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 xml:space="preserve">Resim, </w:t>
            </w:r>
            <w:proofErr w:type="spellStart"/>
            <w:r w:rsidRPr="02A9D7F2">
              <w:rPr>
                <w:rFonts w:ascii="Times New Roman" w:eastAsia="Times New Roman" w:hAnsi="Times New Roman" w:cs="Times New Roman"/>
                <w:sz w:val="24"/>
                <w:szCs w:val="24"/>
                <w:lang w:val="en-GB"/>
              </w:rPr>
              <w:t>s.r.o</w:t>
            </w:r>
            <w:proofErr w:type="spellEnd"/>
            <w:r w:rsidRPr="02A9D7F2">
              <w:rPr>
                <w:rFonts w:ascii="Times New Roman" w:eastAsia="Times New Roman" w:hAnsi="Times New Roman" w:cs="Times New Roman"/>
                <w:sz w:val="24"/>
                <w:szCs w:val="24"/>
                <w:lang w:val="en-GB"/>
              </w:rPr>
              <w:t>.</w:t>
            </w:r>
          </w:p>
        </w:tc>
        <w:tc>
          <w:tcPr>
            <w:tcW w:w="160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96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250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 xml:space="preserve">Sklostroj </w:t>
            </w:r>
            <w:proofErr w:type="spellStart"/>
            <w:r w:rsidRPr="02A9D7F2">
              <w:rPr>
                <w:rFonts w:ascii="Times New Roman" w:eastAsia="Times New Roman" w:hAnsi="Times New Roman" w:cs="Times New Roman"/>
                <w:sz w:val="24"/>
                <w:szCs w:val="24"/>
                <w:lang w:val="en-GB"/>
              </w:rPr>
              <w:t>Turnov</w:t>
            </w:r>
            <w:proofErr w:type="spellEnd"/>
            <w:r w:rsidRPr="02A9D7F2">
              <w:rPr>
                <w:rFonts w:ascii="Times New Roman" w:eastAsia="Times New Roman" w:hAnsi="Times New Roman" w:cs="Times New Roman"/>
                <w:sz w:val="24"/>
                <w:szCs w:val="24"/>
                <w:lang w:val="en-GB"/>
              </w:rPr>
              <w:t xml:space="preserve"> CZ, </w:t>
            </w:r>
            <w:proofErr w:type="spellStart"/>
            <w:r w:rsidRPr="02A9D7F2">
              <w:rPr>
                <w:rFonts w:ascii="Times New Roman" w:eastAsia="Times New Roman" w:hAnsi="Times New Roman" w:cs="Times New Roman"/>
                <w:sz w:val="24"/>
                <w:szCs w:val="24"/>
                <w:lang w:val="en-GB"/>
              </w:rPr>
              <w:t>s.r.o</w:t>
            </w:r>
            <w:proofErr w:type="spellEnd"/>
            <w:r w:rsidRPr="02A9D7F2">
              <w:rPr>
                <w:rFonts w:ascii="Times New Roman" w:eastAsia="Times New Roman" w:hAnsi="Times New Roman" w:cs="Times New Roman"/>
                <w:sz w:val="24"/>
                <w:szCs w:val="24"/>
                <w:lang w:val="en-GB"/>
              </w:rPr>
              <w:t>.</w:t>
            </w:r>
          </w:p>
        </w:tc>
        <w:tc>
          <w:tcPr>
            <w:tcW w:w="160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96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YES</w:t>
            </w:r>
          </w:p>
        </w:tc>
      </w:tr>
      <w:tr w:rsidR="17804DAD" w:rsidTr="02A9D7F2">
        <w:tc>
          <w:tcPr>
            <w:cnfStyle w:val="001000000000"/>
            <w:tcW w:w="2505" w:type="dxa"/>
            <w:vAlign w:val="center"/>
          </w:tcPr>
          <w:p w:rsidR="17804DAD" w:rsidRPr="00922A53" w:rsidRDefault="02A9D7F2" w:rsidP="02A9D7F2">
            <w:pPr>
              <w:rPr>
                <w:rFonts w:ascii="Times New Roman" w:eastAsia="Times New Roman" w:hAnsi="Times New Roman" w:cs="Times New Roman"/>
                <w:sz w:val="24"/>
                <w:szCs w:val="24"/>
              </w:rPr>
            </w:pPr>
            <w:r w:rsidRPr="02A9D7F2">
              <w:rPr>
                <w:rFonts w:ascii="Times New Roman" w:eastAsia="Times New Roman" w:hAnsi="Times New Roman" w:cs="Times New Roman"/>
                <w:sz w:val="24"/>
                <w:szCs w:val="24"/>
              </w:rPr>
              <w:t>Kovovýroba Kadlec, s.r.o.</w:t>
            </w:r>
          </w:p>
        </w:tc>
        <w:tc>
          <w:tcPr>
            <w:tcW w:w="160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96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r>
      <w:tr w:rsidR="17804DAD" w:rsidTr="02A9D7F2">
        <w:tc>
          <w:tcPr>
            <w:cnfStyle w:val="001000000000"/>
            <w:tcW w:w="2505" w:type="dxa"/>
            <w:vAlign w:val="center"/>
          </w:tcPr>
          <w:p w:rsidR="17804DAD" w:rsidRDefault="02A9D7F2" w:rsidP="02A9D7F2">
            <w:pPr>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TREVOS, a.s.</w:t>
            </w:r>
          </w:p>
        </w:tc>
        <w:tc>
          <w:tcPr>
            <w:tcW w:w="160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c>
          <w:tcPr>
            <w:tcW w:w="1965" w:type="dxa"/>
            <w:vAlign w:val="center"/>
          </w:tcPr>
          <w:p w:rsidR="17804DAD" w:rsidRDefault="02A9D7F2" w:rsidP="02A9D7F2">
            <w:pPr>
              <w:cnfStyle w:val="000000000000"/>
              <w:rPr>
                <w:rFonts w:ascii="Times New Roman" w:eastAsia="Times New Roman" w:hAnsi="Times New Roman" w:cs="Times New Roman"/>
                <w:sz w:val="24"/>
                <w:szCs w:val="24"/>
                <w:lang w:val="en-GB"/>
              </w:rPr>
            </w:pPr>
            <w:r w:rsidRPr="02A9D7F2">
              <w:rPr>
                <w:rFonts w:ascii="Times New Roman" w:eastAsia="Times New Roman" w:hAnsi="Times New Roman" w:cs="Times New Roman"/>
                <w:sz w:val="24"/>
                <w:szCs w:val="24"/>
                <w:lang w:val="en-GB"/>
              </w:rPr>
              <w:t>NO</w:t>
            </w:r>
          </w:p>
        </w:tc>
      </w:tr>
    </w:tbl>
    <w:p w:rsidR="7D6EB393"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t>Figure: school cooperation analysis</w:t>
      </w:r>
    </w:p>
    <w:p w:rsidR="02A9D7F2" w:rsidRDefault="02A9D7F2" w:rsidP="02A9D7F2">
      <w:pPr>
        <w:jc w:val="both"/>
        <w:rPr>
          <w:rFonts w:ascii="Times New Roman" w:eastAsia="Times New Roman" w:hAnsi="Times New Roman"/>
          <w:lang w:val="en-GB"/>
        </w:rPr>
      </w:pPr>
      <w:r w:rsidRPr="02A9D7F2">
        <w:rPr>
          <w:rFonts w:ascii="Times New Roman" w:eastAsia="Times New Roman" w:hAnsi="Times New Roman"/>
          <w:lang w:val="en-GB"/>
        </w:rPr>
        <w:lastRenderedPageBreak/>
        <w:t>Source: own elaboration</w:t>
      </w:r>
    </w:p>
    <w:p w:rsidR="0C2C1FDA"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There was detected that the chosen company don´t use neither social media Facebook nor LinkedIn. Many of other companies included in analyses do. That is why the chosen company should begin to use these social media actively. There was also detected the chosen company offers the possibility of practice for high school students and it is evaluated as beneficial and it is appropriate to support it and develop. On the other hand, it doesn´t offer any trainee program. Trainee program uses the big size company only, that´s why trainee program will not be included in main recommendations for the chosen company. </w:t>
      </w:r>
    </w:p>
    <w:p w:rsidR="00BD3BE7" w:rsidRPr="005F1C55" w:rsidRDefault="02A9D7F2" w:rsidP="02A9D7F2">
      <w:pPr>
        <w:pStyle w:val="Nadpis2"/>
        <w:jc w:val="both"/>
        <w:rPr>
          <w:lang w:val="en-GB"/>
        </w:rPr>
      </w:pPr>
      <w:bookmarkStart w:id="7" w:name="_Toc507839208"/>
      <w:r w:rsidRPr="02A9D7F2">
        <w:rPr>
          <w:lang w:val="en-GB"/>
        </w:rPr>
        <w:t>Proposed HR tools</w:t>
      </w:r>
      <w:bookmarkEnd w:id="7"/>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According to the information gained from analyses, questionnaire and visiting the company was decided to recommend following measures to increase attractiveness of the company for young generations Y and Z. </w:t>
      </w:r>
    </w:p>
    <w:p w:rsidR="17804DAD" w:rsidRDefault="02A9D7F2" w:rsidP="02A9D7F2">
      <w:pPr>
        <w:pStyle w:val="Odstavecseseznamem"/>
        <w:numPr>
          <w:ilvl w:val="0"/>
          <w:numId w:val="4"/>
        </w:numPr>
        <w:jc w:val="both"/>
        <w:rPr>
          <w:rFonts w:ascii="Times New Roman" w:eastAsia="Times New Roman" w:hAnsi="Times New Roman"/>
          <w:sz w:val="24"/>
          <w:szCs w:val="24"/>
        </w:rPr>
      </w:pPr>
      <w:r w:rsidRPr="02A9D7F2">
        <w:rPr>
          <w:rFonts w:ascii="Times New Roman" w:eastAsia="Times New Roman" w:hAnsi="Times New Roman"/>
          <w:sz w:val="24"/>
          <w:szCs w:val="24"/>
          <w:lang w:val="en-GB"/>
        </w:rPr>
        <w:t>LinkedIn profile creation</w:t>
      </w:r>
    </w:p>
    <w:p w:rsidR="17804DAD" w:rsidRDefault="02A9D7F2" w:rsidP="02A9D7F2">
      <w:pPr>
        <w:pStyle w:val="Odstavecseseznamem"/>
        <w:numPr>
          <w:ilvl w:val="0"/>
          <w:numId w:val="4"/>
        </w:numPr>
        <w:jc w:val="both"/>
        <w:rPr>
          <w:rFonts w:ascii="Times New Roman" w:eastAsia="Times New Roman" w:hAnsi="Times New Roman"/>
          <w:sz w:val="24"/>
          <w:szCs w:val="24"/>
        </w:rPr>
      </w:pPr>
      <w:r w:rsidRPr="02A9D7F2">
        <w:rPr>
          <w:rFonts w:ascii="Times New Roman" w:eastAsia="Times New Roman" w:hAnsi="Times New Roman"/>
          <w:sz w:val="24"/>
          <w:szCs w:val="24"/>
          <w:lang w:val="en-GB"/>
        </w:rPr>
        <w:t>High school cooperation development – Internship</w:t>
      </w:r>
    </w:p>
    <w:p w:rsidR="17804DAD" w:rsidRDefault="02A9D7F2" w:rsidP="02A9D7F2">
      <w:pPr>
        <w:pStyle w:val="Odstavecseseznamem"/>
        <w:numPr>
          <w:ilvl w:val="0"/>
          <w:numId w:val="4"/>
        </w:numPr>
        <w:jc w:val="both"/>
        <w:rPr>
          <w:rFonts w:ascii="Times New Roman" w:eastAsia="Times New Roman" w:hAnsi="Times New Roman"/>
          <w:sz w:val="24"/>
          <w:szCs w:val="24"/>
        </w:rPr>
      </w:pPr>
      <w:r w:rsidRPr="02A9D7F2">
        <w:rPr>
          <w:rFonts w:ascii="Times New Roman" w:eastAsia="Times New Roman" w:hAnsi="Times New Roman"/>
          <w:sz w:val="24"/>
          <w:szCs w:val="24"/>
          <w:lang w:val="en-GB"/>
        </w:rPr>
        <w:t xml:space="preserve">Career site improvement </w:t>
      </w:r>
    </w:p>
    <w:p w:rsidR="17804DAD" w:rsidRDefault="02A9D7F2" w:rsidP="02A9D7F2">
      <w:pPr>
        <w:pStyle w:val="Odstavecseseznamem"/>
        <w:numPr>
          <w:ilvl w:val="0"/>
          <w:numId w:val="4"/>
        </w:numPr>
        <w:jc w:val="both"/>
        <w:rPr>
          <w:rFonts w:ascii="Times New Roman" w:eastAsia="Times New Roman" w:hAnsi="Times New Roman"/>
          <w:sz w:val="24"/>
          <w:szCs w:val="24"/>
        </w:rPr>
      </w:pPr>
      <w:r w:rsidRPr="02A9D7F2">
        <w:rPr>
          <w:rFonts w:ascii="Times New Roman" w:eastAsia="Times New Roman" w:hAnsi="Times New Roman"/>
          <w:sz w:val="24"/>
          <w:szCs w:val="24"/>
          <w:lang w:val="en-GB"/>
        </w:rPr>
        <w:t>Facebook page creation</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The last named is the key recommendation for chosen company. That is why this case study will focus on it in more detailed.</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One proposal was suggested to improve HR processes. </w:t>
      </w:r>
    </w:p>
    <w:p w:rsidR="17804DAD" w:rsidRDefault="02A9D7F2" w:rsidP="02A9D7F2">
      <w:pPr>
        <w:pStyle w:val="Odstavecseseznamem"/>
        <w:numPr>
          <w:ilvl w:val="0"/>
          <w:numId w:val="4"/>
        </w:numPr>
        <w:jc w:val="both"/>
        <w:rPr>
          <w:rFonts w:ascii="Times New Roman" w:eastAsia="Times New Roman" w:hAnsi="Times New Roman"/>
          <w:sz w:val="24"/>
          <w:szCs w:val="24"/>
        </w:rPr>
      </w:pPr>
      <w:r w:rsidRPr="02A9D7F2">
        <w:rPr>
          <w:rFonts w:ascii="Times New Roman" w:eastAsia="Times New Roman" w:hAnsi="Times New Roman"/>
          <w:sz w:val="24"/>
          <w:szCs w:val="24"/>
          <w:lang w:val="en-GB"/>
        </w:rPr>
        <w:t>Evaluation the success rate of recruitment methods</w:t>
      </w:r>
    </w:p>
    <w:p w:rsidR="17804DAD" w:rsidRDefault="02A9D7F2" w:rsidP="02A9D7F2">
      <w:pPr>
        <w:pStyle w:val="Nadpis3"/>
        <w:jc w:val="both"/>
      </w:pPr>
      <w:r w:rsidRPr="02A9D7F2">
        <w:rPr>
          <w:lang w:val="en-GB"/>
        </w:rPr>
        <w:t>LinkedIn profile creation</w:t>
      </w:r>
    </w:p>
    <w:p w:rsidR="17804DAD"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LinkedIn is the largest professional social media in the world. People use it for looking for employment and on the other hand companies are looking for employees in there. Not only potential candidates and HR managers of companies are present here, but various specialists and consultants too. Every LinkedIn user should have the CV on his profile, some photos and other basic information. Basic profile is free and LinkedIn is based on expanding the network of contacts. With regard to which users are on the LinkedIn, it will be beneficial to use it mainly for advertising white collar job vacancies.</w:t>
      </w:r>
    </w:p>
    <w:p w:rsidR="17804DAD" w:rsidRDefault="02A9D7F2" w:rsidP="02A9D7F2">
      <w:pPr>
        <w:pStyle w:val="Nadpis3"/>
        <w:jc w:val="both"/>
      </w:pPr>
      <w:r w:rsidRPr="02A9D7F2">
        <w:rPr>
          <w:lang w:val="en-GB"/>
        </w:rPr>
        <w:t xml:space="preserve">Internship </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Internship is quite effective way how to interest students and potential future employees. The amount of the subsidy may vary. The author suggests the subsidy in the amount of 5 000 Czech crowds per one semester. The resulting amount can be influenced by students work, behaviour, ambitions, </w:t>
      </w:r>
      <w:proofErr w:type="gramStart"/>
      <w:r w:rsidRPr="02A9D7F2">
        <w:rPr>
          <w:rFonts w:ascii="Times New Roman" w:eastAsia="Times New Roman" w:hAnsi="Times New Roman"/>
          <w:sz w:val="24"/>
          <w:szCs w:val="24"/>
          <w:lang w:val="en-GB"/>
        </w:rPr>
        <w:t>grade</w:t>
      </w:r>
      <w:proofErr w:type="gramEnd"/>
      <w:r w:rsidRPr="02A9D7F2">
        <w:rPr>
          <w:rFonts w:ascii="Times New Roman" w:eastAsia="Times New Roman" w:hAnsi="Times New Roman"/>
          <w:sz w:val="24"/>
          <w:szCs w:val="24"/>
          <w:lang w:val="en-GB"/>
        </w:rPr>
        <w:t xml:space="preserve"> point average and so on. The main advantage of the internship for the company is that obtain young and perspective worker and company can form him according to its wishes and needs. The company can select its scholarship holder by interview, some tests, assessment centres and much more. Thank of it company will have the ideal student and future employee exactly according to its requirements. </w:t>
      </w:r>
    </w:p>
    <w:p w:rsidR="17804DAD" w:rsidRDefault="02A9D7F2" w:rsidP="02A9D7F2">
      <w:pPr>
        <w:pStyle w:val="Nadpis3"/>
        <w:jc w:val="both"/>
      </w:pPr>
      <w:r w:rsidRPr="02A9D7F2">
        <w:rPr>
          <w:lang w:val="en-GB"/>
        </w:rPr>
        <w:t>Career site improvement</w:t>
      </w:r>
    </w:p>
    <w:p w:rsidR="17804DAD"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As you could reed above, career site of the company looks professional and clearly. Despite this something can be improved. </w:t>
      </w:r>
      <w:proofErr w:type="gramStart"/>
      <w:r w:rsidRPr="02A9D7F2">
        <w:rPr>
          <w:rFonts w:ascii="Times New Roman" w:eastAsia="Times New Roman" w:hAnsi="Times New Roman"/>
          <w:sz w:val="24"/>
          <w:szCs w:val="24"/>
          <w:lang w:val="en-GB"/>
        </w:rPr>
        <w:t xml:space="preserve">For potential candidate can be quite difficult to find </w:t>
      </w:r>
      <w:r w:rsidRPr="02A9D7F2">
        <w:rPr>
          <w:rFonts w:ascii="Times New Roman" w:eastAsia="Times New Roman" w:hAnsi="Times New Roman"/>
          <w:color w:val="FF0000"/>
          <w:sz w:val="24"/>
          <w:szCs w:val="24"/>
          <w:lang w:val="en-GB"/>
        </w:rPr>
        <w:t>ZÁLOŽKA</w:t>
      </w:r>
      <w:r w:rsidRPr="02A9D7F2">
        <w:rPr>
          <w:rFonts w:ascii="Times New Roman" w:eastAsia="Times New Roman" w:hAnsi="Times New Roman"/>
          <w:sz w:val="24"/>
          <w:szCs w:val="24"/>
          <w:lang w:val="en-GB"/>
        </w:rPr>
        <w:t xml:space="preserve"> “career”, because it is placed under </w:t>
      </w:r>
      <w:r w:rsidRPr="02A9D7F2">
        <w:rPr>
          <w:rFonts w:ascii="Times New Roman" w:eastAsia="Times New Roman" w:hAnsi="Times New Roman"/>
          <w:color w:val="FF0000"/>
          <w:sz w:val="24"/>
          <w:szCs w:val="24"/>
          <w:lang w:val="en-GB"/>
        </w:rPr>
        <w:t>ZÁLOŽKA</w:t>
      </w:r>
      <w:r w:rsidRPr="02A9D7F2">
        <w:rPr>
          <w:rFonts w:ascii="Times New Roman" w:eastAsia="Times New Roman" w:hAnsi="Times New Roman"/>
          <w:sz w:val="24"/>
          <w:szCs w:val="24"/>
          <w:lang w:val="en-GB"/>
        </w:rPr>
        <w:t xml:space="preserve"> “Information”.</w:t>
      </w:r>
      <w:proofErr w:type="gramEnd"/>
      <w:r w:rsidRPr="02A9D7F2">
        <w:rPr>
          <w:rFonts w:ascii="Times New Roman" w:eastAsia="Times New Roman" w:hAnsi="Times New Roman"/>
          <w:sz w:val="24"/>
          <w:szCs w:val="24"/>
          <w:lang w:val="en-GB"/>
        </w:rPr>
        <w:t xml:space="preserve"> It would be </w:t>
      </w:r>
      <w:r w:rsidRPr="02A9D7F2">
        <w:rPr>
          <w:rFonts w:ascii="Times New Roman" w:eastAsia="Times New Roman" w:hAnsi="Times New Roman"/>
          <w:sz w:val="24"/>
          <w:szCs w:val="24"/>
          <w:lang w:val="en-GB"/>
        </w:rPr>
        <w:lastRenderedPageBreak/>
        <w:t>appropriate to give this section more space and place it on the same level as “Information”, “Production” or “Contacts”. Another beneficial change could be to add more benefits to every job offer and make them more specific for each offer. Together with this could be positive to add short and clear job specification. Especially to improve the idea of potential candidates about the job offered.</w:t>
      </w:r>
    </w:p>
    <w:p w:rsidR="17804DAD" w:rsidRDefault="02A9D7F2" w:rsidP="02A9D7F2">
      <w:pPr>
        <w:pStyle w:val="Nadpis3"/>
        <w:jc w:val="both"/>
        <w:rPr>
          <w:lang w:val="en-GB"/>
        </w:rPr>
      </w:pPr>
      <w:r w:rsidRPr="02A9D7F2">
        <w:rPr>
          <w:lang w:val="en-GB"/>
        </w:rPr>
        <w:t>Evaluation the success rate of recruitment methods</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It is important to have an overview where the candidates know about the job offer from. That is why the question “Where have you know about the job offer from?” was added to the entrance questionnaire. Answers for this question should be electronically processed and evaluated regularly (once a month). The observed results should be taken into account. The company should invest into useful ones and vice versa suspend the useless ones. The entrance questionnaire you can see in Appendix No…</w:t>
      </w:r>
    </w:p>
    <w:p w:rsidR="17804DAD" w:rsidRDefault="02A9D7F2" w:rsidP="02A9D7F2">
      <w:pPr>
        <w:pStyle w:val="Nadpis3"/>
        <w:jc w:val="both"/>
      </w:pPr>
      <w:r w:rsidRPr="02A9D7F2">
        <w:rPr>
          <w:lang w:val="en-GB"/>
        </w:rPr>
        <w:t xml:space="preserve">Facebook page creation </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To create Facebook page is quite simple and the basic usage is free. It is not enough just to create it, but is necessary to use it appropriate. Two schemes in appendices show how to create Facebook page (Ap. No</w:t>
      </w:r>
      <w:proofErr w:type="gramStart"/>
      <w:r w:rsidRPr="02A9D7F2">
        <w:rPr>
          <w:rFonts w:ascii="Times New Roman" w:eastAsia="Times New Roman" w:hAnsi="Times New Roman"/>
          <w:sz w:val="24"/>
          <w:szCs w:val="24"/>
          <w:lang w:val="en-GB"/>
        </w:rPr>
        <w:t>. )</w:t>
      </w:r>
      <w:proofErr w:type="gramEnd"/>
      <w:r w:rsidRPr="02A9D7F2">
        <w:rPr>
          <w:rFonts w:ascii="Times New Roman" w:eastAsia="Times New Roman" w:hAnsi="Times New Roman"/>
          <w:sz w:val="24"/>
          <w:szCs w:val="24"/>
          <w:lang w:val="en-GB"/>
        </w:rPr>
        <w:t xml:space="preserve"> and how to use and edit it properly (Ap. No. ). </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Before the company begins to create a Facebook page is necessary to find the answers to a few crucial questions.  What is the purpose of creation of Facebook page? How the company wants to present itself? How to customize the content of the page to the purpose? What kind of information company wants to post? How much money wants to use for its propagation? In case of chosen company will be the purpose the recruitment of employees. It does not mean that the company will post just job advertisements, because it will not catch many people. Company should post interesting or entertaining information to catch as many fans as possible.</w:t>
      </w:r>
    </w:p>
    <w:p w:rsidR="00BD3BE7" w:rsidRPr="005F1C55" w:rsidRDefault="02A9D7F2" w:rsidP="02A9D7F2">
      <w:pPr>
        <w:pStyle w:val="Nadpis2"/>
        <w:jc w:val="both"/>
        <w:rPr>
          <w:lang w:val="en-GB"/>
        </w:rPr>
      </w:pPr>
      <w:bookmarkStart w:id="8" w:name="_Toc507839209"/>
      <w:r w:rsidRPr="02A9D7F2">
        <w:rPr>
          <w:lang w:val="en-GB"/>
        </w:rPr>
        <w:t>Critical evaluation of findings and proposed HR tools</w:t>
      </w:r>
      <w:bookmarkEnd w:id="8"/>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Some people are still a little scared of using social media in connection with companies and jobs. In fact, it is quite interesting to connect these two subjects and use it as effective as possible. </w:t>
      </w:r>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The aim of the company is to move on the HR processes and began from recruitment of employees right now. It seems to be really important part of HR management, especially in today´s shortage of employees. The lack of employees influences every company in the Czech Republic, mainly in Liberec Region. That´s why it is necessary to devote great efforts in case of recruitment employees and nowadays companies must perceive that recruitment is not so simple process and they must invest a lot of their money and time into it. </w:t>
      </w:r>
    </w:p>
    <w:p w:rsidR="0F7AB02B"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It is obvious that to use just one method of recruitment is not enough and it is necessary to target every method on suitable candidate and appropriate position. To implement all of the recommended methods could be time and financially demanding, that´s why the SME should implement these methods little by little and make sure it is not heavy load for its HR manager and budget. </w:t>
      </w:r>
    </w:p>
    <w:p w:rsidR="00BD3BE7" w:rsidRPr="005F1C55" w:rsidRDefault="02A9D7F2" w:rsidP="02A9D7F2">
      <w:pPr>
        <w:pStyle w:val="Nadpis2"/>
        <w:jc w:val="both"/>
        <w:rPr>
          <w:rFonts w:eastAsia="Times New Roman" w:cs="Times New Roman"/>
          <w:lang w:val="en-GB"/>
        </w:rPr>
      </w:pPr>
      <w:bookmarkStart w:id="9" w:name="_Toc507839210"/>
      <w:r w:rsidRPr="02A9D7F2">
        <w:rPr>
          <w:lang w:val="en-GB"/>
        </w:rPr>
        <w:t>Conclusion</w:t>
      </w:r>
      <w:bookmarkEnd w:id="9"/>
    </w:p>
    <w:p w:rsidR="17804DAD"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The case study deals with the HR challenges of the middle size production company. It focuses on recruitment challenges and propose a few recommendations to enhance the process </w:t>
      </w:r>
      <w:r w:rsidRPr="02A9D7F2">
        <w:rPr>
          <w:rFonts w:ascii="Times New Roman" w:eastAsia="Times New Roman" w:hAnsi="Times New Roman"/>
          <w:sz w:val="24"/>
          <w:szCs w:val="24"/>
          <w:lang w:val="en-GB"/>
        </w:rPr>
        <w:lastRenderedPageBreak/>
        <w:t xml:space="preserve">of recruitment of employees and to increase the attractiveness of the company for graduates, Y and Z generations members. </w:t>
      </w:r>
    </w:p>
    <w:p w:rsidR="17804DAD"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First of all, SME was defined by number of employees and development of employee structure, subject of business and organizational structure. Subsequently there were described strengths and weaknesses of HR activities. After then, recruitment methods used in chosen SME were described and there was mentioned finances spent on each method. </w:t>
      </w:r>
    </w:p>
    <w:p w:rsidR="17804DAD"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Several analyses were made and on their basis were proposed some recommendations. The main recommendation is to create and actively use Facebook page. How was found out in theory part, Z and Y generation members spend a lot of time online and using social media for everything they can, including the job search too. In appendixes of case study there is developed the process of Facebook page creation and appropriate using of it. Process is designed as elementary as possible and that´s why the beginner can use it properly. Facebook page can company use for enhancing employer branding, employee recruitment, to increase awareness of its business and so on.</w:t>
      </w:r>
    </w:p>
    <w:p w:rsidR="17804DAD"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Next recommendations include for example creation of internship for technical based high school students, SME´s career site improvement and LinkedIn profile creation. </w:t>
      </w:r>
    </w:p>
    <w:p w:rsidR="00BD3BE7" w:rsidRPr="005F1C55" w:rsidRDefault="02A9D7F2" w:rsidP="02A9D7F2">
      <w:pPr>
        <w:pStyle w:val="Nadpis2"/>
        <w:jc w:val="both"/>
        <w:rPr>
          <w:rFonts w:eastAsia="Times New Roman" w:cs="Times New Roman"/>
          <w:lang w:val="en-GB"/>
        </w:rPr>
      </w:pPr>
      <w:r w:rsidRPr="02A9D7F2">
        <w:rPr>
          <w:rFonts w:eastAsia="Times New Roman" w:cs="Times New Roman"/>
          <w:lang w:val="en-GB"/>
        </w:rPr>
        <w:t> </w:t>
      </w:r>
      <w:r w:rsidRPr="02A9D7F2">
        <w:rPr>
          <w:lang w:val="en-GB"/>
        </w:rPr>
        <w:t>Reflections on HRM in EU SMEs</w:t>
      </w:r>
      <w:bookmarkStart w:id="10" w:name="_Toc507839211"/>
      <w:bookmarkEnd w:id="10"/>
    </w:p>
    <w:p w:rsidR="17804DAD"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Recruitment process is in fact the first step of all HR activities. It is necessary to gain suitable candidates for the vacancy before having suitable employees. Recruitment is the first activity, HR department and the whole company must to do. It is useless to have sophisticated training program, perfect individual remuneration program and adaptation program created for each department, if the company do not have satisfactory recruitment process. Well set and structured recruitment process can move the company to better results. </w:t>
      </w:r>
    </w:p>
    <w:p w:rsidR="17804DAD"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It is not enough to have appropriate recruitment process, because it goes hand in hand with others following up HR activities. To underestimate these activities usually leads to dissatisfaction and low morale of employees and high fluctuation too.</w:t>
      </w:r>
    </w:p>
    <w:p w:rsidR="17804DAD" w:rsidRDefault="02A9D7F2" w:rsidP="02A9D7F2">
      <w:pPr>
        <w:jc w:val="both"/>
        <w:rPr>
          <w:rFonts w:ascii="Times New Roman" w:eastAsia="Times New Roman" w:hAnsi="Times New Roman"/>
          <w:sz w:val="24"/>
          <w:szCs w:val="24"/>
          <w:lang w:val="en-GB"/>
        </w:rPr>
      </w:pPr>
      <w:proofErr w:type="gramStart"/>
      <w:r w:rsidRPr="02A9D7F2">
        <w:rPr>
          <w:rFonts w:ascii="Times New Roman" w:eastAsia="Times New Roman" w:hAnsi="Times New Roman"/>
          <w:sz w:val="24"/>
          <w:szCs w:val="24"/>
          <w:lang w:val="en-GB"/>
        </w:rPr>
        <w:t>Nowadays it´s essential to take into account the fact of absolute lack of potential candidates in the whole European Union.</w:t>
      </w:r>
      <w:proofErr w:type="gramEnd"/>
      <w:r w:rsidRPr="02A9D7F2">
        <w:rPr>
          <w:rFonts w:ascii="Times New Roman" w:eastAsia="Times New Roman" w:hAnsi="Times New Roman"/>
          <w:sz w:val="24"/>
          <w:szCs w:val="24"/>
          <w:lang w:val="en-GB"/>
        </w:rPr>
        <w:t xml:space="preserve"> As statistics show, unemployment rate is the lowest from the year 2008 and it is 7</w:t>
      </w:r>
      <w:proofErr w:type="gramStart"/>
      <w:r w:rsidRPr="02A9D7F2">
        <w:rPr>
          <w:rFonts w:ascii="Times New Roman" w:eastAsia="Times New Roman" w:hAnsi="Times New Roman"/>
          <w:sz w:val="24"/>
          <w:szCs w:val="24"/>
          <w:lang w:val="en-GB"/>
        </w:rPr>
        <w:t>,2</w:t>
      </w:r>
      <w:proofErr w:type="gramEnd"/>
      <w:r w:rsidRPr="02A9D7F2">
        <w:rPr>
          <w:rFonts w:ascii="Times New Roman" w:eastAsia="Times New Roman" w:hAnsi="Times New Roman"/>
          <w:sz w:val="24"/>
          <w:szCs w:val="24"/>
          <w:lang w:val="en-GB"/>
        </w:rPr>
        <w:t xml:space="preserve"> % to the end of the year 2017. The Czech Republic is the country with the lowest unemployment rate in the European Union, because it does only 2</w:t>
      </w:r>
      <w:proofErr w:type="gramStart"/>
      <w:r w:rsidRPr="02A9D7F2">
        <w:rPr>
          <w:rFonts w:ascii="Times New Roman" w:eastAsia="Times New Roman" w:hAnsi="Times New Roman"/>
          <w:sz w:val="24"/>
          <w:szCs w:val="24"/>
          <w:lang w:val="en-GB"/>
        </w:rPr>
        <w:t>,4</w:t>
      </w:r>
      <w:proofErr w:type="gramEnd"/>
      <w:r w:rsidRPr="02A9D7F2">
        <w:rPr>
          <w:rFonts w:ascii="Times New Roman" w:eastAsia="Times New Roman" w:hAnsi="Times New Roman"/>
          <w:sz w:val="24"/>
          <w:szCs w:val="24"/>
          <w:lang w:val="en-GB"/>
        </w:rPr>
        <w:t xml:space="preserve"> % to the end of the year 2017.  That is why it is necessary to subdue to this fact SME´s actions and decision in field of recruitment. It is necessary in most cases to reduce demands on employee and potential candidate, think about employer brand and with employer brand related evaluation of employees.  </w:t>
      </w:r>
    </w:p>
    <w:p w:rsidR="0F7AB02B"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Lack of potential candidates impels SME´s to look for alternative sources of them. One of the interesting groups of candidates can be young people, fresh school graduates and students. Adjustment of working hours and its adaptation to time conditions of students is not really big problem, for example thanks of home office, in cases where it is possible. What is better way how to interest Y and Z generation members then by using social media? </w:t>
      </w:r>
    </w:p>
    <w:p w:rsidR="00BD3BE7" w:rsidRPr="005F1C55" w:rsidRDefault="04BC71D1" w:rsidP="04BC71D1">
      <w:pPr>
        <w:pStyle w:val="Nadpis2"/>
        <w:numPr>
          <w:ilvl w:val="1"/>
          <w:numId w:val="0"/>
        </w:numPr>
        <w:ind w:left="576" w:hanging="576"/>
        <w:rPr>
          <w:rFonts w:eastAsia="Times New Roman" w:cs="Times New Roman"/>
          <w:lang w:val="en-GB"/>
        </w:rPr>
      </w:pPr>
      <w:bookmarkStart w:id="11" w:name="_Toc507839212"/>
      <w:r w:rsidRPr="04BC71D1">
        <w:rPr>
          <w:lang w:val="en-GB"/>
        </w:rPr>
        <w:t>Appendices</w:t>
      </w:r>
      <w:bookmarkEnd w:id="11"/>
    </w:p>
    <w:p w:rsidR="17804DAD" w:rsidRDefault="02A9D7F2" w:rsidP="02A9D7F2">
      <w:pPr>
        <w:rPr>
          <w:rFonts w:ascii="Times New Roman" w:eastAsia="Times New Roman" w:hAnsi="Times New Roman"/>
          <w:sz w:val="24"/>
          <w:szCs w:val="24"/>
          <w:lang w:val="en-GB"/>
        </w:rPr>
      </w:pPr>
      <w:r w:rsidRPr="02A9D7F2">
        <w:rPr>
          <w:rFonts w:ascii="Times New Roman" w:eastAsia="Times New Roman" w:hAnsi="Times New Roman"/>
          <w:b/>
          <w:bCs/>
          <w:sz w:val="24"/>
          <w:szCs w:val="24"/>
          <w:lang w:val="en-GB"/>
        </w:rPr>
        <w:t>Appendix No. 1 – Entrance questionnaire for potential new employees</w:t>
      </w:r>
    </w:p>
    <w:p w:rsidR="17804DAD" w:rsidRDefault="7A64729C" w:rsidP="7A64729C">
      <w:pPr>
        <w:rPr>
          <w:rFonts w:ascii="Times New Roman" w:eastAsia="Times New Roman" w:hAnsi="Times New Roman"/>
          <w:sz w:val="24"/>
          <w:szCs w:val="24"/>
          <w:lang w:val="en-GB"/>
        </w:rPr>
      </w:pPr>
      <w:r w:rsidRPr="7A64729C">
        <w:rPr>
          <w:rFonts w:ascii="Times New Roman" w:eastAsia="Times New Roman" w:hAnsi="Times New Roman"/>
          <w:sz w:val="24"/>
          <w:szCs w:val="24"/>
          <w:lang w:val="en-GB"/>
        </w:rPr>
        <w:lastRenderedPageBreak/>
        <w:t>On the second page of entrance questionnaire you can see an added question: “Where have you known about the job offer from?”</w:t>
      </w:r>
    </w:p>
    <w:p w:rsidR="17804DAD" w:rsidRDefault="17804DAD" w:rsidP="17804DAD">
      <w:pPr>
        <w:rPr>
          <w:lang w:val="en-GB"/>
        </w:rPr>
      </w:pPr>
      <w:r>
        <w:rPr>
          <w:noProof/>
          <w:lang w:eastAsia="cs-CZ"/>
        </w:rPr>
        <w:drawing>
          <wp:inline distT="0" distB="0" distL="0" distR="0">
            <wp:extent cx="3275271" cy="4867275"/>
            <wp:effectExtent l="0" t="0" r="0" b="0"/>
            <wp:docPr id="1891615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dgm="http://schemas.openxmlformats.org/drawingml/2006/diagram" val="0"/>
                        </a:ext>
                      </a:extLst>
                    </a:blip>
                    <a:stretch>
                      <a:fillRect/>
                    </a:stretch>
                  </pic:blipFill>
                  <pic:spPr>
                    <a:xfrm>
                      <a:off x="0" y="0"/>
                      <a:ext cx="3275271" cy="4867275"/>
                    </a:xfrm>
                    <a:prstGeom prst="rect">
                      <a:avLst/>
                    </a:prstGeom>
                  </pic:spPr>
                </pic:pic>
              </a:graphicData>
            </a:graphic>
          </wp:inline>
        </w:drawing>
      </w:r>
    </w:p>
    <w:p w:rsidR="00BD3BE7" w:rsidRPr="005F1C55" w:rsidRDefault="7D6EB393" w:rsidP="7D6EB393">
      <w:pPr>
        <w:pStyle w:val="Normlnweb"/>
        <w:rPr>
          <w:lang w:val="en-GB"/>
        </w:rPr>
      </w:pPr>
      <w:r w:rsidRPr="7D6EB393">
        <w:rPr>
          <w:lang w:val="en-GB"/>
        </w:rPr>
        <w:lastRenderedPageBreak/>
        <w:t> </w:t>
      </w:r>
      <w:r w:rsidR="04BC71D1">
        <w:rPr>
          <w:noProof/>
        </w:rPr>
        <w:drawing>
          <wp:inline distT="0" distB="0" distL="0" distR="0">
            <wp:extent cx="3276600" cy="4572000"/>
            <wp:effectExtent l="0" t="0" r="0" b="0"/>
            <wp:docPr id="19209812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dgm="http://schemas.openxmlformats.org/drawingml/2006/diagram" val="0"/>
                        </a:ext>
                      </a:extLst>
                    </a:blip>
                    <a:stretch>
                      <a:fillRect/>
                    </a:stretch>
                  </pic:blipFill>
                  <pic:spPr>
                    <a:xfrm>
                      <a:off x="0" y="0"/>
                      <a:ext cx="3276600" cy="4572000"/>
                    </a:xfrm>
                    <a:prstGeom prst="rect">
                      <a:avLst/>
                    </a:prstGeom>
                  </pic:spPr>
                </pic:pic>
              </a:graphicData>
            </a:graphic>
          </wp:inline>
        </w:drawing>
      </w:r>
    </w:p>
    <w:p w:rsidR="17804DAD" w:rsidRDefault="02A9D7F2" w:rsidP="02A9D7F2">
      <w:pPr>
        <w:rPr>
          <w:rFonts w:ascii="Times New Roman" w:eastAsia="Times New Roman" w:hAnsi="Times New Roman"/>
          <w:b/>
          <w:bCs/>
          <w:sz w:val="24"/>
          <w:szCs w:val="24"/>
          <w:lang w:val="en-GB"/>
        </w:rPr>
      </w:pPr>
      <w:r w:rsidRPr="02A9D7F2">
        <w:rPr>
          <w:rFonts w:ascii="Times New Roman" w:eastAsia="Times New Roman" w:hAnsi="Times New Roman"/>
          <w:b/>
          <w:bCs/>
          <w:sz w:val="24"/>
          <w:szCs w:val="24"/>
          <w:lang w:val="en-GB"/>
        </w:rPr>
        <w:t>Appendix No. 2 - How to create Facebook page – step by step instruction</w:t>
      </w:r>
    </w:p>
    <w:p w:rsidR="7182D52E" w:rsidRDefault="7182D52E" w:rsidP="7182D52E">
      <w:r>
        <w:rPr>
          <w:noProof/>
          <w:lang w:eastAsia="cs-CZ"/>
        </w:rPr>
        <w:drawing>
          <wp:inline distT="0" distB="0" distL="0" distR="0">
            <wp:extent cx="4572000" cy="1666875"/>
            <wp:effectExtent l="0" t="0" r="0" b="0"/>
            <wp:docPr id="6006765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dgm="http://schemas.openxmlformats.org/drawingml/2006/diagram" xmlns:a14="http://schemas.microsoft.com/office/drawing/2010/main" val="0"/>
                        </a:ext>
                      </a:extLst>
                    </a:blip>
                    <a:stretch>
                      <a:fillRect/>
                    </a:stretch>
                  </pic:blipFill>
                  <pic:spPr>
                    <a:xfrm>
                      <a:off x="0" y="0"/>
                      <a:ext cx="4572000" cy="1666875"/>
                    </a:xfrm>
                    <a:prstGeom prst="rect">
                      <a:avLst/>
                    </a:prstGeom>
                  </pic:spPr>
                </pic:pic>
              </a:graphicData>
            </a:graphic>
          </wp:inline>
        </w:drawing>
      </w:r>
    </w:p>
    <w:p w:rsidR="7182D52E"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Determine the purpose</w:t>
      </w:r>
      <w:r w:rsidRPr="02A9D7F2">
        <w:rPr>
          <w:rFonts w:ascii="Times New Roman" w:eastAsia="Times New Roman" w:hAnsi="Times New Roman"/>
          <w:sz w:val="24"/>
          <w:szCs w:val="24"/>
          <w:lang w:val="en-GB"/>
        </w:rPr>
        <w:t xml:space="preserve"> of the Facebook page and adapt your activity on Facebook to it. In this of recruitment purpose you have to adapt majority of your activity to build employer brand and get followers/fans.</w:t>
      </w:r>
    </w:p>
    <w:p w:rsidR="7182D52E"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Create your own Facebook profile</w:t>
      </w:r>
      <w:r w:rsidRPr="02A9D7F2">
        <w:rPr>
          <w:rFonts w:ascii="Times New Roman" w:eastAsia="Times New Roman" w:hAnsi="Times New Roman"/>
          <w:sz w:val="24"/>
          <w:szCs w:val="24"/>
          <w:lang w:val="en-GB"/>
        </w:rPr>
        <w:t>, because that´s the only one way how to create Facebook page. The difference between Facebook profile and Facebook page was mentioned upper.</w:t>
      </w:r>
    </w:p>
    <w:p w:rsidR="218F602A" w:rsidRDefault="02A9D7F2" w:rsidP="02A9D7F2">
      <w:pPr>
        <w:spacing w:after="0" w:line="240" w:lineRule="auto"/>
        <w:jc w:val="both"/>
        <w:rPr>
          <w:rFonts w:ascii="Times New Roman" w:eastAsia="Times New Roman" w:hAnsi="Times New Roman"/>
          <w:b/>
          <w:bCs/>
          <w:sz w:val="24"/>
          <w:szCs w:val="24"/>
          <w:lang w:val="en-GB"/>
        </w:rPr>
      </w:pPr>
      <w:r w:rsidRPr="02A9D7F2">
        <w:rPr>
          <w:rFonts w:ascii="Times New Roman" w:eastAsia="Times New Roman" w:hAnsi="Times New Roman"/>
          <w:b/>
          <w:bCs/>
          <w:sz w:val="24"/>
          <w:szCs w:val="24"/>
          <w:lang w:val="en-GB"/>
        </w:rPr>
        <w:t>Useful tip:</w:t>
      </w:r>
    </w:p>
    <w:p w:rsidR="218F602A" w:rsidRDefault="02A9D7F2" w:rsidP="02A9D7F2">
      <w:pPr>
        <w:spacing w:after="0" w:line="240" w:lineRule="auto"/>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You can visit every page on Facebook after profile creation. Check some of your competitors or some international corporations and inspire yourself by their functional pages. Moreover, you can find out how it works and make an idea what you are interested in and which direction you want to focus.</w:t>
      </w:r>
    </w:p>
    <w:p w:rsidR="218F602A" w:rsidRDefault="218F602A" w:rsidP="02A9D7F2">
      <w:pPr>
        <w:spacing w:after="0" w:line="240" w:lineRule="auto"/>
        <w:jc w:val="both"/>
        <w:rPr>
          <w:rFonts w:ascii="Times New Roman" w:eastAsia="Times New Roman" w:hAnsi="Times New Roman"/>
          <w:sz w:val="24"/>
          <w:szCs w:val="24"/>
          <w:lang w:val="en-GB"/>
        </w:rPr>
      </w:pPr>
    </w:p>
    <w:p w:rsidR="7182D52E" w:rsidRDefault="02A9D7F2" w:rsidP="02A9D7F2">
      <w:pPr>
        <w:jc w:val="both"/>
        <w:rPr>
          <w:rFonts w:ascii="Times New Roman" w:eastAsia="Times New Roman" w:hAnsi="Times New Roman"/>
          <w:sz w:val="24"/>
          <w:szCs w:val="24"/>
          <w:u w:val="single"/>
          <w:lang w:val="en-GB"/>
        </w:rPr>
      </w:pPr>
      <w:r w:rsidRPr="02A9D7F2">
        <w:rPr>
          <w:rFonts w:ascii="Times New Roman" w:eastAsia="Times New Roman" w:hAnsi="Times New Roman"/>
          <w:sz w:val="24"/>
          <w:szCs w:val="24"/>
          <w:u w:val="single"/>
          <w:lang w:val="en-GB"/>
        </w:rPr>
        <w:t>Create the page name.</w:t>
      </w:r>
      <w:r w:rsidRPr="02A9D7F2">
        <w:rPr>
          <w:rFonts w:ascii="Times New Roman" w:eastAsia="Times New Roman" w:hAnsi="Times New Roman"/>
          <w:sz w:val="24"/>
          <w:szCs w:val="24"/>
          <w:lang w:val="en-GB"/>
        </w:rPr>
        <w:t xml:space="preserve"> The name of your page should correspond with the name of your company and thereby say effectively what the page is about. Chech the rules for page names creation and make sure that everything is OK.</w:t>
      </w:r>
    </w:p>
    <w:p w:rsidR="7182D52E"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Fill in a basic info about your company.</w:t>
      </w:r>
      <w:r w:rsidRPr="02A9D7F2">
        <w:rPr>
          <w:rFonts w:ascii="Times New Roman" w:eastAsia="Times New Roman" w:hAnsi="Times New Roman"/>
          <w:sz w:val="24"/>
          <w:szCs w:val="24"/>
          <w:lang w:val="en-GB"/>
        </w:rPr>
        <w:t xml:space="preserve"> Facebook requires for example basic information about your business or address. </w:t>
      </w:r>
    </w:p>
    <w:p w:rsidR="218F602A" w:rsidRDefault="02A9D7F2" w:rsidP="02A9D7F2">
      <w:pPr>
        <w:jc w:val="both"/>
      </w:pPr>
      <w:r w:rsidRPr="02A9D7F2">
        <w:rPr>
          <w:rFonts w:ascii="Times New Roman" w:eastAsia="Times New Roman" w:hAnsi="Times New Roman"/>
          <w:sz w:val="24"/>
          <w:szCs w:val="24"/>
          <w:u w:val="single"/>
          <w:lang w:val="en-GB"/>
        </w:rPr>
        <w:t>Select the type of the page</w:t>
      </w:r>
      <w:r w:rsidRPr="02A9D7F2">
        <w:rPr>
          <w:rFonts w:ascii="Times New Roman" w:eastAsia="Times New Roman" w:hAnsi="Times New Roman"/>
          <w:sz w:val="24"/>
          <w:szCs w:val="24"/>
          <w:lang w:val="en-GB"/>
        </w:rPr>
        <w:t>. There are several types to choose from. In this case you should choose “company, organization or institution.”</w:t>
      </w:r>
    </w:p>
    <w:p w:rsidR="7182D52E" w:rsidRDefault="02A9D7F2" w:rsidP="02A9D7F2">
      <w:pPr>
        <w:jc w:val="both"/>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Start to edit your page.</w:t>
      </w:r>
      <w:r w:rsidRPr="02A9D7F2">
        <w:rPr>
          <w:rFonts w:ascii="Times New Roman" w:eastAsia="Times New Roman" w:hAnsi="Times New Roman"/>
          <w:sz w:val="24"/>
          <w:szCs w:val="24"/>
          <w:lang w:val="en-GB"/>
        </w:rPr>
        <w:t xml:space="preserve"> In case your page is created, you can start to edit it. You can follow step by step instruction mentioned by Appendix No. 3.</w:t>
      </w:r>
    </w:p>
    <w:p w:rsidR="17804DAD" w:rsidRDefault="02A9D7F2" w:rsidP="02A9D7F2">
      <w:pPr>
        <w:rPr>
          <w:rFonts w:ascii="Times New Roman" w:eastAsia="Times New Roman" w:hAnsi="Times New Roman"/>
          <w:b/>
          <w:bCs/>
          <w:sz w:val="24"/>
          <w:szCs w:val="24"/>
          <w:lang w:val="en-GB"/>
        </w:rPr>
      </w:pPr>
      <w:r w:rsidRPr="02A9D7F2">
        <w:rPr>
          <w:rFonts w:ascii="Times New Roman" w:eastAsia="Times New Roman" w:hAnsi="Times New Roman"/>
          <w:b/>
          <w:bCs/>
          <w:sz w:val="24"/>
          <w:szCs w:val="24"/>
          <w:lang w:val="en-GB"/>
        </w:rPr>
        <w:t>Appendix No. 3 – How to edit Facebook page to using it correctly – step by step instruction</w:t>
      </w:r>
    </w:p>
    <w:p w:rsidR="7182D52E" w:rsidRDefault="7182D52E" w:rsidP="7182D52E">
      <w:r>
        <w:rPr>
          <w:noProof/>
          <w:lang w:eastAsia="cs-CZ"/>
        </w:rPr>
        <w:drawing>
          <wp:inline distT="0" distB="0" distL="0" distR="0">
            <wp:extent cx="4572000" cy="2838450"/>
            <wp:effectExtent l="0" t="0" r="0" b="0"/>
            <wp:docPr id="212422209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dgm="http://schemas.openxmlformats.org/drawingml/2006/diagram" xmlns:a14="http://schemas.microsoft.com/office/drawing/2010/main" val="0"/>
                        </a:ext>
                      </a:extLst>
                    </a:blip>
                    <a:stretch>
                      <a:fillRect/>
                    </a:stretch>
                  </pic:blipFill>
                  <pic:spPr>
                    <a:xfrm>
                      <a:off x="0" y="0"/>
                      <a:ext cx="4572000" cy="2838450"/>
                    </a:xfrm>
                    <a:prstGeom prst="rect">
                      <a:avLst/>
                    </a:prstGeom>
                  </pic:spPr>
                </pic:pic>
              </a:graphicData>
            </a:graphic>
          </wp:inline>
        </w:drawing>
      </w:r>
    </w:p>
    <w:p w:rsidR="7182D52E"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Edit page visibility only for you, if you are administrator</w:t>
      </w:r>
      <w:r w:rsidRPr="02A9D7F2">
        <w:rPr>
          <w:rFonts w:ascii="Times New Roman" w:eastAsia="Times New Roman" w:hAnsi="Times New Roman"/>
          <w:sz w:val="24"/>
          <w:szCs w:val="24"/>
          <w:lang w:val="en-GB"/>
        </w:rPr>
        <w:t>. This is really important step. The page will be visible for you only and no Facebook user would find it. It is useful in case you are going to publish piece of information someone has to authorize it before. It can help you to prevent information leakage.</w:t>
      </w:r>
    </w:p>
    <w:p w:rsidR="7182D52E"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Appoint additional administrators.</w:t>
      </w:r>
      <w:r w:rsidRPr="02A9D7F2">
        <w:rPr>
          <w:rFonts w:ascii="Times New Roman" w:eastAsia="Times New Roman" w:hAnsi="Times New Roman"/>
          <w:sz w:val="24"/>
          <w:szCs w:val="24"/>
          <w:lang w:val="en-GB"/>
        </w:rPr>
        <w:t xml:space="preserve"> If more people are responsible for Facebook page managing, you can appoint more administrators. </w:t>
      </w:r>
    </w:p>
    <w:p w:rsidR="7182D52E"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Add profile picture and cover photo.</w:t>
      </w:r>
      <w:r w:rsidRPr="02A9D7F2">
        <w:rPr>
          <w:rFonts w:ascii="Times New Roman" w:eastAsia="Times New Roman" w:hAnsi="Times New Roman"/>
          <w:sz w:val="24"/>
          <w:szCs w:val="24"/>
          <w:lang w:val="en-GB"/>
        </w:rPr>
        <w:t xml:space="preserve"> These two pictures are one of the most important things on your Facebook page. It is the first thing your Facebook page visitor will see. </w:t>
      </w:r>
      <w:proofErr w:type="gramStart"/>
      <w:r w:rsidRPr="02A9D7F2">
        <w:rPr>
          <w:rFonts w:ascii="Times New Roman" w:eastAsia="Times New Roman" w:hAnsi="Times New Roman"/>
          <w:sz w:val="24"/>
          <w:szCs w:val="24"/>
          <w:lang w:val="en-GB"/>
        </w:rPr>
        <w:t>That´s why it´s necessary to these pictures are presentable, interesting and able to catch Facebook users.</w:t>
      </w:r>
      <w:proofErr w:type="gramEnd"/>
      <w:r w:rsidRPr="02A9D7F2">
        <w:rPr>
          <w:rFonts w:ascii="Times New Roman" w:eastAsia="Times New Roman" w:hAnsi="Times New Roman"/>
          <w:sz w:val="24"/>
          <w:szCs w:val="24"/>
          <w:lang w:val="en-GB"/>
        </w:rPr>
        <w:t xml:space="preserve"> </w:t>
      </w:r>
    </w:p>
    <w:p w:rsidR="7182D52E"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Create the user name of the page.</w:t>
      </w:r>
      <w:r w:rsidRPr="02A9D7F2">
        <w:rPr>
          <w:rFonts w:ascii="Times New Roman" w:eastAsia="Times New Roman" w:hAnsi="Times New Roman"/>
          <w:sz w:val="24"/>
          <w:szCs w:val="24"/>
          <w:lang w:val="en-GB"/>
        </w:rPr>
        <w:t xml:space="preserve"> It can help your potential fans to find your page. </w:t>
      </w:r>
    </w:p>
    <w:p w:rsidR="7182D52E"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Add some info about the company</w:t>
      </w:r>
      <w:r w:rsidRPr="02A9D7F2">
        <w:rPr>
          <w:rFonts w:ascii="Times New Roman" w:eastAsia="Times New Roman" w:hAnsi="Times New Roman"/>
          <w:sz w:val="24"/>
          <w:szCs w:val="24"/>
          <w:lang w:val="en-GB"/>
        </w:rPr>
        <w:t xml:space="preserve"> to inform Facebook users for example about the current activities, news and changes connected with your company. Important is to add the contact and mission and vision. All of this information can visitor of your page find in the section “About”.</w:t>
      </w:r>
    </w:p>
    <w:p w:rsidR="7182D52E"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lastRenderedPageBreak/>
        <w:t>Publish your page.</w:t>
      </w:r>
      <w:r w:rsidRPr="02A9D7F2">
        <w:rPr>
          <w:rFonts w:ascii="Times New Roman" w:eastAsia="Times New Roman" w:hAnsi="Times New Roman"/>
          <w:sz w:val="24"/>
          <w:szCs w:val="24"/>
          <w:lang w:val="en-GB"/>
        </w:rPr>
        <w:t xml:space="preserve"> Change the visibility for all Facebook users again, if you think your page is ready to show itself to the world.</w:t>
      </w:r>
    </w:p>
    <w:p w:rsidR="7182D52E" w:rsidRDefault="02A9D7F2" w:rsidP="02A9D7F2">
      <w:pPr>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As was mentioned upper, Facebook works on the basis of adding posts. You should begin to </w:t>
      </w:r>
      <w:r w:rsidRPr="02A9D7F2">
        <w:rPr>
          <w:rFonts w:ascii="Times New Roman" w:eastAsia="Times New Roman" w:hAnsi="Times New Roman"/>
          <w:sz w:val="24"/>
          <w:szCs w:val="24"/>
          <w:u w:val="single"/>
          <w:lang w:val="en-GB"/>
        </w:rPr>
        <w:t>add posts regularly.</w:t>
      </w:r>
      <w:r w:rsidRPr="02A9D7F2">
        <w:rPr>
          <w:rFonts w:ascii="Times New Roman" w:eastAsia="Times New Roman" w:hAnsi="Times New Roman"/>
          <w:sz w:val="24"/>
          <w:szCs w:val="24"/>
          <w:lang w:val="en-GB"/>
        </w:rPr>
        <w:t xml:space="preserve"> If you have more ideas which post you want to add, you should not add them all at once on your page. Add posts gradually, almost every day and try to change the time when you add them. Some your potential fans visit Facebook in the morning, some of them in the evening only (</w:t>
      </w:r>
      <w:proofErr w:type="spellStart"/>
      <w:r w:rsidRPr="02A9D7F2">
        <w:rPr>
          <w:rFonts w:ascii="Times New Roman" w:eastAsia="Times New Roman" w:hAnsi="Times New Roman"/>
          <w:sz w:val="24"/>
          <w:szCs w:val="24"/>
          <w:lang w:val="en-GB"/>
        </w:rPr>
        <w:t>Štěrbová</w:t>
      </w:r>
      <w:proofErr w:type="spellEnd"/>
      <w:r w:rsidRPr="02A9D7F2">
        <w:rPr>
          <w:rFonts w:ascii="Times New Roman" w:eastAsia="Times New Roman" w:hAnsi="Times New Roman"/>
          <w:sz w:val="24"/>
          <w:szCs w:val="24"/>
          <w:lang w:val="en-GB"/>
        </w:rPr>
        <w:t xml:space="preserve">, 2013). </w:t>
      </w:r>
    </w:p>
    <w:p w:rsidR="7182D52E" w:rsidRDefault="7A64729C" w:rsidP="7A64729C">
      <w:pPr>
        <w:rPr>
          <w:rFonts w:ascii="Times New Roman" w:eastAsia="Times New Roman" w:hAnsi="Times New Roman"/>
          <w:sz w:val="24"/>
          <w:szCs w:val="24"/>
          <w:lang w:val="en-GB"/>
        </w:rPr>
      </w:pPr>
      <w:r w:rsidRPr="7A64729C">
        <w:rPr>
          <w:rFonts w:ascii="Times New Roman" w:eastAsia="Times New Roman" w:hAnsi="Times New Roman"/>
          <w:sz w:val="24"/>
          <w:szCs w:val="24"/>
          <w:lang w:val="en-GB"/>
        </w:rPr>
        <w:t xml:space="preserve">* Remark: Of course, your posts are available on your page all the time, but you can influence when the post is visible on the fan´s home page.  </w:t>
      </w:r>
    </w:p>
    <w:p w:rsidR="218F602A" w:rsidRDefault="218F602A" w:rsidP="218F602A">
      <w:pPr>
        <w:jc w:val="both"/>
        <w:rPr>
          <w:rFonts w:ascii="Times New Roman" w:eastAsia="Times New Roman" w:hAnsi="Times New Roman"/>
          <w:sz w:val="24"/>
          <w:szCs w:val="24"/>
          <w:lang w:val="en-GB"/>
        </w:rPr>
      </w:pPr>
      <w:r w:rsidRPr="218F602A">
        <w:rPr>
          <w:rFonts w:ascii="Times New Roman" w:eastAsia="Times New Roman" w:hAnsi="Times New Roman"/>
          <w:sz w:val="24"/>
          <w:szCs w:val="24"/>
          <w:lang w:val="en-GB"/>
        </w:rPr>
        <w:t xml:space="preserve">While adding and commenting posts, you should </w:t>
      </w:r>
      <w:r w:rsidRPr="218F602A">
        <w:rPr>
          <w:rFonts w:ascii="Times New Roman" w:eastAsia="Times New Roman" w:hAnsi="Times New Roman"/>
          <w:sz w:val="24"/>
          <w:szCs w:val="24"/>
          <w:u w:val="single"/>
          <w:lang w:val="en-GB"/>
        </w:rPr>
        <w:t>communicate effectively</w:t>
      </w:r>
      <w:r w:rsidRPr="218F602A">
        <w:rPr>
          <w:rFonts w:ascii="Times New Roman" w:eastAsia="Times New Roman" w:hAnsi="Times New Roman"/>
          <w:sz w:val="24"/>
          <w:szCs w:val="24"/>
          <w:lang w:val="en-GB"/>
        </w:rPr>
        <w:t>. Here you can find some basic recommendations:</w:t>
      </w:r>
    </w:p>
    <w:p w:rsidR="218F602A" w:rsidRDefault="02A9D7F2" w:rsidP="02A9D7F2">
      <w:pPr>
        <w:pStyle w:val="Odstavecseseznamem"/>
        <w:numPr>
          <w:ilvl w:val="0"/>
          <w:numId w:val="1"/>
        </w:numPr>
        <w:jc w:val="both"/>
        <w:rPr>
          <w:rFonts w:ascii="Times New Roman" w:eastAsia="Times New Roman" w:hAnsi="Times New Roman"/>
          <w:sz w:val="24"/>
          <w:szCs w:val="24"/>
          <w:lang w:val="en-GB"/>
        </w:rPr>
      </w:pPr>
      <w:r w:rsidRPr="02A9D7F2">
        <w:rPr>
          <w:rFonts w:ascii="Times New Roman" w:eastAsia="Times New Roman" w:hAnsi="Times New Roman"/>
          <w:sz w:val="24"/>
          <w:szCs w:val="24"/>
          <w:lang w:val="en-GB"/>
        </w:rPr>
        <w:t xml:space="preserve">You can communicate by comments under posts or via private chat. For telling some personal data are answering some a very specific question - </w:t>
      </w:r>
      <w:r w:rsidRPr="02A9D7F2">
        <w:rPr>
          <w:rFonts w:ascii="Times New Roman" w:eastAsia="Times New Roman" w:hAnsi="Times New Roman"/>
          <w:b/>
          <w:bCs/>
          <w:sz w:val="24"/>
          <w:szCs w:val="24"/>
          <w:lang w:val="en-GB"/>
        </w:rPr>
        <w:t>choose private chat definitely</w:t>
      </w:r>
      <w:r w:rsidRPr="02A9D7F2">
        <w:rPr>
          <w:rFonts w:ascii="Times New Roman" w:eastAsia="Times New Roman" w:hAnsi="Times New Roman"/>
          <w:sz w:val="24"/>
          <w:szCs w:val="24"/>
          <w:lang w:val="en-GB"/>
        </w:rPr>
        <w:t xml:space="preserve">! On the other hand, to answer some many times asking question or to convey something general - </w:t>
      </w:r>
      <w:r w:rsidRPr="02A9D7F2">
        <w:rPr>
          <w:rFonts w:ascii="Times New Roman" w:eastAsia="Times New Roman" w:hAnsi="Times New Roman"/>
          <w:b/>
          <w:bCs/>
          <w:sz w:val="24"/>
          <w:szCs w:val="24"/>
          <w:lang w:val="en-GB"/>
        </w:rPr>
        <w:t>use comments.</w:t>
      </w:r>
      <w:r w:rsidRPr="02A9D7F2">
        <w:rPr>
          <w:rFonts w:ascii="Times New Roman" w:eastAsia="Times New Roman" w:hAnsi="Times New Roman"/>
          <w:sz w:val="24"/>
          <w:szCs w:val="24"/>
          <w:lang w:val="en-GB"/>
        </w:rPr>
        <w:t xml:space="preserve"> </w:t>
      </w:r>
    </w:p>
    <w:p w:rsidR="218F602A" w:rsidRDefault="218F602A" w:rsidP="218F602A">
      <w:pPr>
        <w:pStyle w:val="Odstavecseseznamem"/>
        <w:numPr>
          <w:ilvl w:val="0"/>
          <w:numId w:val="1"/>
        </w:numPr>
        <w:jc w:val="both"/>
        <w:rPr>
          <w:rFonts w:ascii="Times New Roman" w:eastAsia="Times New Roman" w:hAnsi="Times New Roman"/>
          <w:sz w:val="24"/>
          <w:szCs w:val="24"/>
          <w:lang w:val="en-GB"/>
        </w:rPr>
      </w:pPr>
      <w:r w:rsidRPr="218F602A">
        <w:rPr>
          <w:rFonts w:ascii="Times New Roman" w:eastAsia="Times New Roman" w:hAnsi="Times New Roman"/>
          <w:sz w:val="24"/>
          <w:szCs w:val="24"/>
          <w:lang w:val="en-GB"/>
        </w:rPr>
        <w:t xml:space="preserve">Don´t be very formal by communicating with Facebook users and potential fans. </w:t>
      </w:r>
    </w:p>
    <w:p w:rsidR="218F602A" w:rsidRDefault="218F602A" w:rsidP="218F602A">
      <w:pPr>
        <w:pStyle w:val="Odstavecseseznamem"/>
        <w:numPr>
          <w:ilvl w:val="0"/>
          <w:numId w:val="1"/>
        </w:numPr>
        <w:jc w:val="both"/>
        <w:rPr>
          <w:rFonts w:ascii="Times New Roman" w:eastAsia="Times New Roman" w:hAnsi="Times New Roman"/>
          <w:sz w:val="24"/>
          <w:szCs w:val="24"/>
          <w:lang w:val="en-GB"/>
        </w:rPr>
      </w:pPr>
      <w:r w:rsidRPr="218F602A">
        <w:rPr>
          <w:rFonts w:ascii="Times New Roman" w:eastAsia="Times New Roman" w:hAnsi="Times New Roman"/>
          <w:sz w:val="24"/>
          <w:szCs w:val="24"/>
          <w:lang w:val="en-GB"/>
        </w:rPr>
        <w:t>Express entertainment and creativity of your company by communication. No one wants boring job in boring company.</w:t>
      </w:r>
    </w:p>
    <w:p w:rsidR="218F602A" w:rsidRDefault="218F602A" w:rsidP="218F602A">
      <w:pPr>
        <w:pStyle w:val="Odstavecseseznamem"/>
        <w:numPr>
          <w:ilvl w:val="0"/>
          <w:numId w:val="1"/>
        </w:numPr>
        <w:jc w:val="both"/>
        <w:rPr>
          <w:rFonts w:ascii="Times New Roman" w:eastAsia="Times New Roman" w:hAnsi="Times New Roman"/>
          <w:sz w:val="24"/>
          <w:szCs w:val="24"/>
          <w:lang w:val="en-GB"/>
        </w:rPr>
      </w:pPr>
      <w:r w:rsidRPr="218F602A">
        <w:rPr>
          <w:rFonts w:ascii="Times New Roman" w:eastAsia="Times New Roman" w:hAnsi="Times New Roman"/>
          <w:b/>
          <w:bCs/>
          <w:sz w:val="24"/>
          <w:szCs w:val="24"/>
          <w:lang w:val="en-GB"/>
        </w:rPr>
        <w:t>Respond immediately</w:t>
      </w:r>
      <w:r w:rsidRPr="218F602A">
        <w:rPr>
          <w:rFonts w:ascii="Times New Roman" w:eastAsia="Times New Roman" w:hAnsi="Times New Roman"/>
          <w:sz w:val="24"/>
          <w:szCs w:val="24"/>
          <w:lang w:val="en-GB"/>
        </w:rPr>
        <w:t xml:space="preserve">, no-later than next day </w:t>
      </w:r>
    </w:p>
    <w:p w:rsidR="218F602A" w:rsidRDefault="218F602A" w:rsidP="218F602A">
      <w:pPr>
        <w:pStyle w:val="Odstavecseseznamem"/>
        <w:numPr>
          <w:ilvl w:val="0"/>
          <w:numId w:val="1"/>
        </w:numPr>
        <w:jc w:val="both"/>
        <w:rPr>
          <w:rFonts w:ascii="Times New Roman" w:eastAsia="Times New Roman" w:hAnsi="Times New Roman"/>
          <w:sz w:val="24"/>
          <w:szCs w:val="24"/>
          <w:lang w:val="en-GB"/>
        </w:rPr>
      </w:pPr>
      <w:r w:rsidRPr="218F602A">
        <w:rPr>
          <w:rFonts w:ascii="Times New Roman" w:eastAsia="Times New Roman" w:hAnsi="Times New Roman"/>
          <w:sz w:val="24"/>
          <w:szCs w:val="24"/>
          <w:lang w:val="en-GB"/>
        </w:rPr>
        <w:t xml:space="preserve">Be always </w:t>
      </w:r>
      <w:r w:rsidRPr="218F602A">
        <w:rPr>
          <w:rFonts w:ascii="Times New Roman" w:eastAsia="Times New Roman" w:hAnsi="Times New Roman"/>
          <w:b/>
          <w:bCs/>
          <w:sz w:val="24"/>
          <w:szCs w:val="24"/>
          <w:lang w:val="en-GB"/>
        </w:rPr>
        <w:t>nice and friendly</w:t>
      </w:r>
      <w:r w:rsidRPr="218F602A">
        <w:rPr>
          <w:rFonts w:ascii="Times New Roman" w:eastAsia="Times New Roman" w:hAnsi="Times New Roman"/>
          <w:sz w:val="24"/>
          <w:szCs w:val="24"/>
          <w:lang w:val="en-GB"/>
        </w:rPr>
        <w:t xml:space="preserve"> even in the case of answering some negative, rough or aggressive comments.</w:t>
      </w:r>
    </w:p>
    <w:p w:rsidR="218F602A" w:rsidRDefault="02A9D7F2" w:rsidP="7D6EB393">
      <w:pPr>
        <w:jc w:val="both"/>
        <w:rPr>
          <w:rFonts w:ascii="Times New Roman" w:eastAsia="Times New Roman" w:hAnsi="Times New Roman"/>
          <w:sz w:val="24"/>
          <w:szCs w:val="24"/>
          <w:lang w:val="en-GB"/>
        </w:rPr>
      </w:pPr>
      <w:r w:rsidRPr="02A9D7F2">
        <w:rPr>
          <w:rFonts w:ascii="Times New Roman" w:eastAsia="Times New Roman" w:hAnsi="Times New Roman"/>
          <w:sz w:val="24"/>
          <w:szCs w:val="24"/>
          <w:u w:val="single"/>
          <w:lang w:val="en-GB"/>
        </w:rPr>
        <w:t>Promote your page by appropriate tools.</w:t>
      </w:r>
      <w:r w:rsidRPr="02A9D7F2">
        <w:rPr>
          <w:rFonts w:ascii="Times New Roman" w:eastAsia="Times New Roman" w:hAnsi="Times New Roman"/>
          <w:sz w:val="24"/>
          <w:szCs w:val="24"/>
          <w:lang w:val="en-GB"/>
        </w:rPr>
        <w:t xml:space="preserve"> As was mentioned upper, you can promote your page in many different ways. Choose at least one of them (Boost post for example), select suitable ratio between range and finance you can spend and start off your Facebook page. </w:t>
      </w:r>
    </w:p>
    <w:p w:rsidR="02A9D7F2" w:rsidRDefault="7A64729C" w:rsidP="7A64729C">
      <w:pPr>
        <w:jc w:val="both"/>
        <w:rPr>
          <w:rFonts w:ascii="Times New Roman" w:eastAsia="Times New Roman" w:hAnsi="Times New Roman"/>
          <w:b/>
          <w:bCs/>
          <w:sz w:val="24"/>
          <w:szCs w:val="24"/>
          <w:lang w:val="en-GB"/>
        </w:rPr>
      </w:pPr>
      <w:r w:rsidRPr="7A64729C">
        <w:rPr>
          <w:rFonts w:ascii="Times New Roman" w:eastAsia="Times New Roman" w:hAnsi="Times New Roman"/>
          <w:b/>
          <w:bCs/>
          <w:sz w:val="24"/>
          <w:szCs w:val="24"/>
          <w:lang w:val="en-GB"/>
        </w:rPr>
        <w:t>Appendix No. 4 – Proposal of the company´s Facebook page – Information section</w:t>
      </w:r>
    </w:p>
    <w:p w:rsidR="02A9D7F2" w:rsidRDefault="02A9D7F2" w:rsidP="02A9D7F2">
      <w:pPr>
        <w:jc w:val="both"/>
        <w:rPr>
          <w:rFonts w:ascii="Times New Roman" w:eastAsia="Times New Roman" w:hAnsi="Times New Roman"/>
          <w:sz w:val="24"/>
          <w:szCs w:val="24"/>
          <w:lang w:val="en-GB"/>
        </w:rPr>
      </w:pPr>
      <w:r>
        <w:rPr>
          <w:noProof/>
          <w:lang w:eastAsia="cs-CZ"/>
        </w:rPr>
        <w:lastRenderedPageBreak/>
        <w:drawing>
          <wp:inline distT="0" distB="0" distL="0" distR="0">
            <wp:extent cx="3981450" cy="4572000"/>
            <wp:effectExtent l="0" t="0" r="0" b="0"/>
            <wp:docPr id="160851540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dgm="http://schemas.openxmlformats.org/drawingml/2006/diagram" val="0"/>
                        </a:ext>
                      </a:extLst>
                    </a:blip>
                    <a:stretch>
                      <a:fillRect/>
                    </a:stretch>
                  </pic:blipFill>
                  <pic:spPr>
                    <a:xfrm>
                      <a:off x="0" y="0"/>
                      <a:ext cx="3981450" cy="4572000"/>
                    </a:xfrm>
                    <a:prstGeom prst="rect">
                      <a:avLst/>
                    </a:prstGeom>
                  </pic:spPr>
                </pic:pic>
              </a:graphicData>
            </a:graphic>
          </wp:inline>
        </w:drawing>
      </w:r>
    </w:p>
    <w:p w:rsidR="00BD3BE7" w:rsidRPr="005F1C55" w:rsidRDefault="04BC71D1" w:rsidP="04BC71D1">
      <w:pPr>
        <w:pStyle w:val="Nadpis2"/>
        <w:numPr>
          <w:ilvl w:val="1"/>
          <w:numId w:val="0"/>
        </w:numPr>
        <w:ind w:left="576" w:hanging="576"/>
        <w:rPr>
          <w:rFonts w:eastAsia="Times New Roman" w:cs="Times New Roman"/>
          <w:lang w:val="en-GB"/>
        </w:rPr>
      </w:pPr>
      <w:bookmarkStart w:id="12" w:name="_Toc507839213"/>
      <w:r w:rsidRPr="04BC71D1">
        <w:rPr>
          <w:lang w:val="en-GB"/>
        </w:rPr>
        <w:t>References</w:t>
      </w:r>
      <w:bookmarkEnd w:id="12"/>
    </w:p>
    <w:p w:rsidR="17804DAD" w:rsidRPr="005D1E46" w:rsidRDefault="02A9D7F2" w:rsidP="02A9D7F2">
      <w:pPr>
        <w:jc w:val="both"/>
        <w:rPr>
          <w:rFonts w:ascii="Times New Roman" w:eastAsia="Times New Roman" w:hAnsi="Times New Roman"/>
          <w:sz w:val="24"/>
          <w:szCs w:val="24"/>
          <w:lang w:val="en-GB"/>
        </w:rPr>
      </w:pPr>
      <w:r w:rsidRPr="005D1E46">
        <w:rPr>
          <w:rFonts w:ascii="Times New Roman" w:eastAsia="Times New Roman" w:hAnsi="Times New Roman"/>
          <w:sz w:val="24"/>
          <w:szCs w:val="24"/>
          <w:lang w:val="en-GB"/>
        </w:rPr>
        <w:t xml:space="preserve">ARMSTRONG, M., &amp; TAYLOR, S. (2014). </w:t>
      </w:r>
      <w:r w:rsidRPr="005D1E46">
        <w:rPr>
          <w:rFonts w:ascii="Times New Roman" w:eastAsia="Times New Roman" w:hAnsi="Times New Roman"/>
          <w:i/>
          <w:iCs/>
          <w:sz w:val="24"/>
          <w:szCs w:val="24"/>
          <w:lang w:val="en-GB"/>
        </w:rPr>
        <w:t xml:space="preserve">Armstrong's handbook of human resource management practice </w:t>
      </w:r>
      <w:r w:rsidRPr="005D1E46">
        <w:rPr>
          <w:rFonts w:ascii="Times New Roman" w:eastAsia="Times New Roman" w:hAnsi="Times New Roman"/>
          <w:sz w:val="24"/>
          <w:szCs w:val="24"/>
          <w:lang w:val="en-GB"/>
        </w:rPr>
        <w:t>(13th Edition). Philadelphia, PA: Kogan Page.</w:t>
      </w:r>
    </w:p>
    <w:p w:rsidR="53447FE5" w:rsidRPr="005D1E46" w:rsidRDefault="02A9D7F2" w:rsidP="02A9D7F2">
      <w:pPr>
        <w:spacing w:line="300" w:lineRule="exact"/>
        <w:jc w:val="both"/>
        <w:rPr>
          <w:rFonts w:ascii="Times New Roman" w:eastAsia="Times New Roman" w:hAnsi="Times New Roman"/>
          <w:sz w:val="24"/>
          <w:szCs w:val="24"/>
          <w:lang w:val="en-GB"/>
        </w:rPr>
      </w:pPr>
      <w:r w:rsidRPr="005D1E46">
        <w:rPr>
          <w:rFonts w:ascii="Times New Roman" w:eastAsia="Times New Roman" w:hAnsi="Times New Roman"/>
          <w:sz w:val="24"/>
          <w:szCs w:val="24"/>
          <w:lang w:val="en-GB"/>
        </w:rPr>
        <w:t xml:space="preserve">DUDA, J. (2008). </w:t>
      </w:r>
      <w:proofErr w:type="spellStart"/>
      <w:proofErr w:type="gramStart"/>
      <w:r w:rsidRPr="005D1E46">
        <w:rPr>
          <w:rFonts w:ascii="Times New Roman" w:eastAsia="Times New Roman" w:hAnsi="Times New Roman"/>
          <w:i/>
          <w:iCs/>
          <w:sz w:val="24"/>
          <w:szCs w:val="24"/>
          <w:lang w:val="en-GB"/>
        </w:rPr>
        <w:t>Řízení</w:t>
      </w:r>
      <w:proofErr w:type="spellEnd"/>
      <w:r w:rsidRPr="005D1E46">
        <w:rPr>
          <w:rFonts w:ascii="Times New Roman" w:eastAsia="Times New Roman" w:hAnsi="Times New Roman"/>
          <w:i/>
          <w:iCs/>
          <w:sz w:val="24"/>
          <w:szCs w:val="24"/>
          <w:lang w:val="en-GB"/>
        </w:rPr>
        <w:t xml:space="preserve"> </w:t>
      </w:r>
      <w:proofErr w:type="spellStart"/>
      <w:r w:rsidRPr="005D1E46">
        <w:rPr>
          <w:rFonts w:ascii="Times New Roman" w:eastAsia="Times New Roman" w:hAnsi="Times New Roman"/>
          <w:i/>
          <w:iCs/>
          <w:sz w:val="24"/>
          <w:szCs w:val="24"/>
          <w:lang w:val="en-GB"/>
        </w:rPr>
        <w:t>lidských</w:t>
      </w:r>
      <w:proofErr w:type="spellEnd"/>
      <w:r w:rsidRPr="005D1E46">
        <w:rPr>
          <w:rFonts w:ascii="Times New Roman" w:eastAsia="Times New Roman" w:hAnsi="Times New Roman"/>
          <w:i/>
          <w:iCs/>
          <w:sz w:val="24"/>
          <w:szCs w:val="24"/>
          <w:lang w:val="en-GB"/>
        </w:rPr>
        <w:t xml:space="preserve"> </w:t>
      </w:r>
      <w:proofErr w:type="spellStart"/>
      <w:r w:rsidRPr="005D1E46">
        <w:rPr>
          <w:rFonts w:ascii="Times New Roman" w:eastAsia="Times New Roman" w:hAnsi="Times New Roman"/>
          <w:i/>
          <w:iCs/>
          <w:sz w:val="24"/>
          <w:szCs w:val="24"/>
          <w:lang w:val="en-GB"/>
        </w:rPr>
        <w:t>zdrojů</w:t>
      </w:r>
      <w:proofErr w:type="spellEnd"/>
      <w:r w:rsidRPr="005D1E46">
        <w:rPr>
          <w:rFonts w:ascii="Times New Roman" w:eastAsia="Times New Roman" w:hAnsi="Times New Roman"/>
          <w:sz w:val="24"/>
          <w:szCs w:val="24"/>
          <w:lang w:val="en-GB"/>
        </w:rPr>
        <w:t>.</w:t>
      </w:r>
      <w:proofErr w:type="gramEnd"/>
      <w:r w:rsidRPr="005D1E46">
        <w:rPr>
          <w:rFonts w:ascii="Times New Roman" w:eastAsia="Times New Roman" w:hAnsi="Times New Roman"/>
          <w:sz w:val="24"/>
          <w:szCs w:val="24"/>
          <w:lang w:val="en-GB"/>
        </w:rPr>
        <w:t xml:space="preserve"> Ostrava: Key Publishing.</w:t>
      </w:r>
    </w:p>
    <w:p w:rsidR="53447FE5" w:rsidRPr="005D1E46" w:rsidRDefault="02A9D7F2" w:rsidP="02A9D7F2">
      <w:pPr>
        <w:spacing w:line="300" w:lineRule="exact"/>
        <w:jc w:val="both"/>
        <w:rPr>
          <w:rFonts w:ascii="Times New Roman" w:eastAsia="Times New Roman" w:hAnsi="Times New Roman"/>
          <w:sz w:val="24"/>
          <w:szCs w:val="24"/>
          <w:lang w:val="en-GB"/>
        </w:rPr>
      </w:pPr>
      <w:r w:rsidRPr="005D1E46">
        <w:rPr>
          <w:rFonts w:ascii="Times New Roman" w:eastAsia="Times New Roman" w:hAnsi="Times New Roman"/>
          <w:sz w:val="24"/>
          <w:szCs w:val="24"/>
        </w:rPr>
        <w:t xml:space="preserve">DVOŘÁKOVÁ, Z. (2012). </w:t>
      </w:r>
      <w:r w:rsidRPr="005D1E46">
        <w:rPr>
          <w:rFonts w:ascii="Times New Roman" w:eastAsia="Times New Roman" w:hAnsi="Times New Roman"/>
          <w:i/>
          <w:iCs/>
          <w:sz w:val="24"/>
          <w:szCs w:val="24"/>
        </w:rPr>
        <w:t>Řízení lidských zdrojů</w:t>
      </w:r>
      <w:r w:rsidRPr="005D1E46">
        <w:rPr>
          <w:rFonts w:ascii="Times New Roman" w:eastAsia="Times New Roman" w:hAnsi="Times New Roman"/>
          <w:sz w:val="24"/>
          <w:szCs w:val="24"/>
        </w:rPr>
        <w:t xml:space="preserve">. </w:t>
      </w:r>
      <w:r w:rsidRPr="005D1E46">
        <w:rPr>
          <w:rFonts w:ascii="Times New Roman" w:eastAsia="Times New Roman" w:hAnsi="Times New Roman"/>
          <w:sz w:val="24"/>
          <w:szCs w:val="24"/>
          <w:lang w:val="en-GB"/>
        </w:rPr>
        <w:t xml:space="preserve">V </w:t>
      </w:r>
      <w:proofErr w:type="spellStart"/>
      <w:r w:rsidRPr="005D1E46">
        <w:rPr>
          <w:rFonts w:ascii="Times New Roman" w:eastAsia="Times New Roman" w:hAnsi="Times New Roman"/>
          <w:sz w:val="24"/>
          <w:szCs w:val="24"/>
          <w:lang w:val="en-GB"/>
        </w:rPr>
        <w:t>Praze</w:t>
      </w:r>
      <w:proofErr w:type="spellEnd"/>
      <w:r w:rsidRPr="005D1E46">
        <w:rPr>
          <w:rFonts w:ascii="Times New Roman" w:eastAsia="Times New Roman" w:hAnsi="Times New Roman"/>
          <w:sz w:val="24"/>
          <w:szCs w:val="24"/>
          <w:lang w:val="en-GB"/>
        </w:rPr>
        <w:t>: C.H. Beck.</w:t>
      </w:r>
    </w:p>
    <w:p w:rsidR="02A9D7F2" w:rsidRPr="005D1E46" w:rsidRDefault="02A9D7F2" w:rsidP="02A9D7F2">
      <w:pPr>
        <w:jc w:val="both"/>
        <w:rPr>
          <w:rFonts w:ascii="Times New Roman" w:eastAsia="Times New Roman" w:hAnsi="Times New Roman"/>
          <w:sz w:val="24"/>
          <w:szCs w:val="24"/>
          <w:u w:val="single"/>
          <w:lang w:val="en-GB"/>
        </w:rPr>
      </w:pPr>
      <w:proofErr w:type="gramStart"/>
      <w:r w:rsidRPr="005D1E46">
        <w:rPr>
          <w:rFonts w:ascii="Times New Roman" w:eastAsia="Times New Roman" w:hAnsi="Times New Roman"/>
          <w:sz w:val="24"/>
          <w:szCs w:val="24"/>
          <w:lang w:val="en-GB"/>
        </w:rPr>
        <w:t>FLODROVÁ, T. a L. ŠILEROVÁ.</w:t>
      </w:r>
      <w:proofErr w:type="gramEnd"/>
      <w:r w:rsidRPr="005D1E46">
        <w:rPr>
          <w:rFonts w:ascii="Times New Roman" w:eastAsia="Times New Roman" w:hAnsi="Times New Roman"/>
          <w:sz w:val="24"/>
          <w:szCs w:val="24"/>
          <w:lang w:val="en-GB"/>
        </w:rPr>
        <w:t xml:space="preserve"> 2011. </w:t>
      </w:r>
      <w:r w:rsidRPr="005D1E46">
        <w:rPr>
          <w:rFonts w:ascii="Times New Roman" w:eastAsia="Times New Roman" w:hAnsi="Times New Roman"/>
          <w:i/>
          <w:iCs/>
          <w:sz w:val="24"/>
          <w:szCs w:val="24"/>
          <w:lang w:val="en-GB"/>
        </w:rPr>
        <w:t xml:space="preserve">Media E15: </w:t>
      </w:r>
      <w:proofErr w:type="spellStart"/>
      <w:r w:rsidRPr="005D1E46">
        <w:rPr>
          <w:rFonts w:ascii="Times New Roman" w:eastAsia="Times New Roman" w:hAnsi="Times New Roman"/>
          <w:i/>
          <w:iCs/>
          <w:sz w:val="24"/>
          <w:szCs w:val="24"/>
          <w:lang w:val="en-GB"/>
        </w:rPr>
        <w:t>Generace</w:t>
      </w:r>
      <w:proofErr w:type="spellEnd"/>
      <w:r w:rsidRPr="005D1E46">
        <w:rPr>
          <w:rFonts w:ascii="Times New Roman" w:eastAsia="Times New Roman" w:hAnsi="Times New Roman"/>
          <w:i/>
          <w:iCs/>
          <w:sz w:val="24"/>
          <w:szCs w:val="24"/>
          <w:lang w:val="en-GB"/>
        </w:rPr>
        <w:t xml:space="preserve"> Y </w:t>
      </w:r>
      <w:proofErr w:type="spellStart"/>
      <w:r w:rsidRPr="005D1E46">
        <w:rPr>
          <w:rFonts w:ascii="Times New Roman" w:eastAsia="Times New Roman" w:hAnsi="Times New Roman"/>
          <w:i/>
          <w:iCs/>
          <w:sz w:val="24"/>
          <w:szCs w:val="24"/>
          <w:lang w:val="en-GB"/>
        </w:rPr>
        <w:t>jiná</w:t>
      </w:r>
      <w:proofErr w:type="spellEnd"/>
      <w:r w:rsidRPr="005D1E46">
        <w:rPr>
          <w:rFonts w:ascii="Times New Roman" w:eastAsia="Times New Roman" w:hAnsi="Times New Roman"/>
          <w:i/>
          <w:iCs/>
          <w:sz w:val="24"/>
          <w:szCs w:val="24"/>
          <w:lang w:val="en-GB"/>
        </w:rPr>
        <w:t xml:space="preserve"> </w:t>
      </w:r>
      <w:proofErr w:type="spellStart"/>
      <w:r w:rsidRPr="005D1E46">
        <w:rPr>
          <w:rFonts w:ascii="Times New Roman" w:eastAsia="Times New Roman" w:hAnsi="Times New Roman"/>
          <w:i/>
          <w:iCs/>
          <w:sz w:val="24"/>
          <w:szCs w:val="24"/>
          <w:lang w:val="en-GB"/>
        </w:rPr>
        <w:t>cílová</w:t>
      </w:r>
      <w:proofErr w:type="spellEnd"/>
      <w:r w:rsidRPr="005D1E46">
        <w:rPr>
          <w:rFonts w:ascii="Times New Roman" w:eastAsia="Times New Roman" w:hAnsi="Times New Roman"/>
          <w:i/>
          <w:iCs/>
          <w:sz w:val="24"/>
          <w:szCs w:val="24"/>
          <w:lang w:val="en-GB"/>
        </w:rPr>
        <w:t xml:space="preserve"> </w:t>
      </w:r>
      <w:proofErr w:type="spellStart"/>
      <w:r w:rsidRPr="005D1E46">
        <w:rPr>
          <w:rFonts w:ascii="Times New Roman" w:eastAsia="Times New Roman" w:hAnsi="Times New Roman"/>
          <w:i/>
          <w:iCs/>
          <w:sz w:val="24"/>
          <w:szCs w:val="24"/>
          <w:lang w:val="en-GB"/>
        </w:rPr>
        <w:t>skupina</w:t>
      </w:r>
      <w:proofErr w:type="spellEnd"/>
      <w:r w:rsidRPr="005D1E46">
        <w:rPr>
          <w:rFonts w:ascii="Times New Roman" w:eastAsia="Times New Roman" w:hAnsi="Times New Roman"/>
          <w:sz w:val="24"/>
          <w:szCs w:val="24"/>
          <w:lang w:val="en-GB"/>
        </w:rPr>
        <w:t xml:space="preserve"> [Online]. Available at: https://media.e15.cz/zurnal/generace-y-jina-cilova-skupina-712003. </w:t>
      </w:r>
      <w:proofErr w:type="gramStart"/>
      <w:r w:rsidRPr="005D1E46">
        <w:rPr>
          <w:rFonts w:ascii="Times New Roman" w:eastAsia="Times New Roman" w:hAnsi="Times New Roman"/>
          <w:sz w:val="24"/>
          <w:szCs w:val="24"/>
          <w:u w:val="single"/>
          <w:lang w:val="en-GB"/>
        </w:rPr>
        <w:t>[Accessed 15.</w:t>
      </w:r>
      <w:proofErr w:type="gramEnd"/>
      <w:r w:rsidRPr="005D1E46">
        <w:rPr>
          <w:rFonts w:ascii="Times New Roman" w:eastAsia="Times New Roman" w:hAnsi="Times New Roman"/>
          <w:sz w:val="24"/>
          <w:szCs w:val="24"/>
          <w:u w:val="single"/>
          <w:lang w:val="en-GB"/>
        </w:rPr>
        <w:t xml:space="preserve"> June 2018].</w:t>
      </w:r>
    </w:p>
    <w:p w:rsidR="53447FE5" w:rsidRPr="005D1E46" w:rsidRDefault="02A9D7F2" w:rsidP="02A9D7F2">
      <w:pPr>
        <w:spacing w:line="300" w:lineRule="exact"/>
        <w:jc w:val="both"/>
        <w:rPr>
          <w:rFonts w:ascii="Times New Roman" w:eastAsia="Times New Roman" w:hAnsi="Times New Roman"/>
          <w:sz w:val="24"/>
          <w:szCs w:val="24"/>
        </w:rPr>
      </w:pPr>
      <w:r w:rsidRPr="005D1E46">
        <w:rPr>
          <w:rFonts w:ascii="Times New Roman" w:eastAsia="Times New Roman" w:hAnsi="Times New Roman"/>
          <w:sz w:val="24"/>
          <w:szCs w:val="24"/>
        </w:rPr>
        <w:t xml:space="preserve">HORVÁTHOVÁ, P., BLÁHA, J., &amp; ČOPÍKOVÁ, A. (2016). </w:t>
      </w:r>
      <w:r w:rsidRPr="005D1E46">
        <w:rPr>
          <w:rFonts w:ascii="Times New Roman" w:eastAsia="Times New Roman" w:hAnsi="Times New Roman"/>
          <w:i/>
          <w:iCs/>
          <w:sz w:val="24"/>
          <w:szCs w:val="24"/>
        </w:rPr>
        <w:t>Řízení lidských zdrojů: nové trendy</w:t>
      </w:r>
      <w:r w:rsidRPr="005D1E46">
        <w:rPr>
          <w:rFonts w:ascii="Times New Roman" w:eastAsia="Times New Roman" w:hAnsi="Times New Roman"/>
          <w:sz w:val="24"/>
          <w:szCs w:val="24"/>
        </w:rPr>
        <w:t xml:space="preserve"> (5., </w:t>
      </w:r>
      <w:proofErr w:type="spellStart"/>
      <w:proofErr w:type="gramStart"/>
      <w:r w:rsidRPr="005D1E46">
        <w:rPr>
          <w:rFonts w:ascii="Times New Roman" w:eastAsia="Times New Roman" w:hAnsi="Times New Roman"/>
          <w:sz w:val="24"/>
          <w:szCs w:val="24"/>
        </w:rPr>
        <w:t>rozš</w:t>
      </w:r>
      <w:proofErr w:type="spellEnd"/>
      <w:r w:rsidRPr="005D1E46">
        <w:rPr>
          <w:rFonts w:ascii="Times New Roman" w:eastAsia="Times New Roman" w:hAnsi="Times New Roman"/>
          <w:sz w:val="24"/>
          <w:szCs w:val="24"/>
        </w:rPr>
        <w:t>. a dopl</w:t>
      </w:r>
      <w:proofErr w:type="gramEnd"/>
      <w:r w:rsidRPr="005D1E46">
        <w:rPr>
          <w:rFonts w:ascii="Times New Roman" w:eastAsia="Times New Roman" w:hAnsi="Times New Roman"/>
          <w:sz w:val="24"/>
          <w:szCs w:val="24"/>
        </w:rPr>
        <w:t xml:space="preserve">. </w:t>
      </w:r>
      <w:proofErr w:type="spellStart"/>
      <w:r w:rsidRPr="005D1E46">
        <w:rPr>
          <w:rFonts w:ascii="Times New Roman" w:eastAsia="Times New Roman" w:hAnsi="Times New Roman"/>
          <w:sz w:val="24"/>
          <w:szCs w:val="24"/>
        </w:rPr>
        <w:t>vyd</w:t>
      </w:r>
      <w:proofErr w:type="spellEnd"/>
      <w:r w:rsidRPr="005D1E46">
        <w:rPr>
          <w:rFonts w:ascii="Times New Roman" w:eastAsia="Times New Roman" w:hAnsi="Times New Roman"/>
          <w:sz w:val="24"/>
          <w:szCs w:val="24"/>
        </w:rPr>
        <w:t>). Praha: Management Press.</w:t>
      </w:r>
    </w:p>
    <w:p w:rsidR="53447FE5" w:rsidRPr="005D1E46" w:rsidRDefault="02A9D7F2" w:rsidP="02A9D7F2">
      <w:pPr>
        <w:spacing w:line="300" w:lineRule="exact"/>
        <w:jc w:val="both"/>
        <w:rPr>
          <w:rFonts w:ascii="Times New Roman" w:eastAsia="Times New Roman" w:hAnsi="Times New Roman"/>
          <w:sz w:val="24"/>
          <w:szCs w:val="24"/>
          <w:lang w:val="en-GB"/>
        </w:rPr>
      </w:pPr>
      <w:r w:rsidRPr="005D1E46">
        <w:rPr>
          <w:rFonts w:ascii="Times New Roman" w:eastAsia="Times New Roman" w:hAnsi="Times New Roman"/>
          <w:sz w:val="24"/>
          <w:szCs w:val="24"/>
        </w:rPr>
        <w:t xml:space="preserve">KOUBEK, J. (2015). </w:t>
      </w:r>
      <w:r w:rsidRPr="005D1E46">
        <w:rPr>
          <w:rFonts w:ascii="Times New Roman" w:eastAsia="Times New Roman" w:hAnsi="Times New Roman"/>
          <w:i/>
          <w:iCs/>
          <w:sz w:val="24"/>
          <w:szCs w:val="24"/>
        </w:rPr>
        <w:t>Řízení lidských zdrojů: základy moderní personalistiky</w:t>
      </w:r>
      <w:r w:rsidRPr="005D1E46">
        <w:rPr>
          <w:rFonts w:ascii="Times New Roman" w:eastAsia="Times New Roman" w:hAnsi="Times New Roman"/>
          <w:sz w:val="24"/>
          <w:szCs w:val="24"/>
        </w:rPr>
        <w:t xml:space="preserve"> (5., </w:t>
      </w:r>
      <w:proofErr w:type="spellStart"/>
      <w:proofErr w:type="gramStart"/>
      <w:r w:rsidRPr="005D1E46">
        <w:rPr>
          <w:rFonts w:ascii="Times New Roman" w:eastAsia="Times New Roman" w:hAnsi="Times New Roman"/>
          <w:sz w:val="24"/>
          <w:szCs w:val="24"/>
        </w:rPr>
        <w:t>rozš</w:t>
      </w:r>
      <w:proofErr w:type="spellEnd"/>
      <w:r w:rsidRPr="005D1E46">
        <w:rPr>
          <w:rFonts w:ascii="Times New Roman" w:eastAsia="Times New Roman" w:hAnsi="Times New Roman"/>
          <w:sz w:val="24"/>
          <w:szCs w:val="24"/>
        </w:rPr>
        <w:t>. a dopl</w:t>
      </w:r>
      <w:proofErr w:type="gramEnd"/>
      <w:r w:rsidRPr="005D1E46">
        <w:rPr>
          <w:rFonts w:ascii="Times New Roman" w:eastAsia="Times New Roman" w:hAnsi="Times New Roman"/>
          <w:sz w:val="24"/>
          <w:szCs w:val="24"/>
        </w:rPr>
        <w:t xml:space="preserve">. </w:t>
      </w:r>
      <w:proofErr w:type="spellStart"/>
      <w:r w:rsidRPr="005D1E46">
        <w:rPr>
          <w:rFonts w:ascii="Times New Roman" w:eastAsia="Times New Roman" w:hAnsi="Times New Roman"/>
          <w:sz w:val="24"/>
          <w:szCs w:val="24"/>
        </w:rPr>
        <w:t>vyd</w:t>
      </w:r>
      <w:proofErr w:type="spellEnd"/>
      <w:r w:rsidRPr="005D1E46">
        <w:rPr>
          <w:rFonts w:ascii="Times New Roman" w:eastAsia="Times New Roman" w:hAnsi="Times New Roman"/>
          <w:sz w:val="24"/>
          <w:szCs w:val="24"/>
        </w:rPr>
        <w:t xml:space="preserve">). </w:t>
      </w:r>
      <w:r w:rsidRPr="005D1E46">
        <w:rPr>
          <w:rFonts w:ascii="Times New Roman" w:eastAsia="Times New Roman" w:hAnsi="Times New Roman"/>
          <w:sz w:val="24"/>
          <w:szCs w:val="24"/>
          <w:lang w:val="en-GB"/>
        </w:rPr>
        <w:t xml:space="preserve">Praha: </w:t>
      </w:r>
      <w:proofErr w:type="gramStart"/>
      <w:r w:rsidRPr="005D1E46">
        <w:rPr>
          <w:rFonts w:ascii="Times New Roman" w:eastAsia="Times New Roman" w:hAnsi="Times New Roman"/>
          <w:sz w:val="24"/>
          <w:szCs w:val="24"/>
          <w:lang w:val="en-GB"/>
        </w:rPr>
        <w:t>Management Press.</w:t>
      </w:r>
      <w:proofErr w:type="gramEnd"/>
    </w:p>
    <w:p w:rsidR="02A9D7F2" w:rsidRPr="005D1E46" w:rsidRDefault="02A9D7F2" w:rsidP="02A9D7F2">
      <w:pPr>
        <w:rPr>
          <w:rFonts w:ascii="Times New Roman" w:eastAsia="Times New Roman" w:hAnsi="Times New Roman"/>
          <w:sz w:val="24"/>
          <w:szCs w:val="24"/>
          <w:u w:val="single"/>
          <w:lang w:val="en-GB"/>
        </w:rPr>
      </w:pPr>
      <w:proofErr w:type="gramStart"/>
      <w:r w:rsidRPr="005D1E46">
        <w:rPr>
          <w:rFonts w:ascii="Times New Roman" w:eastAsia="Times New Roman" w:hAnsi="Times New Roman"/>
          <w:sz w:val="24"/>
          <w:szCs w:val="24"/>
          <w:lang w:val="en-GB"/>
        </w:rPr>
        <w:t>LEWIS, A. 2010.</w:t>
      </w:r>
      <w:proofErr w:type="gramEnd"/>
      <w:r w:rsidRPr="005D1E46">
        <w:rPr>
          <w:rFonts w:ascii="Times New Roman" w:eastAsia="Times New Roman" w:hAnsi="Times New Roman"/>
          <w:sz w:val="24"/>
          <w:szCs w:val="24"/>
          <w:lang w:val="en-GB"/>
        </w:rPr>
        <w:t xml:space="preserve"> Facebook and Twitter: Socially network yourself to success. </w:t>
      </w:r>
      <w:proofErr w:type="gramStart"/>
      <w:r w:rsidRPr="005D1E46">
        <w:rPr>
          <w:rFonts w:ascii="Times New Roman" w:eastAsia="Times New Roman" w:hAnsi="Times New Roman"/>
          <w:sz w:val="24"/>
          <w:szCs w:val="24"/>
          <w:lang w:val="en-GB"/>
        </w:rPr>
        <w:t>TRAINING &amp; DEVELOPMENT IN AUSTRALIA [Online].</w:t>
      </w:r>
      <w:proofErr w:type="gramEnd"/>
      <w:r w:rsidRPr="005D1E46">
        <w:rPr>
          <w:rFonts w:ascii="Times New Roman" w:eastAsia="Times New Roman" w:hAnsi="Times New Roman"/>
          <w:sz w:val="24"/>
          <w:szCs w:val="24"/>
          <w:lang w:val="en-GB"/>
        </w:rPr>
        <w:t xml:space="preserve"> Available at: </w:t>
      </w:r>
      <w:hyperlink r:id="rId24">
        <w:r w:rsidRPr="005D1E46">
          <w:rPr>
            <w:rStyle w:val="Hypertextovodkaz"/>
            <w:rFonts w:ascii="Times New Roman" w:eastAsia="Times New Roman" w:hAnsi="Times New Roman"/>
            <w:color w:val="auto"/>
            <w:sz w:val="24"/>
            <w:szCs w:val="24"/>
            <w:lang w:val="en-GB"/>
          </w:rPr>
          <w:t>http://search.proquest.com/docview/208559768/33BDEC07D42C403APQ/3?accountid=17</w:t>
        </w:r>
      </w:hyperlink>
      <w:r w:rsidRPr="005D1E46">
        <w:rPr>
          <w:rFonts w:ascii="Times New Roman" w:eastAsia="Times New Roman" w:hAnsi="Times New Roman"/>
          <w:sz w:val="24"/>
          <w:szCs w:val="24"/>
          <w:lang w:val="en-GB"/>
        </w:rPr>
        <w:t xml:space="preserve"> 116#center. </w:t>
      </w:r>
      <w:proofErr w:type="gramStart"/>
      <w:r w:rsidRPr="005D1E46">
        <w:rPr>
          <w:rFonts w:ascii="Times New Roman" w:eastAsia="Times New Roman" w:hAnsi="Times New Roman"/>
          <w:sz w:val="24"/>
          <w:szCs w:val="24"/>
          <w:u w:val="single"/>
          <w:lang w:val="en-GB"/>
        </w:rPr>
        <w:t>[Accessed 1.</w:t>
      </w:r>
      <w:proofErr w:type="gramEnd"/>
      <w:r w:rsidRPr="005D1E46">
        <w:rPr>
          <w:rFonts w:ascii="Times New Roman" w:eastAsia="Times New Roman" w:hAnsi="Times New Roman"/>
          <w:sz w:val="24"/>
          <w:szCs w:val="24"/>
          <w:u w:val="single"/>
          <w:lang w:val="en-GB"/>
        </w:rPr>
        <w:t xml:space="preserve"> April 2018].</w:t>
      </w:r>
    </w:p>
    <w:p w:rsidR="02A9D7F2" w:rsidRPr="005D1E46" w:rsidRDefault="02A9D7F2" w:rsidP="02A9D7F2">
      <w:pPr>
        <w:jc w:val="both"/>
        <w:rPr>
          <w:rFonts w:ascii="Times New Roman" w:eastAsia="Times New Roman" w:hAnsi="Times New Roman"/>
          <w:sz w:val="24"/>
          <w:szCs w:val="24"/>
          <w:u w:val="single"/>
          <w:lang w:val="en-GB"/>
        </w:rPr>
      </w:pPr>
      <w:proofErr w:type="gramStart"/>
      <w:r w:rsidRPr="005D1E46">
        <w:rPr>
          <w:rFonts w:ascii="Times New Roman" w:eastAsia="Times New Roman" w:hAnsi="Times New Roman"/>
          <w:sz w:val="24"/>
          <w:szCs w:val="24"/>
          <w:lang w:val="en-GB"/>
        </w:rPr>
        <w:t>ŠTĚRBOVÁ, L. 2013.</w:t>
      </w:r>
      <w:proofErr w:type="gramEnd"/>
      <w:r w:rsidRPr="005D1E46">
        <w:rPr>
          <w:rFonts w:ascii="Times New Roman" w:eastAsia="Times New Roman" w:hAnsi="Times New Roman"/>
          <w:sz w:val="24"/>
          <w:szCs w:val="24"/>
          <w:lang w:val="en-GB"/>
        </w:rPr>
        <w:t xml:space="preserve"> </w:t>
      </w:r>
      <w:proofErr w:type="spellStart"/>
      <w:r w:rsidRPr="005D1E46">
        <w:rPr>
          <w:rFonts w:ascii="Times New Roman" w:eastAsia="Times New Roman" w:hAnsi="Times New Roman"/>
          <w:i/>
          <w:iCs/>
          <w:sz w:val="24"/>
          <w:szCs w:val="24"/>
          <w:lang w:val="en-GB"/>
        </w:rPr>
        <w:t>Aira</w:t>
      </w:r>
      <w:proofErr w:type="spellEnd"/>
      <w:r w:rsidRPr="005D1E46">
        <w:rPr>
          <w:rFonts w:ascii="Times New Roman" w:eastAsia="Times New Roman" w:hAnsi="Times New Roman"/>
          <w:i/>
          <w:iCs/>
          <w:sz w:val="24"/>
          <w:szCs w:val="24"/>
          <w:lang w:val="en-GB"/>
        </w:rPr>
        <w:t xml:space="preserve"> </w:t>
      </w:r>
      <w:proofErr w:type="spellStart"/>
      <w:r w:rsidRPr="005D1E46">
        <w:rPr>
          <w:rFonts w:ascii="Times New Roman" w:eastAsia="Times New Roman" w:hAnsi="Times New Roman"/>
          <w:i/>
          <w:iCs/>
          <w:sz w:val="24"/>
          <w:szCs w:val="24"/>
          <w:lang w:val="en-GB"/>
        </w:rPr>
        <w:t>Bloguje</w:t>
      </w:r>
      <w:proofErr w:type="spellEnd"/>
      <w:r w:rsidRPr="005D1E46">
        <w:rPr>
          <w:rFonts w:ascii="Times New Roman" w:eastAsia="Times New Roman" w:hAnsi="Times New Roman"/>
          <w:i/>
          <w:iCs/>
          <w:sz w:val="24"/>
          <w:szCs w:val="24"/>
          <w:lang w:val="en-GB"/>
        </w:rPr>
        <w:t>: 5 ZLATÝCH PRAVIDEL FIREMNÍHO FACEBOOKU: NEZAHLCUJTE A CHOVEJTE SE LIDSKY!</w:t>
      </w:r>
      <w:r w:rsidRPr="005D1E46">
        <w:rPr>
          <w:rFonts w:ascii="Times New Roman" w:eastAsia="Times New Roman" w:hAnsi="Times New Roman"/>
          <w:sz w:val="24"/>
          <w:szCs w:val="24"/>
          <w:lang w:val="en-GB"/>
        </w:rPr>
        <w:t xml:space="preserve"> </w:t>
      </w:r>
      <w:proofErr w:type="gramStart"/>
      <w:r w:rsidRPr="005D1E46">
        <w:rPr>
          <w:rFonts w:ascii="Times New Roman" w:eastAsia="Times New Roman" w:hAnsi="Times New Roman"/>
          <w:sz w:val="24"/>
          <w:szCs w:val="24"/>
          <w:lang w:val="en-GB"/>
        </w:rPr>
        <w:t>[Online].</w:t>
      </w:r>
      <w:proofErr w:type="gramEnd"/>
      <w:r w:rsidRPr="005D1E46">
        <w:rPr>
          <w:rFonts w:ascii="Times New Roman" w:eastAsia="Times New Roman" w:hAnsi="Times New Roman"/>
          <w:sz w:val="24"/>
          <w:szCs w:val="24"/>
          <w:lang w:val="en-GB"/>
        </w:rPr>
        <w:t xml:space="preserve"> Available at: </w:t>
      </w:r>
      <w:hyperlink r:id="rId25">
        <w:r w:rsidRPr="005D1E46">
          <w:rPr>
            <w:rStyle w:val="Hypertextovodkaz"/>
            <w:rFonts w:ascii="Times New Roman" w:eastAsia="Times New Roman" w:hAnsi="Times New Roman"/>
            <w:color w:val="auto"/>
            <w:sz w:val="24"/>
            <w:szCs w:val="24"/>
            <w:lang w:val="en-GB"/>
          </w:rPr>
          <w:t>https://blog.aira.cz/5-</w:t>
        </w:r>
        <w:r w:rsidRPr="005D1E46">
          <w:rPr>
            <w:rStyle w:val="Hypertextovodkaz"/>
            <w:rFonts w:ascii="Times New Roman" w:eastAsia="Times New Roman" w:hAnsi="Times New Roman"/>
            <w:color w:val="auto"/>
            <w:sz w:val="24"/>
            <w:szCs w:val="24"/>
            <w:lang w:val="en-GB"/>
          </w:rPr>
          <w:lastRenderedPageBreak/>
          <w:t>zlatych-pravidel-firemniho-facebooku--nezahlcujte-a-chovejte-se-lidsky</w:t>
        </w:r>
      </w:hyperlink>
      <w:r w:rsidRPr="005D1E46">
        <w:rPr>
          <w:rFonts w:ascii="Times New Roman" w:eastAsia="Times New Roman" w:hAnsi="Times New Roman"/>
          <w:sz w:val="24"/>
          <w:szCs w:val="24"/>
          <w:lang w:val="en-GB"/>
        </w:rPr>
        <w:t xml:space="preserve">. </w:t>
      </w:r>
      <w:proofErr w:type="gramStart"/>
      <w:r w:rsidRPr="005D1E46">
        <w:rPr>
          <w:rFonts w:ascii="Times New Roman" w:eastAsia="Times New Roman" w:hAnsi="Times New Roman"/>
          <w:sz w:val="24"/>
          <w:szCs w:val="24"/>
          <w:u w:val="single"/>
          <w:lang w:val="en-GB"/>
        </w:rPr>
        <w:t>[Accessed 8.</w:t>
      </w:r>
      <w:proofErr w:type="gramEnd"/>
      <w:r w:rsidRPr="005D1E46">
        <w:rPr>
          <w:rFonts w:ascii="Times New Roman" w:eastAsia="Times New Roman" w:hAnsi="Times New Roman"/>
          <w:sz w:val="24"/>
          <w:szCs w:val="24"/>
          <w:u w:val="single"/>
          <w:lang w:val="en-GB"/>
        </w:rPr>
        <w:t xml:space="preserve"> April 2018].</w:t>
      </w:r>
    </w:p>
    <w:p w:rsidR="02A9D7F2" w:rsidRDefault="02A9D7F2" w:rsidP="02A9D7F2">
      <w:pPr>
        <w:rPr>
          <w:rFonts w:ascii="Times New Roman" w:eastAsia="Times New Roman" w:hAnsi="Times New Roman"/>
          <w:color w:val="333333"/>
          <w:sz w:val="24"/>
          <w:szCs w:val="24"/>
          <w:lang w:val="en-GB"/>
        </w:rPr>
      </w:pPr>
    </w:p>
    <w:p w:rsidR="00161159" w:rsidRDefault="00FC1138" w:rsidP="04BC71D1">
      <w:pPr>
        <w:pStyle w:val="Nadpis1"/>
        <w:rPr>
          <w:rFonts w:ascii="Times New Roman" w:eastAsia="Times New Roman" w:hAnsi="Times New Roman" w:cs="Times New Roman"/>
          <w:lang w:val="en-GB"/>
        </w:rPr>
      </w:pPr>
      <w:r w:rsidRPr="003F445C">
        <w:rPr>
          <w:rFonts w:ascii="Times New Roman" w:hAnsi="Times New Roman" w:cs="Times New Roman"/>
          <w:lang w:val="en-GB"/>
        </w:rPr>
        <w:br w:type="column"/>
      </w:r>
      <w:bookmarkStart w:id="13" w:name="_Toc489183674"/>
      <w:bookmarkStart w:id="14" w:name="_Toc489183820"/>
      <w:bookmarkStart w:id="15" w:name="_Toc507839214"/>
      <w:r w:rsidRPr="17804DAD">
        <w:rPr>
          <w:rFonts w:ascii="Times New Roman" w:eastAsia="Times New Roman" w:hAnsi="Times New Roman" w:cs="Times New Roman"/>
          <w:lang w:val="en-GB"/>
        </w:rPr>
        <w:lastRenderedPageBreak/>
        <w:t>DEVELOPING OF CONCLUSIONS FOR THE DESIGN OF HRM FOR SMES IN EUROPE</w:t>
      </w:r>
      <w:bookmarkEnd w:id="13"/>
      <w:bookmarkEnd w:id="14"/>
      <w:bookmarkEnd w:id="15"/>
    </w:p>
    <w:p w:rsidR="00A02693" w:rsidRDefault="04BC71D1" w:rsidP="00A02693">
      <w:pPr>
        <w:pStyle w:val="Normlnweb"/>
      </w:pPr>
      <w:proofErr w:type="spellStart"/>
      <w:r>
        <w:t>Despite</w:t>
      </w:r>
      <w:proofErr w:type="spellEnd"/>
      <w:r>
        <w:t xml:space="preserve"> </w:t>
      </w:r>
      <w:proofErr w:type="spellStart"/>
      <w:r>
        <w:t>the</w:t>
      </w:r>
      <w:proofErr w:type="spellEnd"/>
      <w:r>
        <w:t xml:space="preserve"> </w:t>
      </w:r>
      <w:proofErr w:type="spellStart"/>
      <w:r>
        <w:t>fact</w:t>
      </w:r>
      <w:proofErr w:type="spellEnd"/>
      <w:r>
        <w:t xml:space="preserve"> </w:t>
      </w:r>
      <w:proofErr w:type="spellStart"/>
      <w:r>
        <w:t>that</w:t>
      </w:r>
      <w:proofErr w:type="spellEnd"/>
      <w:r>
        <w:t xml:space="preserve"> in </w:t>
      </w:r>
      <w:proofErr w:type="spellStart"/>
      <w:r>
        <w:t>all</w:t>
      </w:r>
      <w:proofErr w:type="spellEnd"/>
      <w:r>
        <w:t xml:space="preserve"> </w:t>
      </w:r>
      <w:proofErr w:type="spellStart"/>
      <w:r>
        <w:t>European</w:t>
      </w:r>
      <w:proofErr w:type="spellEnd"/>
      <w:r>
        <w:t xml:space="preserve"> </w:t>
      </w:r>
      <w:proofErr w:type="spellStart"/>
      <w:r>
        <w:t>countries</w:t>
      </w:r>
      <w:proofErr w:type="spellEnd"/>
      <w:r>
        <w:t xml:space="preserve"> </w:t>
      </w:r>
      <w:proofErr w:type="spellStart"/>
      <w:r>
        <w:t>there</w:t>
      </w:r>
      <w:proofErr w:type="spellEnd"/>
      <w:r>
        <w:t xml:space="preserve"> are </w:t>
      </w:r>
      <w:proofErr w:type="spellStart"/>
      <w:r>
        <w:t>some</w:t>
      </w:r>
      <w:proofErr w:type="spellEnd"/>
      <w:r>
        <w:t xml:space="preserve"> </w:t>
      </w:r>
      <w:proofErr w:type="spellStart"/>
      <w:r>
        <w:t>cultural</w:t>
      </w:r>
      <w:proofErr w:type="spellEnd"/>
      <w:r>
        <w:t xml:space="preserve"> </w:t>
      </w:r>
      <w:proofErr w:type="spellStart"/>
      <w:r>
        <w:t>differences</w:t>
      </w:r>
      <w:proofErr w:type="spellEnd"/>
      <w:r>
        <w:t xml:space="preserve">, </w:t>
      </w:r>
      <w:proofErr w:type="spellStart"/>
      <w:r>
        <w:t>problems</w:t>
      </w:r>
      <w:proofErr w:type="spellEnd"/>
      <w:r>
        <w:t xml:space="preserve"> </w:t>
      </w:r>
      <w:proofErr w:type="spellStart"/>
      <w:r>
        <w:t>with</w:t>
      </w:r>
      <w:proofErr w:type="spellEnd"/>
      <w:r>
        <w:t xml:space="preserve"> </w:t>
      </w:r>
      <w:proofErr w:type="spellStart"/>
      <w:r>
        <w:t>labour</w:t>
      </w:r>
      <w:proofErr w:type="spellEnd"/>
      <w:r>
        <w:t xml:space="preserve"> market </w:t>
      </w:r>
      <w:proofErr w:type="spellStart"/>
      <w:r>
        <w:t>and</w:t>
      </w:r>
      <w:proofErr w:type="spellEnd"/>
      <w:r>
        <w:t xml:space="preserve"> </w:t>
      </w:r>
      <w:proofErr w:type="spellStart"/>
      <w:r>
        <w:t>challenges</w:t>
      </w:r>
      <w:proofErr w:type="spellEnd"/>
      <w:r>
        <w:t xml:space="preserve"> in </w:t>
      </w:r>
      <w:proofErr w:type="spellStart"/>
      <w:r>
        <w:t>Human</w:t>
      </w:r>
      <w:proofErr w:type="spellEnd"/>
      <w:r>
        <w:t xml:space="preserve"> </w:t>
      </w:r>
      <w:proofErr w:type="spellStart"/>
      <w:r>
        <w:t>Resource</w:t>
      </w:r>
      <w:proofErr w:type="spellEnd"/>
      <w:r>
        <w:t xml:space="preserve"> Management are </w:t>
      </w:r>
      <w:proofErr w:type="spellStart"/>
      <w:r>
        <w:t>very</w:t>
      </w:r>
      <w:proofErr w:type="spellEnd"/>
      <w:r>
        <w:t xml:space="preserve"> </w:t>
      </w:r>
      <w:proofErr w:type="spellStart"/>
      <w:r>
        <w:t>similar</w:t>
      </w:r>
      <w:proofErr w:type="spellEnd"/>
      <w:r>
        <w:t xml:space="preserve">. In </w:t>
      </w:r>
      <w:proofErr w:type="spellStart"/>
      <w:r>
        <w:t>the</w:t>
      </w:r>
      <w:proofErr w:type="spellEnd"/>
      <w:r>
        <w:t xml:space="preserve"> EU, </w:t>
      </w:r>
      <w:proofErr w:type="spellStart"/>
      <w:r>
        <w:t>SMEs</w:t>
      </w:r>
      <w:proofErr w:type="spellEnd"/>
      <w:r>
        <w:t xml:space="preserve"> </w:t>
      </w:r>
      <w:proofErr w:type="spellStart"/>
      <w:r>
        <w:t>represent</w:t>
      </w:r>
      <w:proofErr w:type="spellEnd"/>
      <w:r>
        <w:t xml:space="preserve"> 99 % </w:t>
      </w:r>
      <w:proofErr w:type="spellStart"/>
      <w:r>
        <w:t>of</w:t>
      </w:r>
      <w:proofErr w:type="spellEnd"/>
      <w:r>
        <w:t xml:space="preserve"> </w:t>
      </w:r>
      <w:proofErr w:type="spellStart"/>
      <w:r>
        <w:t>all</w:t>
      </w:r>
      <w:proofErr w:type="spellEnd"/>
      <w:r>
        <w:t xml:space="preserve"> </w:t>
      </w:r>
      <w:proofErr w:type="spellStart"/>
      <w:r>
        <w:t>companies</w:t>
      </w:r>
      <w:proofErr w:type="spellEnd"/>
      <w:r>
        <w:t xml:space="preserve"> (in </w:t>
      </w:r>
      <w:proofErr w:type="spellStart"/>
      <w:r>
        <w:t>total</w:t>
      </w:r>
      <w:proofErr w:type="spellEnd"/>
      <w:r>
        <w:t xml:space="preserve"> 23 </w:t>
      </w:r>
      <w:proofErr w:type="spellStart"/>
      <w:r>
        <w:t>billion</w:t>
      </w:r>
      <w:proofErr w:type="spellEnd"/>
      <w:r>
        <w:t xml:space="preserve">) </w:t>
      </w:r>
      <w:proofErr w:type="spellStart"/>
      <w:r>
        <w:t>and</w:t>
      </w:r>
      <w:proofErr w:type="spellEnd"/>
      <w:r>
        <w:t xml:space="preserve"> </w:t>
      </w:r>
      <w:proofErr w:type="spellStart"/>
      <w:r>
        <w:t>guarantee</w:t>
      </w:r>
      <w:proofErr w:type="spellEnd"/>
      <w:r>
        <w:t xml:space="preserve"> </w:t>
      </w:r>
      <w:proofErr w:type="spellStart"/>
      <w:r>
        <w:t>approximately</w:t>
      </w:r>
      <w:proofErr w:type="spellEnd"/>
      <w:r>
        <w:t xml:space="preserve"> 75 </w:t>
      </w:r>
      <w:proofErr w:type="spellStart"/>
      <w:r>
        <w:t>billion</w:t>
      </w:r>
      <w:proofErr w:type="spellEnd"/>
      <w:r>
        <w:t xml:space="preserve"> </w:t>
      </w:r>
      <w:proofErr w:type="spellStart"/>
      <w:r>
        <w:t>of</w:t>
      </w:r>
      <w:proofErr w:type="spellEnd"/>
      <w:r>
        <w:t xml:space="preserve"> </w:t>
      </w:r>
      <w:proofErr w:type="spellStart"/>
      <w:r>
        <w:t>workplaces</w:t>
      </w:r>
      <w:proofErr w:type="spellEnd"/>
      <w:r>
        <w:t xml:space="preserve">. </w:t>
      </w:r>
      <w:proofErr w:type="spellStart"/>
      <w:r>
        <w:t>That</w:t>
      </w:r>
      <w:proofErr w:type="spellEnd"/>
      <w:r>
        <w:t xml:space="preserve"> </w:t>
      </w:r>
      <w:proofErr w:type="spellStart"/>
      <w:r>
        <w:t>means</w:t>
      </w:r>
      <w:proofErr w:type="spellEnd"/>
      <w:r>
        <w:t xml:space="preserve"> </w:t>
      </w:r>
      <w:proofErr w:type="spellStart"/>
      <w:r>
        <w:t>that</w:t>
      </w:r>
      <w:proofErr w:type="spellEnd"/>
      <w:r>
        <w:t xml:space="preserve"> </w:t>
      </w:r>
      <w:proofErr w:type="spellStart"/>
      <w:r>
        <w:t>their</w:t>
      </w:r>
      <w:proofErr w:type="spellEnd"/>
      <w:r>
        <w:t xml:space="preserve"> </w:t>
      </w:r>
      <w:proofErr w:type="spellStart"/>
      <w:r>
        <w:t>importance</w:t>
      </w:r>
      <w:proofErr w:type="spellEnd"/>
      <w:r>
        <w:t xml:space="preserve"> </w:t>
      </w:r>
      <w:proofErr w:type="spellStart"/>
      <w:r>
        <w:t>is</w:t>
      </w:r>
      <w:proofErr w:type="spellEnd"/>
      <w:r>
        <w:t xml:space="preserve"> </w:t>
      </w:r>
      <w:proofErr w:type="spellStart"/>
      <w:r>
        <w:t>increasing</w:t>
      </w:r>
      <w:proofErr w:type="spellEnd"/>
      <w:r>
        <w:t xml:space="preserve"> </w:t>
      </w:r>
      <w:proofErr w:type="spellStart"/>
      <w:r>
        <w:t>all</w:t>
      </w:r>
      <w:proofErr w:type="spellEnd"/>
      <w:r>
        <w:t xml:space="preserve"> </w:t>
      </w:r>
      <w:proofErr w:type="spellStart"/>
      <w:r>
        <w:t>over</w:t>
      </w:r>
      <w:proofErr w:type="spellEnd"/>
      <w:r>
        <w:t xml:space="preserve"> </w:t>
      </w:r>
      <w:proofErr w:type="spellStart"/>
      <w:r>
        <w:t>the</w:t>
      </w:r>
      <w:proofErr w:type="spellEnd"/>
      <w:r>
        <w:t xml:space="preserve"> </w:t>
      </w:r>
      <w:proofErr w:type="spellStart"/>
      <w:r>
        <w:t>European</w:t>
      </w:r>
      <w:proofErr w:type="spellEnd"/>
      <w:r>
        <w:t xml:space="preserve"> Union, </w:t>
      </w:r>
      <w:proofErr w:type="spellStart"/>
      <w:r>
        <w:t>especially</w:t>
      </w:r>
      <w:proofErr w:type="spellEnd"/>
      <w:r>
        <w:t xml:space="preserve"> in HRM. </w:t>
      </w:r>
    </w:p>
    <w:p w:rsidR="00A02693" w:rsidRPr="00A02693" w:rsidRDefault="00A02693" w:rsidP="00A02693">
      <w:pPr>
        <w:rPr>
          <w:lang w:eastAsia="cs-CZ"/>
        </w:rPr>
      </w:pPr>
    </w:p>
    <w:p w:rsidR="00A02693" w:rsidRDefault="04BC71D1" w:rsidP="00AC6889">
      <w:pPr>
        <w:pStyle w:val="Normlnweb"/>
      </w:pPr>
      <w:r>
        <w:t xml:space="preserve">HR </w:t>
      </w:r>
      <w:proofErr w:type="spellStart"/>
      <w:r>
        <w:t>processes</w:t>
      </w:r>
      <w:proofErr w:type="spellEnd"/>
      <w:r>
        <w:t xml:space="preserve"> are in </w:t>
      </w:r>
      <w:proofErr w:type="spellStart"/>
      <w:r>
        <w:t>all</w:t>
      </w:r>
      <w:proofErr w:type="spellEnd"/>
      <w:r>
        <w:t xml:space="preserve"> </w:t>
      </w:r>
      <w:proofErr w:type="spellStart"/>
      <w:r>
        <w:t>countries</w:t>
      </w:r>
      <w:proofErr w:type="spellEnd"/>
      <w:r>
        <w:t xml:space="preserve"> </w:t>
      </w:r>
      <w:proofErr w:type="spellStart"/>
      <w:r>
        <w:t>of</w:t>
      </w:r>
      <w:proofErr w:type="spellEnd"/>
      <w:r>
        <w:t xml:space="preserve"> EU </w:t>
      </w:r>
      <w:proofErr w:type="spellStart"/>
      <w:r>
        <w:t>similar</w:t>
      </w:r>
      <w:proofErr w:type="spellEnd"/>
      <w:r>
        <w:t xml:space="preserve">, </w:t>
      </w:r>
      <w:proofErr w:type="spellStart"/>
      <w:r>
        <w:t>with</w:t>
      </w:r>
      <w:proofErr w:type="spellEnd"/>
      <w:r>
        <w:t xml:space="preserve"> </w:t>
      </w:r>
      <w:proofErr w:type="spellStart"/>
      <w:r>
        <w:t>some</w:t>
      </w:r>
      <w:proofErr w:type="spellEnd"/>
      <w:r>
        <w:t xml:space="preserve"> </w:t>
      </w:r>
      <w:proofErr w:type="spellStart"/>
      <w:r>
        <w:t>national</w:t>
      </w:r>
      <w:proofErr w:type="spellEnd"/>
      <w:r>
        <w:t xml:space="preserve"> </w:t>
      </w:r>
      <w:proofErr w:type="spellStart"/>
      <w:r>
        <w:t>differences</w:t>
      </w:r>
      <w:proofErr w:type="spellEnd"/>
      <w:r>
        <w:t xml:space="preserve">. </w:t>
      </w:r>
      <w:proofErr w:type="spellStart"/>
      <w:r>
        <w:t>The</w:t>
      </w:r>
      <w:proofErr w:type="spellEnd"/>
      <w:r>
        <w:t xml:space="preserve"> </w:t>
      </w:r>
      <w:proofErr w:type="spellStart"/>
      <w:r>
        <w:t>main</w:t>
      </w:r>
      <w:proofErr w:type="spellEnd"/>
      <w:r>
        <w:t xml:space="preserve"> </w:t>
      </w:r>
      <w:proofErr w:type="spellStart"/>
      <w:r>
        <w:t>challenges</w:t>
      </w:r>
      <w:proofErr w:type="spellEnd"/>
      <w:r>
        <w:t xml:space="preserve"> </w:t>
      </w:r>
      <w:proofErr w:type="spellStart"/>
      <w:r>
        <w:t>and</w:t>
      </w:r>
      <w:proofErr w:type="spellEnd"/>
      <w:r>
        <w:t xml:space="preserve"> </w:t>
      </w:r>
      <w:proofErr w:type="spellStart"/>
      <w:r>
        <w:t>problems</w:t>
      </w:r>
      <w:proofErr w:type="spellEnd"/>
      <w:r>
        <w:t xml:space="preserve"> </w:t>
      </w:r>
      <w:proofErr w:type="spellStart"/>
      <w:r>
        <w:t>lay</w:t>
      </w:r>
      <w:proofErr w:type="spellEnd"/>
      <w:r>
        <w:t xml:space="preserve"> in </w:t>
      </w:r>
      <w:proofErr w:type="spellStart"/>
      <w:r>
        <w:t>the</w:t>
      </w:r>
      <w:proofErr w:type="spellEnd"/>
      <w:r>
        <w:t xml:space="preserve"> area </w:t>
      </w:r>
      <w:proofErr w:type="spellStart"/>
      <w:r>
        <w:t>of</w:t>
      </w:r>
      <w:proofErr w:type="spellEnd"/>
      <w:r>
        <w:t xml:space="preserve"> </w:t>
      </w:r>
      <w:proofErr w:type="spellStart"/>
      <w:r>
        <w:t>resourcing</w:t>
      </w:r>
      <w:proofErr w:type="spellEnd"/>
      <w:r>
        <w:t xml:space="preserve"> </w:t>
      </w:r>
      <w:proofErr w:type="spellStart"/>
      <w:r>
        <w:t>and</w:t>
      </w:r>
      <w:proofErr w:type="spellEnd"/>
      <w:r>
        <w:t xml:space="preserve"> </w:t>
      </w:r>
      <w:proofErr w:type="spellStart"/>
      <w:r>
        <w:t>workforce</w:t>
      </w:r>
      <w:proofErr w:type="spellEnd"/>
      <w:r>
        <w:t xml:space="preserve"> </w:t>
      </w:r>
      <w:proofErr w:type="spellStart"/>
      <w:r>
        <w:t>planning</w:t>
      </w:r>
      <w:proofErr w:type="spellEnd"/>
      <w:r>
        <w:t xml:space="preserve">, recruitment, </w:t>
      </w:r>
      <w:proofErr w:type="spellStart"/>
      <w:r>
        <w:t>selection</w:t>
      </w:r>
      <w:proofErr w:type="spellEnd"/>
      <w:r>
        <w:t xml:space="preserve">, </w:t>
      </w:r>
      <w:proofErr w:type="spellStart"/>
      <w:r>
        <w:t>retention</w:t>
      </w:r>
      <w:proofErr w:type="spellEnd"/>
      <w:r>
        <w:t xml:space="preserve"> </w:t>
      </w:r>
      <w:proofErr w:type="spellStart"/>
      <w:r>
        <w:t>or</w:t>
      </w:r>
      <w:proofErr w:type="spellEnd"/>
      <w:r>
        <w:t xml:space="preserve"> </w:t>
      </w:r>
      <w:proofErr w:type="spellStart"/>
      <w:r>
        <w:t>education</w:t>
      </w:r>
      <w:proofErr w:type="spellEnd"/>
      <w:r>
        <w:t xml:space="preserve">. </w:t>
      </w:r>
      <w:proofErr w:type="spellStart"/>
      <w:r>
        <w:t>Nowadays</w:t>
      </w:r>
      <w:proofErr w:type="spellEnd"/>
      <w:r>
        <w:t xml:space="preserve">, on </w:t>
      </w:r>
      <w:proofErr w:type="spellStart"/>
      <w:r>
        <w:t>the</w:t>
      </w:r>
      <w:proofErr w:type="spellEnd"/>
      <w:r>
        <w:t xml:space="preserve"> </w:t>
      </w:r>
      <w:proofErr w:type="spellStart"/>
      <w:r>
        <w:t>labour</w:t>
      </w:r>
      <w:proofErr w:type="spellEnd"/>
      <w:r>
        <w:t xml:space="preserve"> market, </w:t>
      </w:r>
      <w:proofErr w:type="spellStart"/>
      <w:r>
        <w:t>there</w:t>
      </w:r>
      <w:proofErr w:type="spellEnd"/>
      <w:r>
        <w:t xml:space="preserve"> are </w:t>
      </w:r>
      <w:proofErr w:type="spellStart"/>
      <w:r>
        <w:t>fewer</w:t>
      </w:r>
      <w:proofErr w:type="spellEnd"/>
      <w:r>
        <w:t xml:space="preserve"> </w:t>
      </w:r>
      <w:proofErr w:type="spellStart"/>
      <w:r>
        <w:t>qualified</w:t>
      </w:r>
      <w:proofErr w:type="spellEnd"/>
      <w:r>
        <w:t xml:space="preserve"> people </w:t>
      </w:r>
      <w:proofErr w:type="spellStart"/>
      <w:r>
        <w:t>and</w:t>
      </w:r>
      <w:proofErr w:type="spellEnd"/>
      <w:r>
        <w:t xml:space="preserve"> </w:t>
      </w:r>
      <w:proofErr w:type="spellStart"/>
      <w:r>
        <w:t>it</w:t>
      </w:r>
      <w:proofErr w:type="spellEnd"/>
      <w:r>
        <w:t xml:space="preserve"> </w:t>
      </w:r>
      <w:proofErr w:type="spellStart"/>
      <w:r>
        <w:t>is</w:t>
      </w:r>
      <w:proofErr w:type="spellEnd"/>
      <w:r>
        <w:t xml:space="preserve"> </w:t>
      </w:r>
      <w:proofErr w:type="spellStart"/>
      <w:r>
        <w:t>really</w:t>
      </w:r>
      <w:proofErr w:type="spellEnd"/>
      <w:r>
        <w:t xml:space="preserve"> </w:t>
      </w:r>
      <w:proofErr w:type="spellStart"/>
      <w:r>
        <w:t>hard</w:t>
      </w:r>
      <w:proofErr w:type="spellEnd"/>
      <w:r>
        <w:t xml:space="preserve"> to </w:t>
      </w:r>
      <w:proofErr w:type="spellStart"/>
      <w:r>
        <w:t>attract</w:t>
      </w:r>
      <w:proofErr w:type="spellEnd"/>
      <w:r>
        <w:t xml:space="preserve"> </w:t>
      </w:r>
      <w:proofErr w:type="spellStart"/>
      <w:r>
        <w:t>and</w:t>
      </w:r>
      <w:proofErr w:type="spellEnd"/>
      <w:r>
        <w:t xml:space="preserve"> </w:t>
      </w:r>
      <w:proofErr w:type="spellStart"/>
      <w:r>
        <w:t>hire</w:t>
      </w:r>
      <w:proofErr w:type="spellEnd"/>
      <w:r>
        <w:t xml:space="preserve"> </w:t>
      </w:r>
      <w:proofErr w:type="spellStart"/>
      <w:r>
        <w:t>them</w:t>
      </w:r>
      <w:proofErr w:type="spellEnd"/>
      <w:r>
        <w:t xml:space="preserve"> </w:t>
      </w:r>
      <w:proofErr w:type="spellStart"/>
      <w:r>
        <w:t>because</w:t>
      </w:r>
      <w:proofErr w:type="spellEnd"/>
      <w:r>
        <w:t xml:space="preserve"> </w:t>
      </w:r>
      <w:proofErr w:type="spellStart"/>
      <w:r>
        <w:t>demand</w:t>
      </w:r>
      <w:proofErr w:type="spellEnd"/>
      <w:r>
        <w:t xml:space="preserve"> on </w:t>
      </w:r>
      <w:proofErr w:type="spellStart"/>
      <w:r>
        <w:t>the</w:t>
      </w:r>
      <w:proofErr w:type="spellEnd"/>
      <w:r>
        <w:t xml:space="preserve"> </w:t>
      </w:r>
      <w:proofErr w:type="spellStart"/>
      <w:r>
        <w:t>labour</w:t>
      </w:r>
      <w:proofErr w:type="spellEnd"/>
      <w:r>
        <w:t xml:space="preserve"> market </w:t>
      </w:r>
      <w:proofErr w:type="spellStart"/>
      <w:r>
        <w:t>is</w:t>
      </w:r>
      <w:proofErr w:type="spellEnd"/>
      <w:r>
        <w:t xml:space="preserve"> </w:t>
      </w:r>
      <w:proofErr w:type="spellStart"/>
      <w:r>
        <w:t>now</w:t>
      </w:r>
      <w:proofErr w:type="spellEnd"/>
      <w:r>
        <w:t xml:space="preserve"> </w:t>
      </w:r>
      <w:proofErr w:type="spellStart"/>
      <w:r>
        <w:t>higher</w:t>
      </w:r>
      <w:proofErr w:type="spellEnd"/>
      <w:r>
        <w:t xml:space="preserve"> </w:t>
      </w:r>
      <w:proofErr w:type="spellStart"/>
      <w:r>
        <w:t>than</w:t>
      </w:r>
      <w:proofErr w:type="spellEnd"/>
      <w:r>
        <w:t xml:space="preserve"> </w:t>
      </w:r>
      <w:proofErr w:type="spellStart"/>
      <w:r>
        <w:t>supply</w:t>
      </w:r>
      <w:proofErr w:type="spellEnd"/>
      <w:r>
        <w:t xml:space="preserve">. </w:t>
      </w:r>
    </w:p>
    <w:p w:rsidR="00AC6889" w:rsidRPr="00AC6889" w:rsidRDefault="00AC6889" w:rsidP="00AC6889">
      <w:pPr>
        <w:rPr>
          <w:lang w:eastAsia="cs-CZ"/>
        </w:rPr>
      </w:pPr>
    </w:p>
    <w:p w:rsidR="00A02693" w:rsidRDefault="04BC71D1" w:rsidP="00A02693">
      <w:pPr>
        <w:pStyle w:val="Normlnweb"/>
      </w:pPr>
      <w:r>
        <w:t xml:space="preserve">So, </w:t>
      </w:r>
      <w:proofErr w:type="spellStart"/>
      <w:r>
        <w:t>it</w:t>
      </w:r>
      <w:proofErr w:type="spellEnd"/>
      <w:r>
        <w:t xml:space="preserve"> </w:t>
      </w:r>
      <w:proofErr w:type="spellStart"/>
      <w:r>
        <w:t>is</w:t>
      </w:r>
      <w:proofErr w:type="spellEnd"/>
      <w:r>
        <w:t xml:space="preserve"> </w:t>
      </w:r>
      <w:proofErr w:type="spellStart"/>
      <w:r>
        <w:t>needed</w:t>
      </w:r>
      <w:proofErr w:type="spellEnd"/>
      <w:r>
        <w:t xml:space="preserve"> to </w:t>
      </w:r>
      <w:proofErr w:type="spellStart"/>
      <w:r>
        <w:t>build</w:t>
      </w:r>
      <w:proofErr w:type="spellEnd"/>
      <w:r>
        <w:t xml:space="preserve"> employer </w:t>
      </w:r>
      <w:proofErr w:type="spellStart"/>
      <w:r>
        <w:t>brand</w:t>
      </w:r>
      <w:proofErr w:type="spellEnd"/>
      <w:r>
        <w:t xml:space="preserve">, </w:t>
      </w:r>
      <w:proofErr w:type="spellStart"/>
      <w:r>
        <w:t>attract</w:t>
      </w:r>
      <w:proofErr w:type="spellEnd"/>
      <w:r>
        <w:t xml:space="preserve"> more people, </w:t>
      </w:r>
      <w:proofErr w:type="spellStart"/>
      <w:r>
        <w:t>also</w:t>
      </w:r>
      <w:proofErr w:type="spellEnd"/>
      <w:r>
        <w:t xml:space="preserve"> </w:t>
      </w:r>
      <w:proofErr w:type="spellStart"/>
      <w:r>
        <w:t>from</w:t>
      </w:r>
      <w:proofErr w:type="spellEnd"/>
      <w:r>
        <w:t xml:space="preserve"> </w:t>
      </w:r>
      <w:proofErr w:type="spellStart"/>
      <w:r>
        <w:t>abroad</w:t>
      </w:r>
      <w:proofErr w:type="spellEnd"/>
      <w:r>
        <w:t xml:space="preserve"> </w:t>
      </w:r>
      <w:proofErr w:type="spellStart"/>
      <w:r>
        <w:t>and</w:t>
      </w:r>
      <w:proofErr w:type="spellEnd"/>
      <w:r>
        <w:t xml:space="preserve"> </w:t>
      </w:r>
      <w:proofErr w:type="spellStart"/>
      <w:r>
        <w:t>try</w:t>
      </w:r>
      <w:proofErr w:type="spellEnd"/>
      <w:r>
        <w:t xml:space="preserve"> to </w:t>
      </w:r>
      <w:proofErr w:type="spellStart"/>
      <w:r>
        <w:t>hire</w:t>
      </w:r>
      <w:proofErr w:type="spellEnd"/>
      <w:r>
        <w:t xml:space="preserve"> </w:t>
      </w:r>
      <w:proofErr w:type="spellStart"/>
      <w:r>
        <w:t>them</w:t>
      </w:r>
      <w:proofErr w:type="spellEnd"/>
      <w:r>
        <w:t xml:space="preserve">. </w:t>
      </w:r>
      <w:proofErr w:type="spellStart"/>
      <w:r>
        <w:t>Good</w:t>
      </w:r>
      <w:proofErr w:type="spellEnd"/>
      <w:r>
        <w:t xml:space="preserve"> </w:t>
      </w:r>
      <w:proofErr w:type="spellStart"/>
      <w:r>
        <w:t>selection</w:t>
      </w:r>
      <w:proofErr w:type="spellEnd"/>
      <w:r>
        <w:t xml:space="preserve"> </w:t>
      </w:r>
      <w:proofErr w:type="spellStart"/>
      <w:r>
        <w:t>of</w:t>
      </w:r>
      <w:proofErr w:type="spellEnd"/>
      <w:r>
        <w:t xml:space="preserve"> </w:t>
      </w:r>
      <w:proofErr w:type="spellStart"/>
      <w:r>
        <w:t>new</w:t>
      </w:r>
      <w:proofErr w:type="spellEnd"/>
      <w:r>
        <w:t xml:space="preserve"> </w:t>
      </w:r>
      <w:proofErr w:type="spellStart"/>
      <w:r>
        <w:t>employees</w:t>
      </w:r>
      <w:proofErr w:type="spellEnd"/>
      <w:r>
        <w:t xml:space="preserve"> </w:t>
      </w:r>
      <w:proofErr w:type="spellStart"/>
      <w:r>
        <w:t>is</w:t>
      </w:r>
      <w:proofErr w:type="spellEnd"/>
      <w:r>
        <w:t xml:space="preserve"> </w:t>
      </w:r>
      <w:proofErr w:type="spellStart"/>
      <w:r>
        <w:t>also</w:t>
      </w:r>
      <w:proofErr w:type="spellEnd"/>
      <w:r>
        <w:t xml:space="preserve"> </w:t>
      </w:r>
      <w:proofErr w:type="spellStart"/>
      <w:r>
        <w:t>important</w:t>
      </w:r>
      <w:proofErr w:type="spellEnd"/>
      <w:r>
        <w:t xml:space="preserve">, </w:t>
      </w:r>
      <w:proofErr w:type="spellStart"/>
      <w:r>
        <w:t>due</w:t>
      </w:r>
      <w:proofErr w:type="spellEnd"/>
      <w:r>
        <w:t xml:space="preserve"> to </w:t>
      </w:r>
      <w:proofErr w:type="spellStart"/>
      <w:r>
        <w:t>future</w:t>
      </w:r>
      <w:proofErr w:type="spellEnd"/>
      <w:r>
        <w:t xml:space="preserve"> </w:t>
      </w:r>
      <w:proofErr w:type="spellStart"/>
      <w:r>
        <w:t>fluctuation</w:t>
      </w:r>
      <w:proofErr w:type="spellEnd"/>
      <w:r>
        <w:t xml:space="preserve">. </w:t>
      </w:r>
      <w:proofErr w:type="spellStart"/>
      <w:r>
        <w:t>SMEs</w:t>
      </w:r>
      <w:proofErr w:type="spellEnd"/>
      <w:r>
        <w:t xml:space="preserve"> </w:t>
      </w:r>
      <w:proofErr w:type="spellStart"/>
      <w:r>
        <w:t>can</w:t>
      </w:r>
      <w:proofErr w:type="spellEnd"/>
      <w:r>
        <w:t xml:space="preserve"> </w:t>
      </w:r>
      <w:proofErr w:type="spellStart"/>
      <w:r>
        <w:t>reach</w:t>
      </w:r>
      <w:proofErr w:type="spellEnd"/>
      <w:r>
        <w:t xml:space="preserve"> </w:t>
      </w:r>
      <w:proofErr w:type="spellStart"/>
      <w:r>
        <w:t>lower</w:t>
      </w:r>
      <w:proofErr w:type="spellEnd"/>
      <w:r>
        <w:t xml:space="preserve"> </w:t>
      </w:r>
      <w:proofErr w:type="spellStart"/>
      <w:r>
        <w:t>fluctuation</w:t>
      </w:r>
      <w:proofErr w:type="spellEnd"/>
      <w:r>
        <w:t xml:space="preserve"> </w:t>
      </w:r>
      <w:proofErr w:type="spellStart"/>
      <w:r>
        <w:t>also</w:t>
      </w:r>
      <w:proofErr w:type="spellEnd"/>
      <w:r>
        <w:t xml:space="preserve"> </w:t>
      </w:r>
      <w:proofErr w:type="spellStart"/>
      <w:r>
        <w:t>with</w:t>
      </w:r>
      <w:proofErr w:type="spellEnd"/>
      <w:r>
        <w:t xml:space="preserve"> </w:t>
      </w:r>
      <w:proofErr w:type="spellStart"/>
      <w:r>
        <w:t>well</w:t>
      </w:r>
      <w:proofErr w:type="spellEnd"/>
      <w:r>
        <w:t>-</w:t>
      </w:r>
      <w:proofErr w:type="spellStart"/>
      <w:r>
        <w:t>structured</w:t>
      </w:r>
      <w:proofErr w:type="spellEnd"/>
      <w:r>
        <w:t xml:space="preserve"> </w:t>
      </w:r>
      <w:proofErr w:type="spellStart"/>
      <w:r>
        <w:t>and</w:t>
      </w:r>
      <w:proofErr w:type="spellEnd"/>
      <w:r>
        <w:t xml:space="preserve"> set </w:t>
      </w:r>
      <w:proofErr w:type="spellStart"/>
      <w:r>
        <w:t>up</w:t>
      </w:r>
      <w:proofErr w:type="spellEnd"/>
      <w:r>
        <w:t xml:space="preserve"> </w:t>
      </w:r>
      <w:proofErr w:type="spellStart"/>
      <w:r>
        <w:t>induction</w:t>
      </w:r>
      <w:proofErr w:type="spellEnd"/>
      <w:r>
        <w:t xml:space="preserve"> </w:t>
      </w:r>
      <w:proofErr w:type="spellStart"/>
      <w:r>
        <w:t>process</w:t>
      </w:r>
      <w:proofErr w:type="spellEnd"/>
      <w:r>
        <w:t xml:space="preserve"> </w:t>
      </w:r>
      <w:proofErr w:type="spellStart"/>
      <w:r>
        <w:t>and</w:t>
      </w:r>
      <w:proofErr w:type="spellEnd"/>
      <w:r>
        <w:t xml:space="preserve"> </w:t>
      </w:r>
      <w:proofErr w:type="spellStart"/>
      <w:r>
        <w:t>with</w:t>
      </w:r>
      <w:proofErr w:type="spellEnd"/>
      <w:r>
        <w:t xml:space="preserve"> </w:t>
      </w:r>
      <w:proofErr w:type="spellStart"/>
      <w:r>
        <w:t>retention</w:t>
      </w:r>
      <w:proofErr w:type="spellEnd"/>
      <w:r>
        <w:t xml:space="preserve"> </w:t>
      </w:r>
      <w:proofErr w:type="spellStart"/>
      <w:r>
        <w:t>plan</w:t>
      </w:r>
      <w:proofErr w:type="spellEnd"/>
      <w:r>
        <w:t xml:space="preserve">, </w:t>
      </w:r>
      <w:proofErr w:type="spellStart"/>
      <w:r>
        <w:t>including</w:t>
      </w:r>
      <w:proofErr w:type="spellEnd"/>
      <w:r>
        <w:t xml:space="preserve"> </w:t>
      </w:r>
      <w:proofErr w:type="spellStart"/>
      <w:r>
        <w:t>employee</w:t>
      </w:r>
      <w:proofErr w:type="spellEnd"/>
      <w:r>
        <w:t xml:space="preserve"> </w:t>
      </w:r>
      <w:proofErr w:type="spellStart"/>
      <w:r>
        <w:t>satisfaction</w:t>
      </w:r>
      <w:proofErr w:type="spellEnd"/>
      <w:r>
        <w:t xml:space="preserve">, </w:t>
      </w:r>
      <w:proofErr w:type="spellStart"/>
      <w:r>
        <w:t>motivation</w:t>
      </w:r>
      <w:proofErr w:type="spellEnd"/>
      <w:r>
        <w:t xml:space="preserve">, </w:t>
      </w:r>
      <w:proofErr w:type="spellStart"/>
      <w:r>
        <w:t>awarding</w:t>
      </w:r>
      <w:proofErr w:type="spellEnd"/>
      <w:r>
        <w:t xml:space="preserve"> </w:t>
      </w:r>
      <w:proofErr w:type="spellStart"/>
      <w:r>
        <w:t>and</w:t>
      </w:r>
      <w:proofErr w:type="spellEnd"/>
      <w:r>
        <w:t xml:space="preserve"> </w:t>
      </w:r>
      <w:proofErr w:type="spellStart"/>
      <w:r>
        <w:t>benefit</w:t>
      </w:r>
      <w:proofErr w:type="spellEnd"/>
      <w:r>
        <w:t xml:space="preserve"> </w:t>
      </w:r>
      <w:proofErr w:type="spellStart"/>
      <w:r>
        <w:t>system</w:t>
      </w:r>
      <w:proofErr w:type="spellEnd"/>
      <w:r>
        <w:t xml:space="preserve">. </w:t>
      </w:r>
      <w:proofErr w:type="spellStart"/>
      <w:r>
        <w:t>Education</w:t>
      </w:r>
      <w:proofErr w:type="spellEnd"/>
      <w:r>
        <w:t xml:space="preserve"> </w:t>
      </w:r>
      <w:proofErr w:type="spellStart"/>
      <w:r>
        <w:t>is</w:t>
      </w:r>
      <w:proofErr w:type="spellEnd"/>
      <w:r>
        <w:t xml:space="preserve"> </w:t>
      </w:r>
      <w:proofErr w:type="spellStart"/>
      <w:r>
        <w:t>also</w:t>
      </w:r>
      <w:proofErr w:type="spellEnd"/>
      <w:r>
        <w:t xml:space="preserve"> </w:t>
      </w:r>
      <w:proofErr w:type="spellStart"/>
      <w:r>
        <w:t>necessary</w:t>
      </w:r>
      <w:proofErr w:type="spellEnd"/>
      <w:r>
        <w:t xml:space="preserve"> </w:t>
      </w:r>
      <w:proofErr w:type="spellStart"/>
      <w:r>
        <w:t>because</w:t>
      </w:r>
      <w:proofErr w:type="spellEnd"/>
      <w:r>
        <w:t xml:space="preserve"> </w:t>
      </w:r>
      <w:proofErr w:type="spellStart"/>
      <w:r>
        <w:t>everything</w:t>
      </w:r>
      <w:proofErr w:type="spellEnd"/>
      <w:r>
        <w:t xml:space="preserve"> </w:t>
      </w:r>
      <w:proofErr w:type="spellStart"/>
      <w:r>
        <w:t>is</w:t>
      </w:r>
      <w:proofErr w:type="spellEnd"/>
      <w:r>
        <w:t xml:space="preserve"> </w:t>
      </w:r>
      <w:proofErr w:type="spellStart"/>
      <w:r>
        <w:t>changing</w:t>
      </w:r>
      <w:proofErr w:type="spellEnd"/>
      <w:r>
        <w:t xml:space="preserve">, </w:t>
      </w:r>
      <w:proofErr w:type="spellStart"/>
      <w:r>
        <w:t>especially</w:t>
      </w:r>
      <w:proofErr w:type="spellEnd"/>
      <w:r>
        <w:t xml:space="preserve"> in </w:t>
      </w:r>
      <w:proofErr w:type="spellStart"/>
      <w:r>
        <w:t>the</w:t>
      </w:r>
      <w:proofErr w:type="spellEnd"/>
      <w:r>
        <w:t xml:space="preserve"> area </w:t>
      </w:r>
      <w:proofErr w:type="spellStart"/>
      <w:r>
        <w:t>of</w:t>
      </w:r>
      <w:proofErr w:type="spellEnd"/>
      <w:r>
        <w:t xml:space="preserve"> </w:t>
      </w:r>
      <w:proofErr w:type="spellStart"/>
      <w:r>
        <w:t>new</w:t>
      </w:r>
      <w:proofErr w:type="spellEnd"/>
      <w:r>
        <w:t xml:space="preserve"> </w:t>
      </w:r>
      <w:proofErr w:type="spellStart"/>
      <w:r>
        <w:t>technologies</w:t>
      </w:r>
      <w:proofErr w:type="spellEnd"/>
      <w:r>
        <w:t xml:space="preserve"> </w:t>
      </w:r>
      <w:proofErr w:type="spellStart"/>
      <w:r>
        <w:t>and</w:t>
      </w:r>
      <w:proofErr w:type="spellEnd"/>
      <w:r>
        <w:t xml:space="preserve"> </w:t>
      </w:r>
      <w:proofErr w:type="spellStart"/>
      <w:r>
        <w:t>legislation</w:t>
      </w:r>
      <w:proofErr w:type="spellEnd"/>
      <w:r>
        <w:t xml:space="preserve">. </w:t>
      </w:r>
    </w:p>
    <w:p w:rsidR="00AC6889" w:rsidRPr="00AC6889" w:rsidRDefault="00AC6889" w:rsidP="00AC6889">
      <w:pPr>
        <w:rPr>
          <w:lang w:eastAsia="cs-CZ"/>
        </w:rPr>
      </w:pPr>
    </w:p>
    <w:p w:rsidR="00A02693" w:rsidRDefault="04BC71D1" w:rsidP="04BC71D1">
      <w:pPr>
        <w:pStyle w:val="Normlnweb"/>
        <w:rPr>
          <w:rFonts w:ascii="Times" w:eastAsia="Times" w:hAnsi="Times" w:cs="Times"/>
        </w:rPr>
      </w:pPr>
      <w:proofErr w:type="spellStart"/>
      <w:r>
        <w:t>SMEs</w:t>
      </w:r>
      <w:proofErr w:type="spellEnd"/>
      <w:r>
        <w:t xml:space="preserve"> </w:t>
      </w:r>
      <w:proofErr w:type="spellStart"/>
      <w:r>
        <w:t>have</w:t>
      </w:r>
      <w:proofErr w:type="spellEnd"/>
      <w:r>
        <w:t xml:space="preserve"> to </w:t>
      </w:r>
      <w:proofErr w:type="spellStart"/>
      <w:r>
        <w:t>realise</w:t>
      </w:r>
      <w:proofErr w:type="spellEnd"/>
      <w:r>
        <w:t xml:space="preserve"> </w:t>
      </w:r>
      <w:proofErr w:type="spellStart"/>
      <w:r>
        <w:t>the</w:t>
      </w:r>
      <w:proofErr w:type="spellEnd"/>
      <w:r>
        <w:t xml:space="preserve"> </w:t>
      </w:r>
      <w:proofErr w:type="spellStart"/>
      <w:r>
        <w:t>importance</w:t>
      </w:r>
      <w:proofErr w:type="spellEnd"/>
      <w:r>
        <w:t xml:space="preserve"> </w:t>
      </w:r>
      <w:proofErr w:type="spellStart"/>
      <w:r>
        <w:t>of</w:t>
      </w:r>
      <w:proofErr w:type="spellEnd"/>
      <w:r>
        <w:t xml:space="preserve"> </w:t>
      </w:r>
      <w:proofErr w:type="spellStart"/>
      <w:r>
        <w:t>Human</w:t>
      </w:r>
      <w:proofErr w:type="spellEnd"/>
      <w:r>
        <w:t xml:space="preserve"> </w:t>
      </w:r>
      <w:proofErr w:type="spellStart"/>
      <w:r>
        <w:t>Resource</w:t>
      </w:r>
      <w:proofErr w:type="spellEnd"/>
      <w:r>
        <w:t xml:space="preserve"> Management, </w:t>
      </w:r>
      <w:proofErr w:type="spellStart"/>
      <w:r>
        <w:t>which</w:t>
      </w:r>
      <w:proofErr w:type="spellEnd"/>
      <w:r>
        <w:t xml:space="preserve"> </w:t>
      </w:r>
      <w:proofErr w:type="spellStart"/>
      <w:r>
        <w:t>can</w:t>
      </w:r>
      <w:proofErr w:type="spellEnd"/>
      <w:r>
        <w:t xml:space="preserve"> help </w:t>
      </w:r>
      <w:proofErr w:type="spellStart"/>
      <w:r>
        <w:t>them</w:t>
      </w:r>
      <w:proofErr w:type="spellEnd"/>
      <w:r>
        <w:t xml:space="preserve"> to </w:t>
      </w:r>
      <w:proofErr w:type="spellStart"/>
      <w:r>
        <w:t>better</w:t>
      </w:r>
      <w:proofErr w:type="spellEnd"/>
      <w:r>
        <w:t xml:space="preserve"> </w:t>
      </w:r>
      <w:proofErr w:type="spellStart"/>
      <w:r>
        <w:t>and</w:t>
      </w:r>
      <w:proofErr w:type="spellEnd"/>
      <w:r>
        <w:t xml:space="preserve"> </w:t>
      </w:r>
      <w:proofErr w:type="spellStart"/>
      <w:r>
        <w:t>bigger</w:t>
      </w:r>
      <w:proofErr w:type="spellEnd"/>
      <w:r>
        <w:t xml:space="preserve"> </w:t>
      </w:r>
      <w:proofErr w:type="spellStart"/>
      <w:r>
        <w:t>success</w:t>
      </w:r>
      <w:proofErr w:type="spellEnd"/>
      <w:r>
        <w:t xml:space="preserve">. </w:t>
      </w:r>
    </w:p>
    <w:p w:rsidR="00A02693" w:rsidRPr="00A02693" w:rsidRDefault="00A02693" w:rsidP="00A02693">
      <w:pPr>
        <w:rPr>
          <w:rFonts w:ascii="Times" w:hAnsi="Times"/>
          <w:sz w:val="24"/>
          <w:szCs w:val="24"/>
          <w:lang w:val="en-GB"/>
        </w:rPr>
      </w:pPr>
    </w:p>
    <w:sectPr w:rsidR="00A02693" w:rsidRPr="00A02693" w:rsidSect="006A61E4">
      <w:headerReference w:type="default" r:id="rId26"/>
      <w:footerReference w:type="default" r:id="rId2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3BFE" w:rsidRDefault="00613BFE" w:rsidP="00161159">
      <w:pPr>
        <w:spacing w:after="0" w:line="240" w:lineRule="auto"/>
      </w:pPr>
      <w:r>
        <w:separator/>
      </w:r>
    </w:p>
  </w:endnote>
  <w:endnote w:type="continuationSeparator" w:id="0">
    <w:p w:rsidR="00613BFE" w:rsidRDefault="00613BFE" w:rsidP="0016115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imes New Roman tučné">
    <w:altName w:val="Times New Roman"/>
    <w:panose1 w:val="02020803070505020304"/>
    <w:charset w:val="00"/>
    <w:family w:val="roman"/>
    <w:pitch w:val="variable"/>
    <w:sig w:usb0="E0002AFF" w:usb1="C0007841"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Skoda Pro Office">
    <w:charset w:val="EE"/>
    <w:family w:val="auto"/>
    <w:pitch w:val="variable"/>
    <w:sig w:usb0="800002EF" w:usb1="4000204A" w:usb2="00000000" w:usb3="00000000" w:csb0="0000009F" w:csb1="00000000"/>
  </w:font>
  <w:font w:name="Times">
    <w:panose1 w:val="02020603050405020304"/>
    <w:charset w:val="00"/>
    <w:family w:val="auto"/>
    <w:pitch w:val="variable"/>
    <w:sig w:usb0="E00002FF" w:usb1="5000205A"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471" w:rsidRDefault="00FB1471" w:rsidP="00161159">
    <w:pPr>
      <w:pStyle w:val="Zpat"/>
      <w:tabs>
        <w:tab w:val="left" w:pos="2340"/>
        <w:tab w:val="left" w:pos="6840"/>
      </w:tabs>
    </w:pPr>
    <w:r>
      <w:rPr>
        <w:noProof/>
        <w:lang w:eastAsia="cs-CZ"/>
      </w:rPr>
      <w:drawing>
        <wp:anchor distT="0" distB="0" distL="114300" distR="114300" simplePos="0" relativeHeight="251661312" behindDoc="0" locked="0" layoutInCell="1" allowOverlap="1">
          <wp:simplePos x="0" y="0"/>
          <wp:positionH relativeFrom="column">
            <wp:posOffset>891540</wp:posOffset>
          </wp:positionH>
          <wp:positionV relativeFrom="paragraph">
            <wp:posOffset>121920</wp:posOffset>
          </wp:positionV>
          <wp:extent cx="1028700" cy="350520"/>
          <wp:effectExtent l="0" t="0" r="0" b="0"/>
          <wp:wrapNone/>
          <wp:docPr id="211" name="obrázek 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DDERSFIELD LOGO correct"/>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8700" cy="350520"/>
                  </a:xfrm>
                  <a:prstGeom prst="rect">
                    <a:avLst/>
                  </a:prstGeom>
                  <a:noFill/>
                </pic:spPr>
              </pic:pic>
            </a:graphicData>
          </a:graphic>
        </wp:anchor>
      </w:drawing>
    </w:r>
    <w:r>
      <w:rPr>
        <w:noProof/>
        <w:lang w:eastAsia="cs-CZ"/>
      </w:rPr>
      <w:drawing>
        <wp:anchor distT="0" distB="0" distL="114300" distR="114300" simplePos="0" relativeHeight="251659264" behindDoc="0" locked="0" layoutInCell="1" allowOverlap="1">
          <wp:simplePos x="0" y="0"/>
          <wp:positionH relativeFrom="column">
            <wp:posOffset>3943985</wp:posOffset>
          </wp:positionH>
          <wp:positionV relativeFrom="paragraph">
            <wp:posOffset>79375</wp:posOffset>
          </wp:positionV>
          <wp:extent cx="740410" cy="394970"/>
          <wp:effectExtent l="0" t="0" r="2540" b="5080"/>
          <wp:wrapNone/>
          <wp:docPr id="21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0410" cy="394970"/>
                  </a:xfrm>
                  <a:prstGeom prst="rect">
                    <a:avLst/>
                  </a:prstGeom>
                  <a:noFill/>
                  <a:ln>
                    <a:noFill/>
                  </a:ln>
                </pic:spPr>
              </pic:pic>
            </a:graphicData>
          </a:graphic>
        </wp:anchor>
      </w:drawing>
    </w:r>
    <w:r>
      <w:rPr>
        <w:noProof/>
        <w:lang w:eastAsia="cs-CZ"/>
      </w:rPr>
      <w:drawing>
        <wp:anchor distT="0" distB="0" distL="114300" distR="114300" simplePos="0" relativeHeight="251655168" behindDoc="0" locked="0" layoutInCell="1" allowOverlap="1">
          <wp:simplePos x="0" y="0"/>
          <wp:positionH relativeFrom="column">
            <wp:posOffset>4860925</wp:posOffset>
          </wp:positionH>
          <wp:positionV relativeFrom="paragraph">
            <wp:posOffset>-180975</wp:posOffset>
          </wp:positionV>
          <wp:extent cx="1470660" cy="266700"/>
          <wp:effectExtent l="0" t="0" r="0" b="0"/>
          <wp:wrapNone/>
          <wp:docPr id="213"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70660" cy="266700"/>
                  </a:xfrm>
                  <a:prstGeom prst="rect">
                    <a:avLst/>
                  </a:prstGeom>
                  <a:noFill/>
                  <a:ln>
                    <a:noFill/>
                  </a:ln>
                </pic:spPr>
              </pic:pic>
            </a:graphicData>
          </a:graphic>
        </wp:anchor>
      </w:drawing>
    </w:r>
    <w:r>
      <w:rPr>
        <w:noProof/>
        <w:lang w:eastAsia="cs-CZ"/>
      </w:rPr>
      <w:drawing>
        <wp:anchor distT="0" distB="0" distL="114300" distR="114300" simplePos="0" relativeHeight="251653120" behindDoc="0" locked="0" layoutInCell="1" allowOverlap="1">
          <wp:simplePos x="0" y="0"/>
          <wp:positionH relativeFrom="column">
            <wp:posOffset>1927225</wp:posOffset>
          </wp:positionH>
          <wp:positionV relativeFrom="paragraph">
            <wp:posOffset>-173355</wp:posOffset>
          </wp:positionV>
          <wp:extent cx="1860550" cy="233680"/>
          <wp:effectExtent l="0" t="0" r="6350" b="0"/>
          <wp:wrapNone/>
          <wp:docPr id="214"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0550" cy="233680"/>
                  </a:xfrm>
                  <a:prstGeom prst="rect">
                    <a:avLst/>
                  </a:prstGeom>
                  <a:noFill/>
                  <a:ln>
                    <a:noFill/>
                  </a:ln>
                </pic:spPr>
              </pic:pic>
            </a:graphicData>
          </a:graphic>
        </wp:anchor>
      </w:drawing>
    </w:r>
    <w:r>
      <w:rPr>
        <w:noProof/>
        <w:lang w:eastAsia="cs-CZ"/>
      </w:rPr>
      <w:drawing>
        <wp:anchor distT="0" distB="0" distL="114300" distR="114300" simplePos="0" relativeHeight="251657216" behindDoc="0" locked="0" layoutInCell="1" allowOverlap="1">
          <wp:simplePos x="0" y="0"/>
          <wp:positionH relativeFrom="column">
            <wp:posOffset>-610235</wp:posOffset>
          </wp:positionH>
          <wp:positionV relativeFrom="paragraph">
            <wp:posOffset>-241935</wp:posOffset>
          </wp:positionV>
          <wp:extent cx="1433195" cy="398780"/>
          <wp:effectExtent l="0" t="0" r="0" b="1270"/>
          <wp:wrapNone/>
          <wp:docPr id="215"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3195" cy="398780"/>
                  </a:xfrm>
                  <a:prstGeom prst="rect">
                    <a:avLst/>
                  </a:prstGeom>
                  <a:noFill/>
                  <a:ln>
                    <a:noFill/>
                  </a:ln>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3BFE" w:rsidRDefault="00613BFE" w:rsidP="00161159">
      <w:pPr>
        <w:spacing w:after="0" w:line="240" w:lineRule="auto"/>
      </w:pPr>
      <w:r>
        <w:separator/>
      </w:r>
    </w:p>
  </w:footnote>
  <w:footnote w:type="continuationSeparator" w:id="0">
    <w:p w:rsidR="00613BFE" w:rsidRDefault="00613BFE" w:rsidP="0016115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471" w:rsidRPr="00161159" w:rsidRDefault="00FB1471" w:rsidP="00161159">
    <w:pPr>
      <w:pStyle w:val="Zhlav"/>
    </w:pPr>
    <w:r>
      <w:rPr>
        <w:noProof/>
        <w:lang w:eastAsia="cs-CZ"/>
      </w:rPr>
      <w:drawing>
        <wp:anchor distT="0" distB="0" distL="114300" distR="114300" simplePos="0" relativeHeight="251663360" behindDoc="0" locked="0" layoutInCell="1" allowOverlap="1">
          <wp:simplePos x="0" y="0"/>
          <wp:positionH relativeFrom="column">
            <wp:posOffset>-643255</wp:posOffset>
          </wp:positionH>
          <wp:positionV relativeFrom="paragraph">
            <wp:posOffset>-304800</wp:posOffset>
          </wp:positionV>
          <wp:extent cx="2760345" cy="567690"/>
          <wp:effectExtent l="0" t="0" r="1905" b="3810"/>
          <wp:wrapNone/>
          <wp:docPr id="209"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sBeneficairesErasmus+RIGHT_EN"/>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0345" cy="567690"/>
                  </a:xfrm>
                  <a:prstGeom prst="rect">
                    <a:avLst/>
                  </a:prstGeom>
                  <a:noFill/>
                </pic:spPr>
              </pic:pic>
            </a:graphicData>
          </a:graphic>
        </wp:anchor>
      </w:drawing>
    </w:r>
    <w:r>
      <w:rPr>
        <w:noProof/>
        <w:lang w:eastAsia="cs-CZ"/>
      </w:rPr>
      <w:drawing>
        <wp:anchor distT="0" distB="0" distL="114300" distR="114300" simplePos="0" relativeHeight="251651072" behindDoc="0" locked="0" layoutInCell="1" allowOverlap="1">
          <wp:simplePos x="0" y="0"/>
          <wp:positionH relativeFrom="column">
            <wp:posOffset>4720590</wp:posOffset>
          </wp:positionH>
          <wp:positionV relativeFrom="paragraph">
            <wp:posOffset>-266700</wp:posOffset>
          </wp:positionV>
          <wp:extent cx="1649095" cy="472440"/>
          <wp:effectExtent l="0" t="0" r="8255" b="3810"/>
          <wp:wrapNone/>
          <wp:docPr id="210"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ndy\AppData\Local\Microsoft\Windows\INetCache\Content.Outlook\TWE1W73H\LogoV2a.jpg"/>
                  <pic:cNvPicPr>
                    <a:picLocks noChangeAspect="1" noChangeArrowheads="1"/>
                  </pic:cNvPicPr>
                </pic:nvPicPr>
                <pic:blipFill>
                  <a:blip r:embed="rId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9095" cy="47244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D1A69"/>
    <w:multiLevelType w:val="hybridMultilevel"/>
    <w:tmpl w:val="ED02F356"/>
    <w:lvl w:ilvl="0" w:tplc="D9228EA0">
      <w:start w:val="1"/>
      <w:numFmt w:val="bullet"/>
      <w:lvlText w:val=""/>
      <w:lvlJc w:val="left"/>
      <w:pPr>
        <w:ind w:left="720" w:hanging="360"/>
      </w:pPr>
      <w:rPr>
        <w:rFonts w:ascii="Symbol" w:hAnsi="Symbol" w:hint="default"/>
      </w:rPr>
    </w:lvl>
    <w:lvl w:ilvl="1" w:tplc="19BEECD4">
      <w:start w:val="1"/>
      <w:numFmt w:val="bullet"/>
      <w:lvlText w:val="o"/>
      <w:lvlJc w:val="left"/>
      <w:pPr>
        <w:ind w:left="1440" w:hanging="360"/>
      </w:pPr>
      <w:rPr>
        <w:rFonts w:ascii="Courier New" w:hAnsi="Courier New" w:hint="default"/>
      </w:rPr>
    </w:lvl>
    <w:lvl w:ilvl="2" w:tplc="1B669E6C">
      <w:start w:val="1"/>
      <w:numFmt w:val="bullet"/>
      <w:lvlText w:val=""/>
      <w:lvlJc w:val="left"/>
      <w:pPr>
        <w:ind w:left="2160" w:hanging="360"/>
      </w:pPr>
      <w:rPr>
        <w:rFonts w:ascii="Wingdings" w:hAnsi="Wingdings" w:hint="default"/>
      </w:rPr>
    </w:lvl>
    <w:lvl w:ilvl="3" w:tplc="25FC8CFE">
      <w:start w:val="1"/>
      <w:numFmt w:val="bullet"/>
      <w:lvlText w:val=""/>
      <w:lvlJc w:val="left"/>
      <w:pPr>
        <w:ind w:left="2880" w:hanging="360"/>
      </w:pPr>
      <w:rPr>
        <w:rFonts w:ascii="Symbol" w:hAnsi="Symbol" w:hint="default"/>
      </w:rPr>
    </w:lvl>
    <w:lvl w:ilvl="4" w:tplc="94CCDDCA">
      <w:start w:val="1"/>
      <w:numFmt w:val="bullet"/>
      <w:lvlText w:val="o"/>
      <w:lvlJc w:val="left"/>
      <w:pPr>
        <w:ind w:left="3600" w:hanging="360"/>
      </w:pPr>
      <w:rPr>
        <w:rFonts w:ascii="Courier New" w:hAnsi="Courier New" w:hint="default"/>
      </w:rPr>
    </w:lvl>
    <w:lvl w:ilvl="5" w:tplc="0F4E7342">
      <w:start w:val="1"/>
      <w:numFmt w:val="bullet"/>
      <w:lvlText w:val=""/>
      <w:lvlJc w:val="left"/>
      <w:pPr>
        <w:ind w:left="4320" w:hanging="360"/>
      </w:pPr>
      <w:rPr>
        <w:rFonts w:ascii="Wingdings" w:hAnsi="Wingdings" w:hint="default"/>
      </w:rPr>
    </w:lvl>
    <w:lvl w:ilvl="6" w:tplc="319ECE26">
      <w:start w:val="1"/>
      <w:numFmt w:val="bullet"/>
      <w:lvlText w:val=""/>
      <w:lvlJc w:val="left"/>
      <w:pPr>
        <w:ind w:left="5040" w:hanging="360"/>
      </w:pPr>
      <w:rPr>
        <w:rFonts w:ascii="Symbol" w:hAnsi="Symbol" w:hint="default"/>
      </w:rPr>
    </w:lvl>
    <w:lvl w:ilvl="7" w:tplc="207E040A">
      <w:start w:val="1"/>
      <w:numFmt w:val="bullet"/>
      <w:lvlText w:val="o"/>
      <w:lvlJc w:val="left"/>
      <w:pPr>
        <w:ind w:left="5760" w:hanging="360"/>
      </w:pPr>
      <w:rPr>
        <w:rFonts w:ascii="Courier New" w:hAnsi="Courier New" w:hint="default"/>
      </w:rPr>
    </w:lvl>
    <w:lvl w:ilvl="8" w:tplc="71D0A932">
      <w:start w:val="1"/>
      <w:numFmt w:val="bullet"/>
      <w:lvlText w:val=""/>
      <w:lvlJc w:val="left"/>
      <w:pPr>
        <w:ind w:left="6480" w:hanging="360"/>
      </w:pPr>
      <w:rPr>
        <w:rFonts w:ascii="Wingdings" w:hAnsi="Wingdings" w:hint="default"/>
      </w:rPr>
    </w:lvl>
  </w:abstractNum>
  <w:abstractNum w:abstractNumId="1">
    <w:nsid w:val="384165D4"/>
    <w:multiLevelType w:val="hybridMultilevel"/>
    <w:tmpl w:val="843C99CC"/>
    <w:lvl w:ilvl="0" w:tplc="95042602">
      <w:start w:val="1"/>
      <w:numFmt w:val="decimal"/>
      <w:lvlText w:val="%1"/>
      <w:lvlJc w:val="left"/>
      <w:pPr>
        <w:ind w:left="720" w:hanging="360"/>
      </w:pPr>
    </w:lvl>
    <w:lvl w:ilvl="1" w:tplc="6DA84EF0">
      <w:start w:val="1"/>
      <w:numFmt w:val="lowerLetter"/>
      <w:lvlText w:val="%2."/>
      <w:lvlJc w:val="left"/>
      <w:pPr>
        <w:ind w:left="1440" w:hanging="360"/>
      </w:pPr>
    </w:lvl>
    <w:lvl w:ilvl="2" w:tplc="9C66929C">
      <w:start w:val="1"/>
      <w:numFmt w:val="lowerRoman"/>
      <w:lvlText w:val="%3."/>
      <w:lvlJc w:val="right"/>
      <w:pPr>
        <w:ind w:left="2160" w:hanging="180"/>
      </w:pPr>
    </w:lvl>
    <w:lvl w:ilvl="3" w:tplc="FBCC8214">
      <w:start w:val="1"/>
      <w:numFmt w:val="decimal"/>
      <w:lvlText w:val="%4."/>
      <w:lvlJc w:val="left"/>
      <w:pPr>
        <w:ind w:left="2880" w:hanging="360"/>
      </w:pPr>
    </w:lvl>
    <w:lvl w:ilvl="4" w:tplc="B5C01058">
      <w:start w:val="1"/>
      <w:numFmt w:val="lowerLetter"/>
      <w:lvlText w:val="%5."/>
      <w:lvlJc w:val="left"/>
      <w:pPr>
        <w:ind w:left="3600" w:hanging="360"/>
      </w:pPr>
    </w:lvl>
    <w:lvl w:ilvl="5" w:tplc="6F0EDB42">
      <w:start w:val="1"/>
      <w:numFmt w:val="lowerRoman"/>
      <w:lvlText w:val="%6."/>
      <w:lvlJc w:val="right"/>
      <w:pPr>
        <w:ind w:left="4320" w:hanging="180"/>
      </w:pPr>
    </w:lvl>
    <w:lvl w:ilvl="6" w:tplc="02C6A1BA">
      <w:start w:val="1"/>
      <w:numFmt w:val="decimal"/>
      <w:lvlText w:val="%7."/>
      <w:lvlJc w:val="left"/>
      <w:pPr>
        <w:ind w:left="5040" w:hanging="360"/>
      </w:pPr>
    </w:lvl>
    <w:lvl w:ilvl="7" w:tplc="F8E88A3E">
      <w:start w:val="1"/>
      <w:numFmt w:val="lowerLetter"/>
      <w:lvlText w:val="%8."/>
      <w:lvlJc w:val="left"/>
      <w:pPr>
        <w:ind w:left="5760" w:hanging="360"/>
      </w:pPr>
    </w:lvl>
    <w:lvl w:ilvl="8" w:tplc="D93685B4">
      <w:start w:val="1"/>
      <w:numFmt w:val="lowerRoman"/>
      <w:lvlText w:val="%9."/>
      <w:lvlJc w:val="right"/>
      <w:pPr>
        <w:ind w:left="6480" w:hanging="180"/>
      </w:pPr>
    </w:lvl>
  </w:abstractNum>
  <w:abstractNum w:abstractNumId="2">
    <w:nsid w:val="3DC57DC1"/>
    <w:multiLevelType w:val="multilevel"/>
    <w:tmpl w:val="45B0D0C8"/>
    <w:lvl w:ilvl="0">
      <w:start w:val="1"/>
      <w:numFmt w:val="decimal"/>
      <w:pStyle w:val="Nadpis1"/>
      <w:lvlText w:val="%1"/>
      <w:lvlJc w:val="left"/>
      <w:pPr>
        <w:ind w:left="432" w:hanging="432"/>
      </w:pPr>
    </w:lvl>
    <w:lvl w:ilvl="1">
      <w:start w:val="1"/>
      <w:numFmt w:val="decimal"/>
      <w:pStyle w:val="Nadpis2"/>
      <w:lvlText w:val="%1.%2"/>
      <w:lvlJc w:val="left"/>
      <w:pPr>
        <w:ind w:left="576" w:hanging="576"/>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3">
    <w:nsid w:val="611C3FE4"/>
    <w:multiLevelType w:val="hybridMultilevel"/>
    <w:tmpl w:val="96C69876"/>
    <w:lvl w:ilvl="0" w:tplc="75407F46">
      <w:start w:val="1"/>
      <w:numFmt w:val="bullet"/>
      <w:lvlText w:val=""/>
      <w:lvlJc w:val="left"/>
      <w:pPr>
        <w:ind w:left="720" w:hanging="360"/>
      </w:pPr>
      <w:rPr>
        <w:rFonts w:ascii="Symbol" w:hAnsi="Symbol" w:hint="default"/>
      </w:rPr>
    </w:lvl>
    <w:lvl w:ilvl="1" w:tplc="113C9940">
      <w:start w:val="1"/>
      <w:numFmt w:val="bullet"/>
      <w:lvlText w:val="o"/>
      <w:lvlJc w:val="left"/>
      <w:pPr>
        <w:ind w:left="1440" w:hanging="360"/>
      </w:pPr>
      <w:rPr>
        <w:rFonts w:ascii="Courier New" w:hAnsi="Courier New" w:hint="default"/>
      </w:rPr>
    </w:lvl>
    <w:lvl w:ilvl="2" w:tplc="AC7C7E12">
      <w:start w:val="1"/>
      <w:numFmt w:val="bullet"/>
      <w:lvlText w:val=""/>
      <w:lvlJc w:val="left"/>
      <w:pPr>
        <w:ind w:left="2160" w:hanging="360"/>
      </w:pPr>
      <w:rPr>
        <w:rFonts w:ascii="Wingdings" w:hAnsi="Wingdings" w:hint="default"/>
      </w:rPr>
    </w:lvl>
    <w:lvl w:ilvl="3" w:tplc="F446C4CA">
      <w:start w:val="1"/>
      <w:numFmt w:val="bullet"/>
      <w:lvlText w:val=""/>
      <w:lvlJc w:val="left"/>
      <w:pPr>
        <w:ind w:left="2880" w:hanging="360"/>
      </w:pPr>
      <w:rPr>
        <w:rFonts w:ascii="Symbol" w:hAnsi="Symbol" w:hint="default"/>
      </w:rPr>
    </w:lvl>
    <w:lvl w:ilvl="4" w:tplc="2AE622D4">
      <w:start w:val="1"/>
      <w:numFmt w:val="bullet"/>
      <w:lvlText w:val="o"/>
      <w:lvlJc w:val="left"/>
      <w:pPr>
        <w:ind w:left="3600" w:hanging="360"/>
      </w:pPr>
      <w:rPr>
        <w:rFonts w:ascii="Courier New" w:hAnsi="Courier New" w:hint="default"/>
      </w:rPr>
    </w:lvl>
    <w:lvl w:ilvl="5" w:tplc="9B34BAC4">
      <w:start w:val="1"/>
      <w:numFmt w:val="bullet"/>
      <w:lvlText w:val=""/>
      <w:lvlJc w:val="left"/>
      <w:pPr>
        <w:ind w:left="4320" w:hanging="360"/>
      </w:pPr>
      <w:rPr>
        <w:rFonts w:ascii="Wingdings" w:hAnsi="Wingdings" w:hint="default"/>
      </w:rPr>
    </w:lvl>
    <w:lvl w:ilvl="6" w:tplc="7862C956">
      <w:start w:val="1"/>
      <w:numFmt w:val="bullet"/>
      <w:lvlText w:val=""/>
      <w:lvlJc w:val="left"/>
      <w:pPr>
        <w:ind w:left="5040" w:hanging="360"/>
      </w:pPr>
      <w:rPr>
        <w:rFonts w:ascii="Symbol" w:hAnsi="Symbol" w:hint="default"/>
      </w:rPr>
    </w:lvl>
    <w:lvl w:ilvl="7" w:tplc="6D84C4C8">
      <w:start w:val="1"/>
      <w:numFmt w:val="bullet"/>
      <w:lvlText w:val="o"/>
      <w:lvlJc w:val="left"/>
      <w:pPr>
        <w:ind w:left="5760" w:hanging="360"/>
      </w:pPr>
      <w:rPr>
        <w:rFonts w:ascii="Courier New" w:hAnsi="Courier New" w:hint="default"/>
      </w:rPr>
    </w:lvl>
    <w:lvl w:ilvl="8" w:tplc="DD50EDB8">
      <w:start w:val="1"/>
      <w:numFmt w:val="bullet"/>
      <w:lvlText w:val=""/>
      <w:lvlJc w:val="left"/>
      <w:pPr>
        <w:ind w:left="6480" w:hanging="360"/>
      </w:pPr>
      <w:rPr>
        <w:rFonts w:ascii="Wingdings" w:hAnsi="Wingdings" w:hint="default"/>
      </w:rPr>
    </w:lvl>
  </w:abstractNum>
  <w:abstractNum w:abstractNumId="4">
    <w:nsid w:val="65675CA4"/>
    <w:multiLevelType w:val="hybridMultilevel"/>
    <w:tmpl w:val="AA6C5D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65DB484D"/>
    <w:multiLevelType w:val="hybridMultilevel"/>
    <w:tmpl w:val="D242BFCA"/>
    <w:lvl w:ilvl="0" w:tplc="22A4534A">
      <w:start w:val="1"/>
      <w:numFmt w:val="bullet"/>
      <w:lvlText w:val=""/>
      <w:lvlJc w:val="left"/>
      <w:pPr>
        <w:ind w:left="720" w:hanging="360"/>
      </w:pPr>
      <w:rPr>
        <w:rFonts w:ascii="Symbol" w:hAnsi="Symbol" w:hint="default"/>
      </w:rPr>
    </w:lvl>
    <w:lvl w:ilvl="1" w:tplc="A0C2C00A">
      <w:start w:val="1"/>
      <w:numFmt w:val="bullet"/>
      <w:lvlText w:val="o"/>
      <w:lvlJc w:val="left"/>
      <w:pPr>
        <w:ind w:left="1440" w:hanging="360"/>
      </w:pPr>
      <w:rPr>
        <w:rFonts w:ascii="Courier New" w:hAnsi="Courier New" w:hint="default"/>
      </w:rPr>
    </w:lvl>
    <w:lvl w:ilvl="2" w:tplc="DC9E31C2">
      <w:start w:val="1"/>
      <w:numFmt w:val="bullet"/>
      <w:lvlText w:val=""/>
      <w:lvlJc w:val="left"/>
      <w:pPr>
        <w:ind w:left="2160" w:hanging="360"/>
      </w:pPr>
      <w:rPr>
        <w:rFonts w:ascii="Wingdings" w:hAnsi="Wingdings" w:hint="default"/>
      </w:rPr>
    </w:lvl>
    <w:lvl w:ilvl="3" w:tplc="5A40A3CE">
      <w:start w:val="1"/>
      <w:numFmt w:val="bullet"/>
      <w:lvlText w:val=""/>
      <w:lvlJc w:val="left"/>
      <w:pPr>
        <w:ind w:left="2880" w:hanging="360"/>
      </w:pPr>
      <w:rPr>
        <w:rFonts w:ascii="Symbol" w:hAnsi="Symbol" w:hint="default"/>
      </w:rPr>
    </w:lvl>
    <w:lvl w:ilvl="4" w:tplc="9C06FD5E">
      <w:start w:val="1"/>
      <w:numFmt w:val="bullet"/>
      <w:lvlText w:val="o"/>
      <w:lvlJc w:val="left"/>
      <w:pPr>
        <w:ind w:left="3600" w:hanging="360"/>
      </w:pPr>
      <w:rPr>
        <w:rFonts w:ascii="Courier New" w:hAnsi="Courier New" w:hint="default"/>
      </w:rPr>
    </w:lvl>
    <w:lvl w:ilvl="5" w:tplc="BAC6EE76">
      <w:start w:val="1"/>
      <w:numFmt w:val="bullet"/>
      <w:lvlText w:val=""/>
      <w:lvlJc w:val="left"/>
      <w:pPr>
        <w:ind w:left="4320" w:hanging="360"/>
      </w:pPr>
      <w:rPr>
        <w:rFonts w:ascii="Wingdings" w:hAnsi="Wingdings" w:hint="default"/>
      </w:rPr>
    </w:lvl>
    <w:lvl w:ilvl="6" w:tplc="B11E69BC">
      <w:start w:val="1"/>
      <w:numFmt w:val="bullet"/>
      <w:lvlText w:val=""/>
      <w:lvlJc w:val="left"/>
      <w:pPr>
        <w:ind w:left="5040" w:hanging="360"/>
      </w:pPr>
      <w:rPr>
        <w:rFonts w:ascii="Symbol" w:hAnsi="Symbol" w:hint="default"/>
      </w:rPr>
    </w:lvl>
    <w:lvl w:ilvl="7" w:tplc="DC148FFE">
      <w:start w:val="1"/>
      <w:numFmt w:val="bullet"/>
      <w:lvlText w:val="o"/>
      <w:lvlJc w:val="left"/>
      <w:pPr>
        <w:ind w:left="5760" w:hanging="360"/>
      </w:pPr>
      <w:rPr>
        <w:rFonts w:ascii="Courier New" w:hAnsi="Courier New" w:hint="default"/>
      </w:rPr>
    </w:lvl>
    <w:lvl w:ilvl="8" w:tplc="945CFAF6">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3"/>
  </w:num>
  <w:num w:numId="4">
    <w:abstractNumId w:val="0"/>
  </w:num>
  <w:num w:numId="5">
    <w:abstractNumId w:val="2"/>
  </w:num>
  <w:num w:numId="6">
    <w:abstractNumId w:val="4"/>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08"/>
  <w:hyphenationZone w:val="425"/>
  <w:characterSpacingControl w:val="doNotCompress"/>
  <w:hdrShapeDefaults>
    <o:shapedefaults v:ext="edit" spidmax="8194"/>
  </w:hdrShapeDefaults>
  <w:footnotePr>
    <w:footnote w:id="-1"/>
    <w:footnote w:id="0"/>
  </w:footnotePr>
  <w:endnotePr>
    <w:endnote w:id="-1"/>
    <w:endnote w:id="0"/>
  </w:endnotePr>
  <w:compat/>
  <w:docVars>
    <w:docVar w:name="__Grammarly_42____i" w:val="H4sIAAAAAAAEAKtWckksSQxILCpxzi/NK1GyMqwFAAEhoTITAAAA"/>
    <w:docVar w:name="__Grammarly_42___1" w:val="H4sIAAAAAAAEAKtWcslP9kxRslIyNDY0MTa3NDE1MTa0MDU0MDZU0lEKTi0uzszPAykwqQUA2YFWViwAAAA="/>
  </w:docVars>
  <w:rsids>
    <w:rsidRoot w:val="00581C97"/>
    <w:rsid w:val="00004028"/>
    <w:rsid w:val="000044CD"/>
    <w:rsid w:val="00010C7F"/>
    <w:rsid w:val="0001159A"/>
    <w:rsid w:val="0001369E"/>
    <w:rsid w:val="000157B6"/>
    <w:rsid w:val="00020BCB"/>
    <w:rsid w:val="00033E20"/>
    <w:rsid w:val="00035124"/>
    <w:rsid w:val="000366F1"/>
    <w:rsid w:val="000369F1"/>
    <w:rsid w:val="0003775D"/>
    <w:rsid w:val="0004214A"/>
    <w:rsid w:val="00044D2E"/>
    <w:rsid w:val="000453B8"/>
    <w:rsid w:val="000475CB"/>
    <w:rsid w:val="00050BA2"/>
    <w:rsid w:val="00051F9A"/>
    <w:rsid w:val="00052192"/>
    <w:rsid w:val="00054112"/>
    <w:rsid w:val="00061135"/>
    <w:rsid w:val="0006153F"/>
    <w:rsid w:val="00064A47"/>
    <w:rsid w:val="00071D6F"/>
    <w:rsid w:val="00071E50"/>
    <w:rsid w:val="0007333D"/>
    <w:rsid w:val="000735E1"/>
    <w:rsid w:val="000741CE"/>
    <w:rsid w:val="00074FE8"/>
    <w:rsid w:val="00075715"/>
    <w:rsid w:val="00075F0F"/>
    <w:rsid w:val="00081E6B"/>
    <w:rsid w:val="0009101B"/>
    <w:rsid w:val="000975ED"/>
    <w:rsid w:val="000A01D2"/>
    <w:rsid w:val="000A1C15"/>
    <w:rsid w:val="000A23A7"/>
    <w:rsid w:val="000A6148"/>
    <w:rsid w:val="000A677C"/>
    <w:rsid w:val="000A7F43"/>
    <w:rsid w:val="000B22B6"/>
    <w:rsid w:val="000B243A"/>
    <w:rsid w:val="000B49F6"/>
    <w:rsid w:val="000B4ED9"/>
    <w:rsid w:val="000B6022"/>
    <w:rsid w:val="000B63FD"/>
    <w:rsid w:val="000B7B4B"/>
    <w:rsid w:val="000C587D"/>
    <w:rsid w:val="000C589D"/>
    <w:rsid w:val="000C5A47"/>
    <w:rsid w:val="000C6C5C"/>
    <w:rsid w:val="000D2367"/>
    <w:rsid w:val="000D6771"/>
    <w:rsid w:val="000E04FB"/>
    <w:rsid w:val="000E27FC"/>
    <w:rsid w:val="000E3C7F"/>
    <w:rsid w:val="000E64C7"/>
    <w:rsid w:val="000E6A04"/>
    <w:rsid w:val="000F095D"/>
    <w:rsid w:val="000F4E54"/>
    <w:rsid w:val="001011B0"/>
    <w:rsid w:val="00101D92"/>
    <w:rsid w:val="00101F19"/>
    <w:rsid w:val="0010314A"/>
    <w:rsid w:val="00104A3F"/>
    <w:rsid w:val="00107ED6"/>
    <w:rsid w:val="00111C93"/>
    <w:rsid w:val="00112AC4"/>
    <w:rsid w:val="00113714"/>
    <w:rsid w:val="00116BF9"/>
    <w:rsid w:val="001201B9"/>
    <w:rsid w:val="00120A4C"/>
    <w:rsid w:val="00124933"/>
    <w:rsid w:val="00131C43"/>
    <w:rsid w:val="00135414"/>
    <w:rsid w:val="0014129D"/>
    <w:rsid w:val="00144AB4"/>
    <w:rsid w:val="00146CBB"/>
    <w:rsid w:val="00150308"/>
    <w:rsid w:val="00150FD5"/>
    <w:rsid w:val="00154A0F"/>
    <w:rsid w:val="00161159"/>
    <w:rsid w:val="00162F22"/>
    <w:rsid w:val="00165CEE"/>
    <w:rsid w:val="00167302"/>
    <w:rsid w:val="0017222B"/>
    <w:rsid w:val="001747EA"/>
    <w:rsid w:val="00180B83"/>
    <w:rsid w:val="00181059"/>
    <w:rsid w:val="001827BA"/>
    <w:rsid w:val="00183C86"/>
    <w:rsid w:val="00183DDE"/>
    <w:rsid w:val="001876F3"/>
    <w:rsid w:val="00187D37"/>
    <w:rsid w:val="00192349"/>
    <w:rsid w:val="00196ADF"/>
    <w:rsid w:val="001A4B41"/>
    <w:rsid w:val="001A5192"/>
    <w:rsid w:val="001A5364"/>
    <w:rsid w:val="001B1741"/>
    <w:rsid w:val="001C1FB6"/>
    <w:rsid w:val="001C7B40"/>
    <w:rsid w:val="001D5DA4"/>
    <w:rsid w:val="001E1C88"/>
    <w:rsid w:val="001E3D5D"/>
    <w:rsid w:val="001E4F2D"/>
    <w:rsid w:val="001F0DEB"/>
    <w:rsid w:val="0020125A"/>
    <w:rsid w:val="002013CB"/>
    <w:rsid w:val="00202470"/>
    <w:rsid w:val="002072F9"/>
    <w:rsid w:val="00211595"/>
    <w:rsid w:val="002145F7"/>
    <w:rsid w:val="0021472F"/>
    <w:rsid w:val="00215121"/>
    <w:rsid w:val="00216476"/>
    <w:rsid w:val="00217FF8"/>
    <w:rsid w:val="00220BD8"/>
    <w:rsid w:val="00221C49"/>
    <w:rsid w:val="00221DCF"/>
    <w:rsid w:val="00222131"/>
    <w:rsid w:val="0022220E"/>
    <w:rsid w:val="00223EFD"/>
    <w:rsid w:val="00224881"/>
    <w:rsid w:val="0022595A"/>
    <w:rsid w:val="002259CF"/>
    <w:rsid w:val="00230C0E"/>
    <w:rsid w:val="00234142"/>
    <w:rsid w:val="00241D47"/>
    <w:rsid w:val="00241D66"/>
    <w:rsid w:val="0024341E"/>
    <w:rsid w:val="00246A80"/>
    <w:rsid w:val="00247C2B"/>
    <w:rsid w:val="002518F6"/>
    <w:rsid w:val="002547EA"/>
    <w:rsid w:val="00256358"/>
    <w:rsid w:val="00261760"/>
    <w:rsid w:val="00267A21"/>
    <w:rsid w:val="00272576"/>
    <w:rsid w:val="002753CE"/>
    <w:rsid w:val="0027647E"/>
    <w:rsid w:val="00277808"/>
    <w:rsid w:val="00285CF9"/>
    <w:rsid w:val="002861FC"/>
    <w:rsid w:val="0029096D"/>
    <w:rsid w:val="00291608"/>
    <w:rsid w:val="00297777"/>
    <w:rsid w:val="002A1F53"/>
    <w:rsid w:val="002A2450"/>
    <w:rsid w:val="002A3ABB"/>
    <w:rsid w:val="002C02B6"/>
    <w:rsid w:val="002C0968"/>
    <w:rsid w:val="002C3504"/>
    <w:rsid w:val="002D5BDC"/>
    <w:rsid w:val="002E1088"/>
    <w:rsid w:val="002E582B"/>
    <w:rsid w:val="002E5F63"/>
    <w:rsid w:val="002F0287"/>
    <w:rsid w:val="002F09FD"/>
    <w:rsid w:val="002F0AB6"/>
    <w:rsid w:val="002F1654"/>
    <w:rsid w:val="002F4869"/>
    <w:rsid w:val="002F4DA0"/>
    <w:rsid w:val="0030239C"/>
    <w:rsid w:val="0030289E"/>
    <w:rsid w:val="00303259"/>
    <w:rsid w:val="00303449"/>
    <w:rsid w:val="0030558B"/>
    <w:rsid w:val="00305F24"/>
    <w:rsid w:val="00305F8C"/>
    <w:rsid w:val="00307108"/>
    <w:rsid w:val="00311218"/>
    <w:rsid w:val="00313614"/>
    <w:rsid w:val="00316050"/>
    <w:rsid w:val="00316CC0"/>
    <w:rsid w:val="003224FC"/>
    <w:rsid w:val="003227FC"/>
    <w:rsid w:val="00323517"/>
    <w:rsid w:val="00326122"/>
    <w:rsid w:val="00335469"/>
    <w:rsid w:val="0033574B"/>
    <w:rsid w:val="00337463"/>
    <w:rsid w:val="00346C86"/>
    <w:rsid w:val="003473A2"/>
    <w:rsid w:val="00347F4A"/>
    <w:rsid w:val="00350B21"/>
    <w:rsid w:val="003548C0"/>
    <w:rsid w:val="0035513E"/>
    <w:rsid w:val="00355AF3"/>
    <w:rsid w:val="00357B88"/>
    <w:rsid w:val="00357BD3"/>
    <w:rsid w:val="003670CA"/>
    <w:rsid w:val="0036731E"/>
    <w:rsid w:val="003701A1"/>
    <w:rsid w:val="003703D6"/>
    <w:rsid w:val="0037248E"/>
    <w:rsid w:val="00372C98"/>
    <w:rsid w:val="00374B75"/>
    <w:rsid w:val="00374F62"/>
    <w:rsid w:val="003762DE"/>
    <w:rsid w:val="00376408"/>
    <w:rsid w:val="00390D27"/>
    <w:rsid w:val="00396FF3"/>
    <w:rsid w:val="003A09E9"/>
    <w:rsid w:val="003A22EA"/>
    <w:rsid w:val="003A5C1D"/>
    <w:rsid w:val="003A68FB"/>
    <w:rsid w:val="003B69D9"/>
    <w:rsid w:val="003B6E06"/>
    <w:rsid w:val="003C2A39"/>
    <w:rsid w:val="003C30CA"/>
    <w:rsid w:val="003C391C"/>
    <w:rsid w:val="003C3B3B"/>
    <w:rsid w:val="003C4AEE"/>
    <w:rsid w:val="003C5477"/>
    <w:rsid w:val="003C670C"/>
    <w:rsid w:val="003C6FC7"/>
    <w:rsid w:val="003D0EF9"/>
    <w:rsid w:val="003D45A1"/>
    <w:rsid w:val="003D491B"/>
    <w:rsid w:val="003D5582"/>
    <w:rsid w:val="003D6B53"/>
    <w:rsid w:val="003E000B"/>
    <w:rsid w:val="003E08E1"/>
    <w:rsid w:val="003E0B9F"/>
    <w:rsid w:val="003E331A"/>
    <w:rsid w:val="003E37AF"/>
    <w:rsid w:val="003E5BAD"/>
    <w:rsid w:val="003E5CD4"/>
    <w:rsid w:val="003E77FF"/>
    <w:rsid w:val="003F445C"/>
    <w:rsid w:val="0040043E"/>
    <w:rsid w:val="00400934"/>
    <w:rsid w:val="00400E50"/>
    <w:rsid w:val="00401C15"/>
    <w:rsid w:val="004031C8"/>
    <w:rsid w:val="00411AEF"/>
    <w:rsid w:val="004137DE"/>
    <w:rsid w:val="004147FC"/>
    <w:rsid w:val="00416800"/>
    <w:rsid w:val="004171FC"/>
    <w:rsid w:val="00417E77"/>
    <w:rsid w:val="00422CE1"/>
    <w:rsid w:val="00426822"/>
    <w:rsid w:val="004302E1"/>
    <w:rsid w:val="0043286E"/>
    <w:rsid w:val="00433676"/>
    <w:rsid w:val="004403EA"/>
    <w:rsid w:val="00457985"/>
    <w:rsid w:val="00461A6D"/>
    <w:rsid w:val="00465F51"/>
    <w:rsid w:val="00466679"/>
    <w:rsid w:val="004674D7"/>
    <w:rsid w:val="00467FA2"/>
    <w:rsid w:val="004718DD"/>
    <w:rsid w:val="0047238C"/>
    <w:rsid w:val="00474313"/>
    <w:rsid w:val="00475E4C"/>
    <w:rsid w:val="00475F8A"/>
    <w:rsid w:val="00482B2A"/>
    <w:rsid w:val="0049068E"/>
    <w:rsid w:val="00493C18"/>
    <w:rsid w:val="004971E2"/>
    <w:rsid w:val="00497D67"/>
    <w:rsid w:val="004A0566"/>
    <w:rsid w:val="004A214D"/>
    <w:rsid w:val="004A439C"/>
    <w:rsid w:val="004A6264"/>
    <w:rsid w:val="004A6620"/>
    <w:rsid w:val="004B1A80"/>
    <w:rsid w:val="004B4721"/>
    <w:rsid w:val="004B5512"/>
    <w:rsid w:val="004B5584"/>
    <w:rsid w:val="004C09D0"/>
    <w:rsid w:val="004C18EA"/>
    <w:rsid w:val="004C5063"/>
    <w:rsid w:val="004C566F"/>
    <w:rsid w:val="004D3B2E"/>
    <w:rsid w:val="004D5EA4"/>
    <w:rsid w:val="004F00E4"/>
    <w:rsid w:val="004F1A31"/>
    <w:rsid w:val="004F2DD2"/>
    <w:rsid w:val="004F6C98"/>
    <w:rsid w:val="004F7486"/>
    <w:rsid w:val="004F77CA"/>
    <w:rsid w:val="00506620"/>
    <w:rsid w:val="0050768A"/>
    <w:rsid w:val="00511F38"/>
    <w:rsid w:val="00512087"/>
    <w:rsid w:val="005138E2"/>
    <w:rsid w:val="00517F9E"/>
    <w:rsid w:val="005239EA"/>
    <w:rsid w:val="00523D6E"/>
    <w:rsid w:val="00525897"/>
    <w:rsid w:val="00532C9D"/>
    <w:rsid w:val="0053550B"/>
    <w:rsid w:val="00544D29"/>
    <w:rsid w:val="0055082A"/>
    <w:rsid w:val="005513E5"/>
    <w:rsid w:val="00552183"/>
    <w:rsid w:val="00553691"/>
    <w:rsid w:val="0055419E"/>
    <w:rsid w:val="00555433"/>
    <w:rsid w:val="00567C74"/>
    <w:rsid w:val="005730DC"/>
    <w:rsid w:val="00576758"/>
    <w:rsid w:val="00577B41"/>
    <w:rsid w:val="00577FE0"/>
    <w:rsid w:val="00581C97"/>
    <w:rsid w:val="005839C3"/>
    <w:rsid w:val="0058400D"/>
    <w:rsid w:val="00584C49"/>
    <w:rsid w:val="0058688B"/>
    <w:rsid w:val="00592D70"/>
    <w:rsid w:val="005A1B85"/>
    <w:rsid w:val="005A3616"/>
    <w:rsid w:val="005B5C76"/>
    <w:rsid w:val="005B618D"/>
    <w:rsid w:val="005C3031"/>
    <w:rsid w:val="005C37A1"/>
    <w:rsid w:val="005C4BDA"/>
    <w:rsid w:val="005C5604"/>
    <w:rsid w:val="005C5F13"/>
    <w:rsid w:val="005C7DC9"/>
    <w:rsid w:val="005D1E46"/>
    <w:rsid w:val="005D335B"/>
    <w:rsid w:val="005D506B"/>
    <w:rsid w:val="005D7908"/>
    <w:rsid w:val="005E2AD4"/>
    <w:rsid w:val="005E40E1"/>
    <w:rsid w:val="005E5FA2"/>
    <w:rsid w:val="005F1C55"/>
    <w:rsid w:val="005F2EF2"/>
    <w:rsid w:val="006066EE"/>
    <w:rsid w:val="00613BFE"/>
    <w:rsid w:val="00616D6B"/>
    <w:rsid w:val="006215E7"/>
    <w:rsid w:val="006223BA"/>
    <w:rsid w:val="006224AA"/>
    <w:rsid w:val="006248CA"/>
    <w:rsid w:val="006262FD"/>
    <w:rsid w:val="00634B77"/>
    <w:rsid w:val="00634FC6"/>
    <w:rsid w:val="006350ED"/>
    <w:rsid w:val="00636D0F"/>
    <w:rsid w:val="0064026E"/>
    <w:rsid w:val="00642600"/>
    <w:rsid w:val="00642DBC"/>
    <w:rsid w:val="006449CC"/>
    <w:rsid w:val="00645161"/>
    <w:rsid w:val="006459CF"/>
    <w:rsid w:val="0065066E"/>
    <w:rsid w:val="006519A3"/>
    <w:rsid w:val="00656847"/>
    <w:rsid w:val="006624AD"/>
    <w:rsid w:val="00662C83"/>
    <w:rsid w:val="00666195"/>
    <w:rsid w:val="00672301"/>
    <w:rsid w:val="00674FB4"/>
    <w:rsid w:val="00675A83"/>
    <w:rsid w:val="00677FFB"/>
    <w:rsid w:val="00680E08"/>
    <w:rsid w:val="00683A25"/>
    <w:rsid w:val="00685129"/>
    <w:rsid w:val="00686984"/>
    <w:rsid w:val="00691509"/>
    <w:rsid w:val="0069215F"/>
    <w:rsid w:val="00692212"/>
    <w:rsid w:val="00696444"/>
    <w:rsid w:val="00696A5F"/>
    <w:rsid w:val="00697115"/>
    <w:rsid w:val="006A3E1C"/>
    <w:rsid w:val="006A61E4"/>
    <w:rsid w:val="006A71C9"/>
    <w:rsid w:val="006B1C57"/>
    <w:rsid w:val="006B1DBD"/>
    <w:rsid w:val="006B270F"/>
    <w:rsid w:val="006B2E00"/>
    <w:rsid w:val="006B6BBE"/>
    <w:rsid w:val="006B7045"/>
    <w:rsid w:val="006B727B"/>
    <w:rsid w:val="006D0030"/>
    <w:rsid w:val="006D1B7D"/>
    <w:rsid w:val="006D1DAF"/>
    <w:rsid w:val="006E34BE"/>
    <w:rsid w:val="006F2928"/>
    <w:rsid w:val="006F2F19"/>
    <w:rsid w:val="006F35F6"/>
    <w:rsid w:val="006F3DE5"/>
    <w:rsid w:val="006F6C26"/>
    <w:rsid w:val="007008DF"/>
    <w:rsid w:val="00701471"/>
    <w:rsid w:val="007019B4"/>
    <w:rsid w:val="00704571"/>
    <w:rsid w:val="0071034C"/>
    <w:rsid w:val="00711695"/>
    <w:rsid w:val="00712FF9"/>
    <w:rsid w:val="00715D86"/>
    <w:rsid w:val="00716162"/>
    <w:rsid w:val="00720486"/>
    <w:rsid w:val="00724176"/>
    <w:rsid w:val="00724576"/>
    <w:rsid w:val="00725A36"/>
    <w:rsid w:val="00731FD2"/>
    <w:rsid w:val="00732301"/>
    <w:rsid w:val="007371EC"/>
    <w:rsid w:val="00737BA2"/>
    <w:rsid w:val="00742B5B"/>
    <w:rsid w:val="007510C5"/>
    <w:rsid w:val="007611F6"/>
    <w:rsid w:val="00763451"/>
    <w:rsid w:val="00764736"/>
    <w:rsid w:val="00765B30"/>
    <w:rsid w:val="00766FF5"/>
    <w:rsid w:val="00767F1F"/>
    <w:rsid w:val="00772D0D"/>
    <w:rsid w:val="00772DDD"/>
    <w:rsid w:val="00773DD1"/>
    <w:rsid w:val="00777B50"/>
    <w:rsid w:val="00781665"/>
    <w:rsid w:val="00784843"/>
    <w:rsid w:val="0078686B"/>
    <w:rsid w:val="007871F0"/>
    <w:rsid w:val="00790A39"/>
    <w:rsid w:val="00790FF3"/>
    <w:rsid w:val="007A1808"/>
    <w:rsid w:val="007A2530"/>
    <w:rsid w:val="007A4C32"/>
    <w:rsid w:val="007B058E"/>
    <w:rsid w:val="007B5530"/>
    <w:rsid w:val="007B6388"/>
    <w:rsid w:val="007C1199"/>
    <w:rsid w:val="007C2D16"/>
    <w:rsid w:val="007C4C2B"/>
    <w:rsid w:val="007C7AA2"/>
    <w:rsid w:val="007D0EBA"/>
    <w:rsid w:val="007D1E3A"/>
    <w:rsid w:val="007D4223"/>
    <w:rsid w:val="007D623C"/>
    <w:rsid w:val="007D69AD"/>
    <w:rsid w:val="007E1D4B"/>
    <w:rsid w:val="007E6540"/>
    <w:rsid w:val="007E6BC6"/>
    <w:rsid w:val="007F15DA"/>
    <w:rsid w:val="007F3F75"/>
    <w:rsid w:val="007F48E8"/>
    <w:rsid w:val="00804EEE"/>
    <w:rsid w:val="0080752E"/>
    <w:rsid w:val="00807953"/>
    <w:rsid w:val="00807FD6"/>
    <w:rsid w:val="00810071"/>
    <w:rsid w:val="008131FF"/>
    <w:rsid w:val="00814DF8"/>
    <w:rsid w:val="00816EA3"/>
    <w:rsid w:val="00821C7E"/>
    <w:rsid w:val="00824E82"/>
    <w:rsid w:val="00825340"/>
    <w:rsid w:val="00826A24"/>
    <w:rsid w:val="00830C27"/>
    <w:rsid w:val="00837A8F"/>
    <w:rsid w:val="00840730"/>
    <w:rsid w:val="0084082B"/>
    <w:rsid w:val="00842C2B"/>
    <w:rsid w:val="00844403"/>
    <w:rsid w:val="00844AC1"/>
    <w:rsid w:val="00847AA3"/>
    <w:rsid w:val="00850314"/>
    <w:rsid w:val="00855EEE"/>
    <w:rsid w:val="00865059"/>
    <w:rsid w:val="00870AF5"/>
    <w:rsid w:val="0087220C"/>
    <w:rsid w:val="00872DF9"/>
    <w:rsid w:val="008736D8"/>
    <w:rsid w:val="00874451"/>
    <w:rsid w:val="00874E98"/>
    <w:rsid w:val="008755D7"/>
    <w:rsid w:val="00877E22"/>
    <w:rsid w:val="008801B8"/>
    <w:rsid w:val="00880830"/>
    <w:rsid w:val="00883B2E"/>
    <w:rsid w:val="008843C8"/>
    <w:rsid w:val="00884769"/>
    <w:rsid w:val="0089099A"/>
    <w:rsid w:val="00890D61"/>
    <w:rsid w:val="00893EF6"/>
    <w:rsid w:val="008962CA"/>
    <w:rsid w:val="00897015"/>
    <w:rsid w:val="0089799A"/>
    <w:rsid w:val="008A6D26"/>
    <w:rsid w:val="008B2B3A"/>
    <w:rsid w:val="008B3926"/>
    <w:rsid w:val="008B442C"/>
    <w:rsid w:val="008B6716"/>
    <w:rsid w:val="008C21C1"/>
    <w:rsid w:val="008C2F8C"/>
    <w:rsid w:val="008C40F5"/>
    <w:rsid w:val="008C6BE4"/>
    <w:rsid w:val="008C7841"/>
    <w:rsid w:val="008D2E58"/>
    <w:rsid w:val="008D3550"/>
    <w:rsid w:val="008D3C43"/>
    <w:rsid w:val="008D63EA"/>
    <w:rsid w:val="008D6963"/>
    <w:rsid w:val="008E46C0"/>
    <w:rsid w:val="008F244C"/>
    <w:rsid w:val="008F2694"/>
    <w:rsid w:val="0090762E"/>
    <w:rsid w:val="00910D4B"/>
    <w:rsid w:val="00914DBC"/>
    <w:rsid w:val="009215A3"/>
    <w:rsid w:val="00922A53"/>
    <w:rsid w:val="009262BF"/>
    <w:rsid w:val="009340A4"/>
    <w:rsid w:val="00934EBB"/>
    <w:rsid w:val="00935DF6"/>
    <w:rsid w:val="00937B4D"/>
    <w:rsid w:val="00942696"/>
    <w:rsid w:val="00944A99"/>
    <w:rsid w:val="00944B04"/>
    <w:rsid w:val="00952000"/>
    <w:rsid w:val="00952726"/>
    <w:rsid w:val="0095693C"/>
    <w:rsid w:val="009570A6"/>
    <w:rsid w:val="00961FC9"/>
    <w:rsid w:val="0097505C"/>
    <w:rsid w:val="009803DD"/>
    <w:rsid w:val="00980D9D"/>
    <w:rsid w:val="009815FB"/>
    <w:rsid w:val="00987A92"/>
    <w:rsid w:val="00987D9E"/>
    <w:rsid w:val="00993CE4"/>
    <w:rsid w:val="0099752A"/>
    <w:rsid w:val="009A015E"/>
    <w:rsid w:val="009A26A6"/>
    <w:rsid w:val="009A30FB"/>
    <w:rsid w:val="009A5D15"/>
    <w:rsid w:val="009A6806"/>
    <w:rsid w:val="009A77E1"/>
    <w:rsid w:val="009B6FEA"/>
    <w:rsid w:val="009B7F5C"/>
    <w:rsid w:val="009C051F"/>
    <w:rsid w:val="009C2256"/>
    <w:rsid w:val="009C3B31"/>
    <w:rsid w:val="009C48D1"/>
    <w:rsid w:val="009C6082"/>
    <w:rsid w:val="009C70EE"/>
    <w:rsid w:val="009D0BC3"/>
    <w:rsid w:val="009D48C9"/>
    <w:rsid w:val="009D51DF"/>
    <w:rsid w:val="009E272B"/>
    <w:rsid w:val="009E4714"/>
    <w:rsid w:val="009E6CB4"/>
    <w:rsid w:val="009F4479"/>
    <w:rsid w:val="009F48FF"/>
    <w:rsid w:val="009F4E36"/>
    <w:rsid w:val="00A00028"/>
    <w:rsid w:val="00A02693"/>
    <w:rsid w:val="00A05E6C"/>
    <w:rsid w:val="00A064C8"/>
    <w:rsid w:val="00A07500"/>
    <w:rsid w:val="00A11D83"/>
    <w:rsid w:val="00A2179A"/>
    <w:rsid w:val="00A30167"/>
    <w:rsid w:val="00A31661"/>
    <w:rsid w:val="00A31C17"/>
    <w:rsid w:val="00A33B3E"/>
    <w:rsid w:val="00A33C42"/>
    <w:rsid w:val="00A341AA"/>
    <w:rsid w:val="00A3547E"/>
    <w:rsid w:val="00A3772B"/>
    <w:rsid w:val="00A4695C"/>
    <w:rsid w:val="00A46FC0"/>
    <w:rsid w:val="00A52578"/>
    <w:rsid w:val="00A55D60"/>
    <w:rsid w:val="00A563A8"/>
    <w:rsid w:val="00A5705D"/>
    <w:rsid w:val="00A63E09"/>
    <w:rsid w:val="00A65A53"/>
    <w:rsid w:val="00A73777"/>
    <w:rsid w:val="00A75A02"/>
    <w:rsid w:val="00A8075B"/>
    <w:rsid w:val="00A80DC1"/>
    <w:rsid w:val="00A82276"/>
    <w:rsid w:val="00A85F75"/>
    <w:rsid w:val="00A877CA"/>
    <w:rsid w:val="00A877D7"/>
    <w:rsid w:val="00A917FF"/>
    <w:rsid w:val="00A91CA4"/>
    <w:rsid w:val="00A94F15"/>
    <w:rsid w:val="00A959ED"/>
    <w:rsid w:val="00AA2E90"/>
    <w:rsid w:val="00AA5F9E"/>
    <w:rsid w:val="00AA651F"/>
    <w:rsid w:val="00AB1B87"/>
    <w:rsid w:val="00AB4490"/>
    <w:rsid w:val="00AC6889"/>
    <w:rsid w:val="00AC7BBF"/>
    <w:rsid w:val="00AC7D94"/>
    <w:rsid w:val="00AD09F6"/>
    <w:rsid w:val="00AD4E0E"/>
    <w:rsid w:val="00AE017F"/>
    <w:rsid w:val="00AE4A34"/>
    <w:rsid w:val="00AE73EE"/>
    <w:rsid w:val="00AF224B"/>
    <w:rsid w:val="00AF529B"/>
    <w:rsid w:val="00AF5606"/>
    <w:rsid w:val="00B00F64"/>
    <w:rsid w:val="00B022D6"/>
    <w:rsid w:val="00B0279A"/>
    <w:rsid w:val="00B03767"/>
    <w:rsid w:val="00B06F79"/>
    <w:rsid w:val="00B13366"/>
    <w:rsid w:val="00B209BE"/>
    <w:rsid w:val="00B26BA9"/>
    <w:rsid w:val="00B30715"/>
    <w:rsid w:val="00B30998"/>
    <w:rsid w:val="00B3679D"/>
    <w:rsid w:val="00B4169C"/>
    <w:rsid w:val="00B509EE"/>
    <w:rsid w:val="00B518E2"/>
    <w:rsid w:val="00B53D2C"/>
    <w:rsid w:val="00B566B4"/>
    <w:rsid w:val="00B63252"/>
    <w:rsid w:val="00B6486A"/>
    <w:rsid w:val="00B66C82"/>
    <w:rsid w:val="00B673A6"/>
    <w:rsid w:val="00B71A4E"/>
    <w:rsid w:val="00B73415"/>
    <w:rsid w:val="00B75B97"/>
    <w:rsid w:val="00B76DB9"/>
    <w:rsid w:val="00B80891"/>
    <w:rsid w:val="00B84686"/>
    <w:rsid w:val="00B85249"/>
    <w:rsid w:val="00B85EAA"/>
    <w:rsid w:val="00B90F43"/>
    <w:rsid w:val="00B949FB"/>
    <w:rsid w:val="00BA1D02"/>
    <w:rsid w:val="00BB0D1B"/>
    <w:rsid w:val="00BB4D92"/>
    <w:rsid w:val="00BB6468"/>
    <w:rsid w:val="00BB7355"/>
    <w:rsid w:val="00BB7B51"/>
    <w:rsid w:val="00BC0F91"/>
    <w:rsid w:val="00BC1284"/>
    <w:rsid w:val="00BC141F"/>
    <w:rsid w:val="00BC1D9A"/>
    <w:rsid w:val="00BC3773"/>
    <w:rsid w:val="00BC49E4"/>
    <w:rsid w:val="00BC6845"/>
    <w:rsid w:val="00BC7A5F"/>
    <w:rsid w:val="00BD1FD8"/>
    <w:rsid w:val="00BD3BE7"/>
    <w:rsid w:val="00BD3DF3"/>
    <w:rsid w:val="00BE32F8"/>
    <w:rsid w:val="00BE79CE"/>
    <w:rsid w:val="00BF07CA"/>
    <w:rsid w:val="00BF0B2C"/>
    <w:rsid w:val="00BF2003"/>
    <w:rsid w:val="00BF2E63"/>
    <w:rsid w:val="00BF5B96"/>
    <w:rsid w:val="00BF7A63"/>
    <w:rsid w:val="00BF7CF3"/>
    <w:rsid w:val="00C01DB8"/>
    <w:rsid w:val="00C02DB0"/>
    <w:rsid w:val="00C05A8E"/>
    <w:rsid w:val="00C066BE"/>
    <w:rsid w:val="00C102BA"/>
    <w:rsid w:val="00C12B61"/>
    <w:rsid w:val="00C32763"/>
    <w:rsid w:val="00C4091E"/>
    <w:rsid w:val="00C45223"/>
    <w:rsid w:val="00C463D3"/>
    <w:rsid w:val="00C50ADD"/>
    <w:rsid w:val="00C50C02"/>
    <w:rsid w:val="00C50D18"/>
    <w:rsid w:val="00C531ED"/>
    <w:rsid w:val="00C57FC5"/>
    <w:rsid w:val="00C606D4"/>
    <w:rsid w:val="00C607C4"/>
    <w:rsid w:val="00C63823"/>
    <w:rsid w:val="00C6388A"/>
    <w:rsid w:val="00C63C6F"/>
    <w:rsid w:val="00C65327"/>
    <w:rsid w:val="00C65590"/>
    <w:rsid w:val="00C66E31"/>
    <w:rsid w:val="00C67BBD"/>
    <w:rsid w:val="00C7155A"/>
    <w:rsid w:val="00C71A75"/>
    <w:rsid w:val="00C734DF"/>
    <w:rsid w:val="00C7424A"/>
    <w:rsid w:val="00C7567B"/>
    <w:rsid w:val="00C77433"/>
    <w:rsid w:val="00C82B39"/>
    <w:rsid w:val="00C83AE7"/>
    <w:rsid w:val="00C83D3D"/>
    <w:rsid w:val="00C86C28"/>
    <w:rsid w:val="00C906EE"/>
    <w:rsid w:val="00C943F5"/>
    <w:rsid w:val="00C97041"/>
    <w:rsid w:val="00CA59BD"/>
    <w:rsid w:val="00CB0169"/>
    <w:rsid w:val="00CB0F4D"/>
    <w:rsid w:val="00CB35F4"/>
    <w:rsid w:val="00CB6B6C"/>
    <w:rsid w:val="00CB6DAA"/>
    <w:rsid w:val="00CB7CF4"/>
    <w:rsid w:val="00CC2263"/>
    <w:rsid w:val="00CC4CD1"/>
    <w:rsid w:val="00CD10D9"/>
    <w:rsid w:val="00CD150C"/>
    <w:rsid w:val="00CD36C0"/>
    <w:rsid w:val="00CD5830"/>
    <w:rsid w:val="00CD640A"/>
    <w:rsid w:val="00CD6F49"/>
    <w:rsid w:val="00CE6532"/>
    <w:rsid w:val="00CF0C64"/>
    <w:rsid w:val="00CF4896"/>
    <w:rsid w:val="00CF4A36"/>
    <w:rsid w:val="00CF73F2"/>
    <w:rsid w:val="00D00744"/>
    <w:rsid w:val="00D007DF"/>
    <w:rsid w:val="00D036C6"/>
    <w:rsid w:val="00D03E76"/>
    <w:rsid w:val="00D06C48"/>
    <w:rsid w:val="00D1230C"/>
    <w:rsid w:val="00D17E8F"/>
    <w:rsid w:val="00D20207"/>
    <w:rsid w:val="00D2193A"/>
    <w:rsid w:val="00D24B28"/>
    <w:rsid w:val="00D24BA6"/>
    <w:rsid w:val="00D34613"/>
    <w:rsid w:val="00D405F8"/>
    <w:rsid w:val="00D40613"/>
    <w:rsid w:val="00D409CB"/>
    <w:rsid w:val="00D4129D"/>
    <w:rsid w:val="00D43D9C"/>
    <w:rsid w:val="00D4450F"/>
    <w:rsid w:val="00D579B5"/>
    <w:rsid w:val="00D611FB"/>
    <w:rsid w:val="00D67162"/>
    <w:rsid w:val="00D7357A"/>
    <w:rsid w:val="00D7598E"/>
    <w:rsid w:val="00D8005E"/>
    <w:rsid w:val="00D80873"/>
    <w:rsid w:val="00D81303"/>
    <w:rsid w:val="00D81FC3"/>
    <w:rsid w:val="00D83A5B"/>
    <w:rsid w:val="00D86397"/>
    <w:rsid w:val="00D87E08"/>
    <w:rsid w:val="00D934AA"/>
    <w:rsid w:val="00D965FF"/>
    <w:rsid w:val="00DB00DA"/>
    <w:rsid w:val="00DB2F1D"/>
    <w:rsid w:val="00DB36F0"/>
    <w:rsid w:val="00DB3974"/>
    <w:rsid w:val="00DB554D"/>
    <w:rsid w:val="00DB57DF"/>
    <w:rsid w:val="00DB6120"/>
    <w:rsid w:val="00DB720D"/>
    <w:rsid w:val="00DC11DC"/>
    <w:rsid w:val="00DC4649"/>
    <w:rsid w:val="00DC5251"/>
    <w:rsid w:val="00DC6D08"/>
    <w:rsid w:val="00DD02EF"/>
    <w:rsid w:val="00DD046C"/>
    <w:rsid w:val="00DD0E23"/>
    <w:rsid w:val="00DD14EA"/>
    <w:rsid w:val="00DD16C0"/>
    <w:rsid w:val="00DD618B"/>
    <w:rsid w:val="00DD64F2"/>
    <w:rsid w:val="00DD6820"/>
    <w:rsid w:val="00DD733C"/>
    <w:rsid w:val="00DD7CD1"/>
    <w:rsid w:val="00DE0452"/>
    <w:rsid w:val="00DF3E4E"/>
    <w:rsid w:val="00DF4F20"/>
    <w:rsid w:val="00DF52A4"/>
    <w:rsid w:val="00DF79CF"/>
    <w:rsid w:val="00E008A5"/>
    <w:rsid w:val="00E02BC3"/>
    <w:rsid w:val="00E06C40"/>
    <w:rsid w:val="00E07CBC"/>
    <w:rsid w:val="00E1074E"/>
    <w:rsid w:val="00E12C9F"/>
    <w:rsid w:val="00E16495"/>
    <w:rsid w:val="00E17BEE"/>
    <w:rsid w:val="00E2363E"/>
    <w:rsid w:val="00E31740"/>
    <w:rsid w:val="00E42197"/>
    <w:rsid w:val="00E4685D"/>
    <w:rsid w:val="00E46A59"/>
    <w:rsid w:val="00E477DA"/>
    <w:rsid w:val="00E547AB"/>
    <w:rsid w:val="00E55D69"/>
    <w:rsid w:val="00E55F4E"/>
    <w:rsid w:val="00E7206A"/>
    <w:rsid w:val="00E721EE"/>
    <w:rsid w:val="00E729E8"/>
    <w:rsid w:val="00E72EB3"/>
    <w:rsid w:val="00E77F4A"/>
    <w:rsid w:val="00E86EC3"/>
    <w:rsid w:val="00E87283"/>
    <w:rsid w:val="00E93C47"/>
    <w:rsid w:val="00E9414C"/>
    <w:rsid w:val="00E94196"/>
    <w:rsid w:val="00E94F95"/>
    <w:rsid w:val="00EA2D91"/>
    <w:rsid w:val="00EA6F3D"/>
    <w:rsid w:val="00EB6526"/>
    <w:rsid w:val="00EB6C0D"/>
    <w:rsid w:val="00EB781D"/>
    <w:rsid w:val="00EC1A46"/>
    <w:rsid w:val="00EC634C"/>
    <w:rsid w:val="00EC66EA"/>
    <w:rsid w:val="00EC7B82"/>
    <w:rsid w:val="00ED3F1A"/>
    <w:rsid w:val="00ED6B6B"/>
    <w:rsid w:val="00EE1042"/>
    <w:rsid w:val="00EE1AC8"/>
    <w:rsid w:val="00EE208E"/>
    <w:rsid w:val="00EE3224"/>
    <w:rsid w:val="00EE482E"/>
    <w:rsid w:val="00EE5CFB"/>
    <w:rsid w:val="00EE64BA"/>
    <w:rsid w:val="00EF0340"/>
    <w:rsid w:val="00EF11DD"/>
    <w:rsid w:val="00EF74CC"/>
    <w:rsid w:val="00EF7C6E"/>
    <w:rsid w:val="00F05FBA"/>
    <w:rsid w:val="00F06015"/>
    <w:rsid w:val="00F124AA"/>
    <w:rsid w:val="00F14F71"/>
    <w:rsid w:val="00F26EE4"/>
    <w:rsid w:val="00F31A9A"/>
    <w:rsid w:val="00F4140C"/>
    <w:rsid w:val="00F415C0"/>
    <w:rsid w:val="00F418FA"/>
    <w:rsid w:val="00F41A60"/>
    <w:rsid w:val="00F42543"/>
    <w:rsid w:val="00F42B27"/>
    <w:rsid w:val="00F433B9"/>
    <w:rsid w:val="00F46D0A"/>
    <w:rsid w:val="00F4717E"/>
    <w:rsid w:val="00F56B8F"/>
    <w:rsid w:val="00F57DE8"/>
    <w:rsid w:val="00F648F9"/>
    <w:rsid w:val="00F65AAA"/>
    <w:rsid w:val="00F65D23"/>
    <w:rsid w:val="00F66A81"/>
    <w:rsid w:val="00F71ABD"/>
    <w:rsid w:val="00F72CD4"/>
    <w:rsid w:val="00F73224"/>
    <w:rsid w:val="00F73502"/>
    <w:rsid w:val="00F755BB"/>
    <w:rsid w:val="00F77B70"/>
    <w:rsid w:val="00F81E08"/>
    <w:rsid w:val="00F81EAB"/>
    <w:rsid w:val="00F82F49"/>
    <w:rsid w:val="00F83BDE"/>
    <w:rsid w:val="00F84024"/>
    <w:rsid w:val="00F95CAE"/>
    <w:rsid w:val="00F96477"/>
    <w:rsid w:val="00F96AD3"/>
    <w:rsid w:val="00FA49F7"/>
    <w:rsid w:val="00FB0EC8"/>
    <w:rsid w:val="00FB1471"/>
    <w:rsid w:val="00FB5199"/>
    <w:rsid w:val="00FB5A97"/>
    <w:rsid w:val="00FB6438"/>
    <w:rsid w:val="00FB7D9C"/>
    <w:rsid w:val="00FC1138"/>
    <w:rsid w:val="00FC2460"/>
    <w:rsid w:val="00FC3236"/>
    <w:rsid w:val="00FC5273"/>
    <w:rsid w:val="00FC6444"/>
    <w:rsid w:val="00FC7CB1"/>
    <w:rsid w:val="00FC7D84"/>
    <w:rsid w:val="00FD0106"/>
    <w:rsid w:val="00FD36F7"/>
    <w:rsid w:val="00FD6146"/>
    <w:rsid w:val="00FD7F11"/>
    <w:rsid w:val="00FE0224"/>
    <w:rsid w:val="00FE42D5"/>
    <w:rsid w:val="00FF23C9"/>
    <w:rsid w:val="00FF6947"/>
    <w:rsid w:val="02A9D7F2"/>
    <w:rsid w:val="04BC71D1"/>
    <w:rsid w:val="0C2C1FDA"/>
    <w:rsid w:val="0F666746"/>
    <w:rsid w:val="0F7AB02B"/>
    <w:rsid w:val="17804DAD"/>
    <w:rsid w:val="19C2D70D"/>
    <w:rsid w:val="218F602A"/>
    <w:rsid w:val="331C9503"/>
    <w:rsid w:val="48DC8BF0"/>
    <w:rsid w:val="4AA589A7"/>
    <w:rsid w:val="53447FE5"/>
    <w:rsid w:val="5FA10AA5"/>
    <w:rsid w:val="67BFA49E"/>
    <w:rsid w:val="6DDB68AC"/>
    <w:rsid w:val="7182D52E"/>
    <w:rsid w:val="78024D60"/>
    <w:rsid w:val="7A64729C"/>
    <w:rsid w:val="7B8C02A3"/>
    <w:rsid w:val="7D6EB393"/>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Web)"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
    <w:name w:val="Normal"/>
    <w:rsid w:val="00230C0E"/>
    <w:pPr>
      <w:spacing w:after="160" w:line="259" w:lineRule="auto"/>
    </w:pPr>
    <w:rPr>
      <w:sz w:val="22"/>
      <w:szCs w:val="22"/>
      <w:lang w:val="cs-CZ" w:eastAsia="en-US"/>
    </w:rPr>
  </w:style>
  <w:style w:type="paragraph" w:styleId="Nadpis1">
    <w:name w:val="heading 1"/>
    <w:basedOn w:val="Normln"/>
    <w:next w:val="Normln"/>
    <w:link w:val="Nadpis1Char"/>
    <w:uiPriority w:val="9"/>
    <w:qFormat/>
    <w:rsid w:val="004C566F"/>
    <w:pPr>
      <w:keepNext/>
      <w:keepLines/>
      <w:numPr>
        <w:numId w:val="5"/>
      </w:numPr>
      <w:spacing w:before="120" w:after="120" w:line="240" w:lineRule="auto"/>
      <w:jc w:val="both"/>
      <w:outlineLvl w:val="0"/>
    </w:pPr>
    <w:rPr>
      <w:rFonts w:ascii="Times New Roman tučné" w:eastAsiaTheme="majorEastAsia" w:hAnsi="Times New Roman tučné" w:cstheme="majorBidi"/>
      <w:b/>
      <w:caps/>
      <w:color w:val="00B050"/>
      <w:sz w:val="32"/>
      <w:szCs w:val="32"/>
    </w:rPr>
  </w:style>
  <w:style w:type="paragraph" w:styleId="Nadpis2">
    <w:name w:val="heading 2"/>
    <w:basedOn w:val="Normln"/>
    <w:next w:val="Normln"/>
    <w:link w:val="Nadpis2Char"/>
    <w:uiPriority w:val="9"/>
    <w:unhideWhenUsed/>
    <w:qFormat/>
    <w:rsid w:val="00737BA2"/>
    <w:pPr>
      <w:keepNext/>
      <w:keepLines/>
      <w:numPr>
        <w:ilvl w:val="1"/>
        <w:numId w:val="5"/>
      </w:numPr>
      <w:spacing w:before="60" w:after="60" w:line="240" w:lineRule="auto"/>
      <w:outlineLvl w:val="1"/>
    </w:pPr>
    <w:rPr>
      <w:rFonts w:ascii="Times New Roman" w:eastAsiaTheme="majorEastAsia" w:hAnsi="Times New Roman" w:cstheme="majorBidi"/>
      <w:b/>
      <w:sz w:val="28"/>
      <w:szCs w:val="26"/>
    </w:rPr>
  </w:style>
  <w:style w:type="paragraph" w:styleId="Nadpis3">
    <w:name w:val="heading 3"/>
    <w:basedOn w:val="Normln"/>
    <w:next w:val="Normln"/>
    <w:link w:val="Nadpis3Char"/>
    <w:uiPriority w:val="9"/>
    <w:unhideWhenUsed/>
    <w:qFormat/>
    <w:rsid w:val="00737BA2"/>
    <w:pPr>
      <w:keepNext/>
      <w:keepLines/>
      <w:numPr>
        <w:ilvl w:val="2"/>
        <w:numId w:val="5"/>
      </w:numPr>
      <w:spacing w:before="60" w:after="60" w:line="240" w:lineRule="auto"/>
      <w:outlineLvl w:val="2"/>
    </w:pPr>
    <w:rPr>
      <w:rFonts w:ascii="Times New Roman" w:eastAsiaTheme="majorEastAsia" w:hAnsi="Times New Roman" w:cstheme="majorBidi"/>
      <w:b/>
      <w:i/>
      <w:sz w:val="24"/>
      <w:szCs w:val="24"/>
    </w:rPr>
  </w:style>
  <w:style w:type="paragraph" w:styleId="Nadpis4">
    <w:name w:val="heading 4"/>
    <w:basedOn w:val="Normln"/>
    <w:next w:val="Normln"/>
    <w:link w:val="Nadpis4Char"/>
    <w:uiPriority w:val="9"/>
    <w:unhideWhenUsed/>
    <w:qFormat/>
    <w:rsid w:val="00DD618B"/>
    <w:pPr>
      <w:keepNext/>
      <w:keepLines/>
      <w:numPr>
        <w:ilvl w:val="3"/>
        <w:numId w:val="5"/>
      </w:numPr>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semiHidden/>
    <w:unhideWhenUsed/>
    <w:rsid w:val="00DD618B"/>
    <w:pPr>
      <w:keepNext/>
      <w:keepLines/>
      <w:numPr>
        <w:ilvl w:val="4"/>
        <w:numId w:val="5"/>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DD618B"/>
    <w:pPr>
      <w:keepNext/>
      <w:keepLines/>
      <w:numPr>
        <w:ilvl w:val="5"/>
        <w:numId w:val="5"/>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DD618B"/>
    <w:pPr>
      <w:keepNext/>
      <w:keepLines/>
      <w:numPr>
        <w:ilvl w:val="6"/>
        <w:numId w:val="5"/>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DD618B"/>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DD618B"/>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4C566F"/>
    <w:rPr>
      <w:rFonts w:ascii="Times New Roman tučné" w:eastAsiaTheme="majorEastAsia" w:hAnsi="Times New Roman tučné" w:cstheme="majorBidi"/>
      <w:b/>
      <w:caps/>
      <w:color w:val="00B050"/>
      <w:sz w:val="32"/>
      <w:szCs w:val="32"/>
      <w:lang w:val="cs-CZ" w:eastAsia="en-US"/>
    </w:rPr>
  </w:style>
  <w:style w:type="character" w:customStyle="1" w:styleId="Nadpis2Char">
    <w:name w:val="Nadpis 2 Char"/>
    <w:basedOn w:val="Standardnpsmoodstavce"/>
    <w:link w:val="Nadpis2"/>
    <w:uiPriority w:val="9"/>
    <w:rsid w:val="00737BA2"/>
    <w:rPr>
      <w:rFonts w:ascii="Times New Roman" w:eastAsiaTheme="majorEastAsia" w:hAnsi="Times New Roman" w:cstheme="majorBidi"/>
      <w:b/>
      <w:sz w:val="28"/>
      <w:szCs w:val="26"/>
      <w:lang w:val="cs-CZ" w:eastAsia="en-US"/>
    </w:rPr>
  </w:style>
  <w:style w:type="character" w:customStyle="1" w:styleId="Nadpis3Char">
    <w:name w:val="Nadpis 3 Char"/>
    <w:basedOn w:val="Standardnpsmoodstavce"/>
    <w:link w:val="Nadpis3"/>
    <w:uiPriority w:val="9"/>
    <w:rsid w:val="00737BA2"/>
    <w:rPr>
      <w:rFonts w:ascii="Times New Roman" w:eastAsiaTheme="majorEastAsia" w:hAnsi="Times New Roman" w:cstheme="majorBidi"/>
      <w:b/>
      <w:i/>
      <w:sz w:val="24"/>
      <w:szCs w:val="24"/>
      <w:lang w:val="cs-CZ" w:eastAsia="en-US"/>
    </w:rPr>
  </w:style>
  <w:style w:type="character" w:customStyle="1" w:styleId="Nadpis4Char">
    <w:name w:val="Nadpis 4 Char"/>
    <w:basedOn w:val="Standardnpsmoodstavce"/>
    <w:link w:val="Nadpis4"/>
    <w:uiPriority w:val="9"/>
    <w:rsid w:val="00DD618B"/>
    <w:rPr>
      <w:rFonts w:asciiTheme="majorHAnsi" w:eastAsiaTheme="majorEastAsia" w:hAnsiTheme="majorHAnsi" w:cstheme="majorBidi"/>
      <w:i/>
      <w:iCs/>
      <w:color w:val="2E74B5" w:themeColor="accent1" w:themeShade="BF"/>
      <w:sz w:val="22"/>
      <w:szCs w:val="22"/>
      <w:lang w:val="cs-CZ" w:eastAsia="en-US"/>
    </w:rPr>
  </w:style>
  <w:style w:type="character" w:customStyle="1" w:styleId="Nadpis5Char">
    <w:name w:val="Nadpis 5 Char"/>
    <w:basedOn w:val="Standardnpsmoodstavce"/>
    <w:link w:val="Nadpis5"/>
    <w:uiPriority w:val="9"/>
    <w:semiHidden/>
    <w:rsid w:val="00DD618B"/>
    <w:rPr>
      <w:rFonts w:asciiTheme="majorHAnsi" w:eastAsiaTheme="majorEastAsia" w:hAnsiTheme="majorHAnsi" w:cstheme="majorBidi"/>
      <w:color w:val="2E74B5" w:themeColor="accent1" w:themeShade="BF"/>
      <w:sz w:val="22"/>
      <w:szCs w:val="22"/>
      <w:lang w:val="cs-CZ" w:eastAsia="en-US"/>
    </w:rPr>
  </w:style>
  <w:style w:type="character" w:customStyle="1" w:styleId="Nadpis6Char">
    <w:name w:val="Nadpis 6 Char"/>
    <w:basedOn w:val="Standardnpsmoodstavce"/>
    <w:link w:val="Nadpis6"/>
    <w:uiPriority w:val="9"/>
    <w:semiHidden/>
    <w:rsid w:val="00DD618B"/>
    <w:rPr>
      <w:rFonts w:asciiTheme="majorHAnsi" w:eastAsiaTheme="majorEastAsia" w:hAnsiTheme="majorHAnsi" w:cstheme="majorBidi"/>
      <w:color w:val="1F4D78" w:themeColor="accent1" w:themeShade="7F"/>
      <w:sz w:val="22"/>
      <w:szCs w:val="22"/>
      <w:lang w:val="cs-CZ" w:eastAsia="en-US"/>
    </w:rPr>
  </w:style>
  <w:style w:type="character" w:customStyle="1" w:styleId="Nadpis7Char">
    <w:name w:val="Nadpis 7 Char"/>
    <w:basedOn w:val="Standardnpsmoodstavce"/>
    <w:link w:val="Nadpis7"/>
    <w:uiPriority w:val="9"/>
    <w:semiHidden/>
    <w:rsid w:val="00DD618B"/>
    <w:rPr>
      <w:rFonts w:asciiTheme="majorHAnsi" w:eastAsiaTheme="majorEastAsia" w:hAnsiTheme="majorHAnsi" w:cstheme="majorBidi"/>
      <w:i/>
      <w:iCs/>
      <w:color w:val="1F4D78" w:themeColor="accent1" w:themeShade="7F"/>
      <w:sz w:val="22"/>
      <w:szCs w:val="22"/>
      <w:lang w:val="cs-CZ" w:eastAsia="en-US"/>
    </w:rPr>
  </w:style>
  <w:style w:type="character" w:customStyle="1" w:styleId="Nadpis8Char">
    <w:name w:val="Nadpis 8 Char"/>
    <w:basedOn w:val="Standardnpsmoodstavce"/>
    <w:link w:val="Nadpis8"/>
    <w:uiPriority w:val="9"/>
    <w:semiHidden/>
    <w:rsid w:val="00DD618B"/>
    <w:rPr>
      <w:rFonts w:asciiTheme="majorHAnsi" w:eastAsiaTheme="majorEastAsia" w:hAnsiTheme="majorHAnsi" w:cstheme="majorBidi"/>
      <w:color w:val="272727" w:themeColor="text1" w:themeTint="D8"/>
      <w:sz w:val="21"/>
      <w:szCs w:val="21"/>
      <w:lang w:val="cs-CZ" w:eastAsia="en-US"/>
    </w:rPr>
  </w:style>
  <w:style w:type="character" w:customStyle="1" w:styleId="Nadpis9Char">
    <w:name w:val="Nadpis 9 Char"/>
    <w:basedOn w:val="Standardnpsmoodstavce"/>
    <w:link w:val="Nadpis9"/>
    <w:uiPriority w:val="9"/>
    <w:semiHidden/>
    <w:rsid w:val="00DD618B"/>
    <w:rPr>
      <w:rFonts w:asciiTheme="majorHAnsi" w:eastAsiaTheme="majorEastAsia" w:hAnsiTheme="majorHAnsi" w:cstheme="majorBidi"/>
      <w:i/>
      <w:iCs/>
      <w:color w:val="272727" w:themeColor="text1" w:themeTint="D8"/>
      <w:sz w:val="21"/>
      <w:szCs w:val="21"/>
      <w:lang w:val="cs-CZ" w:eastAsia="en-US"/>
    </w:rPr>
  </w:style>
  <w:style w:type="paragraph" w:styleId="Zhlav">
    <w:name w:val="header"/>
    <w:basedOn w:val="Normln"/>
    <w:link w:val="ZhlavChar"/>
    <w:uiPriority w:val="99"/>
    <w:unhideWhenUsed/>
    <w:rsid w:val="00161159"/>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61159"/>
  </w:style>
  <w:style w:type="paragraph" w:styleId="Zpat">
    <w:name w:val="footer"/>
    <w:basedOn w:val="Normln"/>
    <w:link w:val="ZpatChar"/>
    <w:uiPriority w:val="99"/>
    <w:unhideWhenUsed/>
    <w:rsid w:val="00161159"/>
    <w:pPr>
      <w:tabs>
        <w:tab w:val="center" w:pos="4536"/>
        <w:tab w:val="right" w:pos="9072"/>
      </w:tabs>
      <w:spacing w:after="0" w:line="240" w:lineRule="auto"/>
    </w:pPr>
  </w:style>
  <w:style w:type="character" w:customStyle="1" w:styleId="ZpatChar">
    <w:name w:val="Zápatí Char"/>
    <w:basedOn w:val="Standardnpsmoodstavce"/>
    <w:link w:val="Zpat"/>
    <w:uiPriority w:val="99"/>
    <w:rsid w:val="00161159"/>
  </w:style>
  <w:style w:type="character" w:styleId="Hypertextovodkaz">
    <w:name w:val="Hyperlink"/>
    <w:basedOn w:val="Standardnpsmoodstavce"/>
    <w:uiPriority w:val="99"/>
    <w:unhideWhenUsed/>
    <w:rsid w:val="00A8075B"/>
    <w:rPr>
      <w:color w:val="0563C1" w:themeColor="hyperlink"/>
      <w:u w:val="single"/>
    </w:rPr>
  </w:style>
  <w:style w:type="paragraph" w:styleId="Normlnweb">
    <w:name w:val="Normal (Web)"/>
    <w:aliases w:val="Odstavec"/>
    <w:next w:val="Normln"/>
    <w:uiPriority w:val="99"/>
    <w:unhideWhenUsed/>
    <w:qFormat/>
    <w:rsid w:val="0006153F"/>
    <w:pPr>
      <w:spacing w:line="276" w:lineRule="auto"/>
      <w:jc w:val="both"/>
    </w:pPr>
    <w:rPr>
      <w:rFonts w:ascii="Times New Roman" w:eastAsia="Times New Roman" w:hAnsi="Times New Roman"/>
      <w:sz w:val="24"/>
      <w:szCs w:val="24"/>
      <w:lang w:val="cs-CZ" w:eastAsia="cs-CZ"/>
    </w:rPr>
  </w:style>
  <w:style w:type="table" w:customStyle="1" w:styleId="Prosttabulka11">
    <w:name w:val="Prostá tabulka 11"/>
    <w:basedOn w:val="Normlntabulka"/>
    <w:uiPriority w:val="41"/>
    <w:rsid w:val="00A8075B"/>
    <w:rPr>
      <w:rFonts w:asciiTheme="minorHAnsi" w:eastAsiaTheme="minorHAnsi" w:hAnsiTheme="minorHAnsi" w:cstheme="minorBidi"/>
      <w:sz w:val="22"/>
      <w:szCs w:val="22"/>
      <w:lang w:val="cs-CZ" w:eastAsia="en-US"/>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Standardnpsmoodstavce"/>
    <w:rsid w:val="0089799A"/>
  </w:style>
  <w:style w:type="paragraph" w:styleId="Odstavecseseznamem">
    <w:name w:val="List Paragraph"/>
    <w:basedOn w:val="Normln"/>
    <w:uiPriority w:val="34"/>
    <w:rsid w:val="000453B8"/>
    <w:pPr>
      <w:ind w:left="720"/>
      <w:contextualSpacing/>
    </w:pPr>
  </w:style>
  <w:style w:type="table" w:styleId="Mkatabulky">
    <w:name w:val="Table Grid"/>
    <w:basedOn w:val="Normlntabulka"/>
    <w:uiPriority w:val="59"/>
    <w:rsid w:val="004A6620"/>
    <w:rPr>
      <w:rFonts w:asciiTheme="minorHAnsi" w:eastAsiaTheme="minorHAnsi" w:hAnsiTheme="minorHAnsi" w:cstheme="minorBidi"/>
      <w:sz w:val="22"/>
      <w:szCs w:val="22"/>
      <w:lang w:val="cs-CZ"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1notcentred">
    <w:name w:val="Table 1 not centred"/>
    <w:basedOn w:val="Normln"/>
    <w:rsid w:val="00AE017F"/>
    <w:pPr>
      <w:spacing w:line="240" w:lineRule="auto"/>
      <w:outlineLvl w:val="0"/>
    </w:pPr>
    <w:rPr>
      <w:rFonts w:ascii="Verdana" w:eastAsia="Times New Roman" w:hAnsi="Verdana"/>
      <w:sz w:val="20"/>
      <w:szCs w:val="24"/>
      <w:lang w:val="en-GB"/>
    </w:rPr>
  </w:style>
  <w:style w:type="paragraph" w:styleId="Nadpisobsahu">
    <w:name w:val="TOC Heading"/>
    <w:basedOn w:val="Nadpis1"/>
    <w:next w:val="Normln"/>
    <w:uiPriority w:val="39"/>
    <w:unhideWhenUsed/>
    <w:qFormat/>
    <w:rsid w:val="00F73224"/>
    <w:pPr>
      <w:spacing w:before="240" w:after="0" w:line="259" w:lineRule="auto"/>
      <w:outlineLvl w:val="9"/>
    </w:pPr>
    <w:rPr>
      <w:rFonts w:asciiTheme="majorHAnsi" w:hAnsiTheme="majorHAnsi"/>
      <w:b w:val="0"/>
      <w:color w:val="2E74B5" w:themeColor="accent1" w:themeShade="BF"/>
      <w:lang w:eastAsia="cs-CZ"/>
    </w:rPr>
  </w:style>
  <w:style w:type="paragraph" w:styleId="Obsah1">
    <w:name w:val="toc 1"/>
    <w:basedOn w:val="Normln"/>
    <w:next w:val="Normln"/>
    <w:autoRedefine/>
    <w:uiPriority w:val="39"/>
    <w:unhideWhenUsed/>
    <w:rsid w:val="00766FF5"/>
    <w:pPr>
      <w:tabs>
        <w:tab w:val="right" w:leader="dot" w:pos="9062"/>
      </w:tabs>
      <w:spacing w:after="100"/>
    </w:pPr>
    <w:rPr>
      <w:b/>
      <w:noProof/>
      <w:lang w:val="en-GB"/>
    </w:rPr>
  </w:style>
  <w:style w:type="paragraph" w:styleId="Obsah2">
    <w:name w:val="toc 2"/>
    <w:basedOn w:val="Normln"/>
    <w:next w:val="Normln"/>
    <w:autoRedefine/>
    <w:uiPriority w:val="39"/>
    <w:unhideWhenUsed/>
    <w:rsid w:val="00C606D4"/>
    <w:pPr>
      <w:tabs>
        <w:tab w:val="right" w:leader="dot" w:pos="9060"/>
      </w:tabs>
      <w:spacing w:after="100"/>
      <w:ind w:left="220"/>
    </w:pPr>
  </w:style>
  <w:style w:type="paragraph" w:styleId="Obsah3">
    <w:name w:val="toc 3"/>
    <w:basedOn w:val="Normln"/>
    <w:next w:val="Normln"/>
    <w:autoRedefine/>
    <w:uiPriority w:val="39"/>
    <w:unhideWhenUsed/>
    <w:rsid w:val="00F73224"/>
    <w:pPr>
      <w:spacing w:after="100"/>
      <w:ind w:left="440"/>
    </w:pPr>
  </w:style>
  <w:style w:type="character" w:styleId="Siln">
    <w:name w:val="Strong"/>
    <w:basedOn w:val="Standardnpsmoodstavce"/>
    <w:uiPriority w:val="22"/>
    <w:rsid w:val="009F48FF"/>
    <w:rPr>
      <w:b/>
      <w:bCs/>
    </w:rPr>
  </w:style>
  <w:style w:type="character" w:customStyle="1" w:styleId="h2-light">
    <w:name w:val="h2-light"/>
    <w:basedOn w:val="Standardnpsmoodstavce"/>
    <w:rsid w:val="009F48FF"/>
  </w:style>
  <w:style w:type="character" w:customStyle="1" w:styleId="Internetovodkaz">
    <w:name w:val="Internetový odkaz"/>
    <w:basedOn w:val="Standardnpsmoodstavce"/>
    <w:unhideWhenUsed/>
    <w:rsid w:val="00150FD5"/>
    <w:rPr>
      <w:color w:val="0563C1" w:themeColor="hyperlink"/>
      <w:u w:val="single"/>
    </w:rPr>
  </w:style>
  <w:style w:type="paragraph" w:customStyle="1" w:styleId="LO-normal">
    <w:name w:val="LO-normal"/>
    <w:rsid w:val="006B2E00"/>
    <w:rPr>
      <w:rFonts w:ascii="Arial" w:eastAsia="Arial" w:hAnsi="Arial" w:cs="Arial"/>
      <w:color w:val="000000"/>
      <w:sz w:val="22"/>
      <w:szCs w:val="22"/>
      <w:lang w:val="cs-CZ" w:eastAsia="zh-CN" w:bidi="hi-IN"/>
    </w:rPr>
  </w:style>
  <w:style w:type="paragraph" w:styleId="Nzev">
    <w:name w:val="Title"/>
    <w:basedOn w:val="LO-normal"/>
    <w:next w:val="Normln"/>
    <w:link w:val="NzevChar"/>
    <w:rsid w:val="006B2E00"/>
    <w:pPr>
      <w:keepNext/>
      <w:keepLines/>
      <w:spacing w:after="60"/>
      <w:contextualSpacing/>
    </w:pPr>
    <w:rPr>
      <w:sz w:val="52"/>
      <w:szCs w:val="52"/>
    </w:rPr>
  </w:style>
  <w:style w:type="character" w:customStyle="1" w:styleId="NzevChar">
    <w:name w:val="Název Char"/>
    <w:basedOn w:val="Standardnpsmoodstavce"/>
    <w:link w:val="Nzev"/>
    <w:rsid w:val="006B2E00"/>
    <w:rPr>
      <w:rFonts w:ascii="Arial" w:eastAsia="Arial" w:hAnsi="Arial" w:cs="Arial"/>
      <w:color w:val="000000"/>
      <w:sz w:val="52"/>
      <w:szCs w:val="52"/>
      <w:lang w:val="cs-CZ" w:eastAsia="zh-CN" w:bidi="hi-IN"/>
    </w:rPr>
  </w:style>
  <w:style w:type="table" w:customStyle="1" w:styleId="NormalTable0">
    <w:name w:val="Normal Table0"/>
    <w:rsid w:val="006B2E00"/>
    <w:rPr>
      <w:rFonts w:ascii="Arial" w:eastAsia="Arial" w:hAnsi="Arial" w:cs="Arial"/>
      <w:color w:val="000000"/>
      <w:sz w:val="22"/>
      <w:szCs w:val="22"/>
      <w:lang w:val="cs-CZ" w:eastAsia="zh-CN" w:bidi="hi-IN"/>
    </w:rPr>
    <w:tblPr>
      <w:tblCellMar>
        <w:top w:w="0" w:type="dxa"/>
        <w:left w:w="0" w:type="dxa"/>
        <w:bottom w:w="0" w:type="dxa"/>
        <w:right w:w="0" w:type="dxa"/>
      </w:tblCellMar>
    </w:tblPr>
  </w:style>
  <w:style w:type="paragraph" w:styleId="Textbubliny">
    <w:name w:val="Balloon Text"/>
    <w:basedOn w:val="Normln"/>
    <w:link w:val="TextbublinyChar"/>
    <w:uiPriority w:val="99"/>
    <w:semiHidden/>
    <w:unhideWhenUsed/>
    <w:rsid w:val="006B2E0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6B2E00"/>
    <w:rPr>
      <w:rFonts w:ascii="Segoe UI" w:hAnsi="Segoe UI" w:cs="Segoe UI"/>
      <w:sz w:val="18"/>
      <w:szCs w:val="18"/>
      <w:lang w:val="cs-CZ" w:eastAsia="en-US"/>
    </w:rPr>
  </w:style>
  <w:style w:type="paragraph" w:styleId="Obsah4">
    <w:name w:val="toc 4"/>
    <w:basedOn w:val="Normln"/>
    <w:next w:val="Normln"/>
    <w:autoRedefine/>
    <w:uiPriority w:val="39"/>
    <w:unhideWhenUsed/>
    <w:rsid w:val="009C2256"/>
    <w:pPr>
      <w:spacing w:after="100"/>
      <w:ind w:left="660"/>
    </w:pPr>
    <w:rPr>
      <w:rFonts w:asciiTheme="minorHAnsi" w:eastAsiaTheme="minorEastAsia" w:hAnsiTheme="minorHAnsi" w:cstheme="minorBidi"/>
      <w:lang w:eastAsia="cs-CZ"/>
    </w:rPr>
  </w:style>
  <w:style w:type="paragraph" w:styleId="Obsah5">
    <w:name w:val="toc 5"/>
    <w:basedOn w:val="Normln"/>
    <w:next w:val="Normln"/>
    <w:autoRedefine/>
    <w:uiPriority w:val="39"/>
    <w:unhideWhenUsed/>
    <w:rsid w:val="009C2256"/>
    <w:pPr>
      <w:spacing w:after="100"/>
      <w:ind w:left="880"/>
    </w:pPr>
    <w:rPr>
      <w:rFonts w:asciiTheme="minorHAnsi" w:eastAsiaTheme="minorEastAsia" w:hAnsiTheme="minorHAnsi" w:cstheme="minorBidi"/>
      <w:lang w:eastAsia="cs-CZ"/>
    </w:rPr>
  </w:style>
  <w:style w:type="paragraph" w:styleId="Obsah6">
    <w:name w:val="toc 6"/>
    <w:basedOn w:val="Normln"/>
    <w:next w:val="Normln"/>
    <w:autoRedefine/>
    <w:uiPriority w:val="39"/>
    <w:unhideWhenUsed/>
    <w:rsid w:val="009C2256"/>
    <w:pPr>
      <w:spacing w:after="100"/>
      <w:ind w:left="1100"/>
    </w:pPr>
    <w:rPr>
      <w:rFonts w:asciiTheme="minorHAnsi" w:eastAsiaTheme="minorEastAsia" w:hAnsiTheme="minorHAnsi" w:cstheme="minorBidi"/>
      <w:lang w:eastAsia="cs-CZ"/>
    </w:rPr>
  </w:style>
  <w:style w:type="paragraph" w:styleId="Obsah7">
    <w:name w:val="toc 7"/>
    <w:basedOn w:val="Normln"/>
    <w:next w:val="Normln"/>
    <w:autoRedefine/>
    <w:uiPriority w:val="39"/>
    <w:unhideWhenUsed/>
    <w:rsid w:val="009C2256"/>
    <w:pPr>
      <w:spacing w:after="100"/>
      <w:ind w:left="1320"/>
    </w:pPr>
    <w:rPr>
      <w:rFonts w:asciiTheme="minorHAnsi" w:eastAsiaTheme="minorEastAsia" w:hAnsiTheme="minorHAnsi" w:cstheme="minorBidi"/>
      <w:lang w:eastAsia="cs-CZ"/>
    </w:rPr>
  </w:style>
  <w:style w:type="paragraph" w:styleId="Obsah8">
    <w:name w:val="toc 8"/>
    <w:basedOn w:val="Normln"/>
    <w:next w:val="Normln"/>
    <w:autoRedefine/>
    <w:uiPriority w:val="39"/>
    <w:unhideWhenUsed/>
    <w:rsid w:val="009C2256"/>
    <w:pPr>
      <w:spacing w:after="100"/>
      <w:ind w:left="1540"/>
    </w:pPr>
    <w:rPr>
      <w:rFonts w:asciiTheme="minorHAnsi" w:eastAsiaTheme="minorEastAsia" w:hAnsiTheme="minorHAnsi" w:cstheme="minorBidi"/>
      <w:lang w:eastAsia="cs-CZ"/>
    </w:rPr>
  </w:style>
  <w:style w:type="paragraph" w:styleId="Obsah9">
    <w:name w:val="toc 9"/>
    <w:basedOn w:val="Normln"/>
    <w:next w:val="Normln"/>
    <w:autoRedefine/>
    <w:uiPriority w:val="39"/>
    <w:unhideWhenUsed/>
    <w:rsid w:val="009C2256"/>
    <w:pPr>
      <w:spacing w:after="100"/>
      <w:ind w:left="1760"/>
    </w:pPr>
    <w:rPr>
      <w:rFonts w:asciiTheme="minorHAnsi" w:eastAsiaTheme="minorEastAsia" w:hAnsiTheme="minorHAnsi" w:cstheme="minorBidi"/>
      <w:lang w:eastAsia="cs-CZ"/>
    </w:rPr>
  </w:style>
  <w:style w:type="paragraph" w:styleId="Textkomente">
    <w:name w:val="annotation text"/>
    <w:basedOn w:val="Normln"/>
    <w:link w:val="TextkomenteChar"/>
    <w:uiPriority w:val="99"/>
    <w:semiHidden/>
    <w:unhideWhenUsed/>
    <w:rsid w:val="00230C0E"/>
    <w:pPr>
      <w:spacing w:line="240" w:lineRule="auto"/>
    </w:pPr>
    <w:rPr>
      <w:sz w:val="20"/>
      <w:szCs w:val="20"/>
    </w:rPr>
  </w:style>
  <w:style w:type="character" w:customStyle="1" w:styleId="TextkomenteChar">
    <w:name w:val="Text komentáře Char"/>
    <w:basedOn w:val="Standardnpsmoodstavce"/>
    <w:link w:val="Textkomente"/>
    <w:uiPriority w:val="99"/>
    <w:semiHidden/>
    <w:rsid w:val="00230C0E"/>
    <w:rPr>
      <w:lang w:val="cs-CZ" w:eastAsia="en-US"/>
    </w:rPr>
  </w:style>
  <w:style w:type="character" w:styleId="Odkaznakoment">
    <w:name w:val="annotation reference"/>
    <w:basedOn w:val="Standardnpsmoodstavce"/>
    <w:uiPriority w:val="99"/>
    <w:semiHidden/>
    <w:unhideWhenUsed/>
    <w:rsid w:val="00230C0E"/>
    <w:rPr>
      <w:sz w:val="16"/>
      <w:szCs w:val="16"/>
    </w:rPr>
  </w:style>
  <w:style w:type="paragraph" w:styleId="Pedmtkomente">
    <w:name w:val="annotation subject"/>
    <w:basedOn w:val="Textkomente"/>
    <w:next w:val="Textkomente"/>
    <w:link w:val="PedmtkomenteChar"/>
    <w:uiPriority w:val="99"/>
    <w:semiHidden/>
    <w:unhideWhenUsed/>
    <w:rsid w:val="004C5063"/>
    <w:rPr>
      <w:b/>
      <w:bCs/>
    </w:rPr>
  </w:style>
  <w:style w:type="character" w:customStyle="1" w:styleId="PedmtkomenteChar">
    <w:name w:val="Předmět komentáře Char"/>
    <w:basedOn w:val="TextkomenteChar"/>
    <w:link w:val="Pedmtkomente"/>
    <w:uiPriority w:val="99"/>
    <w:semiHidden/>
    <w:rsid w:val="004C5063"/>
    <w:rPr>
      <w:b/>
      <w:bCs/>
      <w:lang w:val="cs-CZ" w:eastAsia="en-US"/>
    </w:rPr>
  </w:style>
  <w:style w:type="table" w:customStyle="1" w:styleId="Barevntabulkasmkou6zvraznn61">
    <w:name w:val="Barevná tabulka s mřížkou 6 – zvýraznění 61"/>
    <w:basedOn w:val="Normlntabulka"/>
    <w:uiPriority w:val="51"/>
    <w:rsid w:val="00272576"/>
    <w:rPr>
      <w:color w:val="538135" w:themeColor="accent6" w:themeShade="BF"/>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NzevCZDEChar">
    <w:name w:val="Název CZ/DE Char"/>
    <w:basedOn w:val="Standardnpsmoodstavce"/>
    <w:link w:val="NzevCZDE"/>
    <w:locked/>
    <w:rsid w:val="00183DDE"/>
    <w:rPr>
      <w:rFonts w:ascii="Skoda Pro Office" w:hAnsi="Skoda Pro Office"/>
      <w:noProof/>
      <w:sz w:val="25"/>
      <w:lang w:val="en-US"/>
    </w:rPr>
  </w:style>
  <w:style w:type="paragraph" w:customStyle="1" w:styleId="NzevCZDE">
    <w:name w:val="Název CZ/DE"/>
    <w:basedOn w:val="Normln"/>
    <w:link w:val="NzevCZDEChar"/>
    <w:rsid w:val="00183DDE"/>
    <w:pPr>
      <w:spacing w:after="0" w:line="240" w:lineRule="atLeast"/>
    </w:pPr>
    <w:rPr>
      <w:rFonts w:ascii="Skoda Pro Office" w:hAnsi="Skoda Pro Office"/>
      <w:noProof/>
      <w:sz w:val="25"/>
      <w:szCs w:val="20"/>
      <w:lang w:val="en-US" w:eastAsia="en-GB"/>
    </w:rPr>
  </w:style>
  <w:style w:type="character" w:customStyle="1" w:styleId="AdresaChar">
    <w:name w:val="Adresa Char"/>
    <w:basedOn w:val="Standardnpsmoodstavce"/>
    <w:link w:val="Adresa"/>
    <w:locked/>
    <w:rsid w:val="00183DDE"/>
    <w:rPr>
      <w:rFonts w:ascii="Verdana" w:hAnsi="Verdana"/>
      <w:noProof/>
      <w:lang w:val="en-US"/>
    </w:rPr>
  </w:style>
  <w:style w:type="paragraph" w:customStyle="1" w:styleId="Adresa">
    <w:name w:val="Adresa"/>
    <w:basedOn w:val="Normln"/>
    <w:link w:val="AdresaChar"/>
    <w:rsid w:val="00183DDE"/>
    <w:pPr>
      <w:spacing w:after="0" w:line="240" w:lineRule="atLeast"/>
    </w:pPr>
    <w:rPr>
      <w:rFonts w:ascii="Verdana" w:hAnsi="Verdana"/>
      <w:noProof/>
      <w:sz w:val="20"/>
      <w:szCs w:val="20"/>
      <w:lang w:val="en-US" w:eastAsia="en-GB"/>
    </w:rPr>
  </w:style>
  <w:style w:type="table" w:customStyle="1" w:styleId="Svtltabulkasmkou1zvraznn11">
    <w:name w:val="Světlá tabulka s mřížkou 1 – zvýraznění 11"/>
    <w:basedOn w:val="Normlntabulka"/>
    <w:uiPriority w:val="46"/>
    <w:rsid w:val="00183DDE"/>
    <w:rPr>
      <w:rFonts w:asciiTheme="minorHAnsi" w:eastAsiaTheme="minorHAnsi" w:hAnsiTheme="minorHAnsi" w:cstheme="minorBidi"/>
      <w:sz w:val="18"/>
      <w:szCs w:val="18"/>
      <w:lang w:val="cs-CZ" w:eastAsia="en-US"/>
    </w:r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Zkladntext">
    <w:name w:val="Body Text"/>
    <w:basedOn w:val="Normln"/>
    <w:link w:val="ZkladntextChar"/>
    <w:uiPriority w:val="99"/>
    <w:rsid w:val="00493C18"/>
    <w:pPr>
      <w:spacing w:after="0" w:line="360" w:lineRule="auto"/>
    </w:pPr>
    <w:rPr>
      <w:rFonts w:ascii="Times New Roman" w:eastAsia="Times New Roman" w:hAnsi="Times New Roman"/>
      <w:sz w:val="24"/>
      <w:szCs w:val="24"/>
      <w:lang w:eastAsia="cs-CZ"/>
    </w:rPr>
  </w:style>
  <w:style w:type="character" w:customStyle="1" w:styleId="ZkladntextChar">
    <w:name w:val="Základní text Char"/>
    <w:basedOn w:val="Standardnpsmoodstavce"/>
    <w:link w:val="Zkladntext"/>
    <w:uiPriority w:val="99"/>
    <w:rsid w:val="00493C18"/>
    <w:rPr>
      <w:rFonts w:ascii="Times New Roman" w:eastAsia="Times New Roman" w:hAnsi="Times New Roman"/>
      <w:sz w:val="24"/>
      <w:szCs w:val="24"/>
      <w:lang w:val="cs-CZ" w:eastAsia="cs-CZ"/>
    </w:rPr>
  </w:style>
  <w:style w:type="paragraph" w:customStyle="1" w:styleId="Default">
    <w:name w:val="Default"/>
    <w:rsid w:val="00D965FF"/>
    <w:pPr>
      <w:autoSpaceDE w:val="0"/>
      <w:autoSpaceDN w:val="0"/>
      <w:adjustRightInd w:val="0"/>
    </w:pPr>
    <w:rPr>
      <w:rFonts w:ascii="Times New Roman" w:eastAsiaTheme="minorHAnsi" w:hAnsi="Times New Roman"/>
      <w:color w:val="000000"/>
      <w:sz w:val="24"/>
      <w:szCs w:val="24"/>
      <w:lang w:eastAsia="en-US"/>
    </w:rPr>
  </w:style>
  <w:style w:type="character" w:styleId="Zstupntext">
    <w:name w:val="Placeholder Text"/>
    <w:basedOn w:val="Standardnpsmoodstavce"/>
    <w:uiPriority w:val="99"/>
    <w:semiHidden/>
    <w:rsid w:val="00C65327"/>
    <w:rPr>
      <w:color w:val="808080"/>
    </w:rPr>
  </w:style>
  <w:style w:type="paragraph" w:customStyle="1" w:styleId="Obrzky">
    <w:name w:val="Obrázky"/>
    <w:aliases w:val="Tabulky nadpis"/>
    <w:next w:val="Normln"/>
    <w:link w:val="ObrzkyChar"/>
    <w:qFormat/>
    <w:rsid w:val="00F06015"/>
    <w:pPr>
      <w:spacing w:line="276" w:lineRule="auto"/>
    </w:pPr>
    <w:rPr>
      <w:rFonts w:ascii="Times New Roman" w:eastAsia="Times New Roman" w:hAnsi="Times New Roman"/>
      <w:i/>
      <w:iCs/>
      <w:color w:val="000000"/>
      <w:sz w:val="24"/>
      <w:szCs w:val="24"/>
      <w:lang w:eastAsia="cs-CZ"/>
    </w:rPr>
  </w:style>
  <w:style w:type="paragraph" w:styleId="Revize">
    <w:name w:val="Revision"/>
    <w:hidden/>
    <w:uiPriority w:val="99"/>
    <w:semiHidden/>
    <w:rsid w:val="009570A6"/>
    <w:rPr>
      <w:sz w:val="22"/>
      <w:szCs w:val="22"/>
      <w:lang w:val="cs-CZ" w:eastAsia="en-US"/>
    </w:rPr>
  </w:style>
  <w:style w:type="character" w:customStyle="1" w:styleId="ObrzkyChar">
    <w:name w:val="Obrázky Char"/>
    <w:aliases w:val="Tabulky nadpis Char"/>
    <w:basedOn w:val="Standardnpsmoodstavce"/>
    <w:link w:val="Obrzky"/>
    <w:rsid w:val="00F06015"/>
    <w:rPr>
      <w:rFonts w:ascii="Times New Roman" w:eastAsia="Times New Roman" w:hAnsi="Times New Roman"/>
      <w:i/>
      <w:iCs/>
      <w:color w:val="000000"/>
      <w:sz w:val="24"/>
      <w:szCs w:val="24"/>
      <w:lang w:eastAsia="cs-CZ"/>
    </w:rPr>
  </w:style>
  <w:style w:type="paragraph" w:styleId="Titulek">
    <w:name w:val="caption"/>
    <w:basedOn w:val="Normln"/>
    <w:next w:val="Normln"/>
    <w:uiPriority w:val="35"/>
    <w:unhideWhenUsed/>
    <w:rsid w:val="009A26A6"/>
    <w:pPr>
      <w:spacing w:after="200" w:line="240" w:lineRule="auto"/>
    </w:pPr>
    <w:rPr>
      <w:i/>
      <w:iCs/>
      <w:color w:val="44546A" w:themeColor="text2"/>
      <w:sz w:val="18"/>
      <w:szCs w:val="18"/>
    </w:rPr>
  </w:style>
  <w:style w:type="paragraph" w:styleId="Seznamobrzk">
    <w:name w:val="table of figures"/>
    <w:basedOn w:val="Normln"/>
    <w:next w:val="Normln"/>
    <w:uiPriority w:val="99"/>
    <w:unhideWhenUsed/>
    <w:rsid w:val="0009101B"/>
    <w:pPr>
      <w:spacing w:after="0"/>
    </w:pPr>
  </w:style>
  <w:style w:type="character" w:customStyle="1" w:styleId="Zmnka1">
    <w:name w:val="Zmínka1"/>
    <w:basedOn w:val="Standardnpsmoodstavce"/>
    <w:uiPriority w:val="99"/>
    <w:semiHidden/>
    <w:unhideWhenUsed/>
    <w:rsid w:val="00E31740"/>
    <w:rPr>
      <w:color w:val="2B579A"/>
      <w:shd w:val="clear" w:color="auto" w:fill="E6E6E6"/>
    </w:rPr>
  </w:style>
  <w:style w:type="character" w:customStyle="1" w:styleId="Zmnka2">
    <w:name w:val="Zmínka2"/>
    <w:basedOn w:val="Standardnpsmoodstavce"/>
    <w:uiPriority w:val="99"/>
    <w:semiHidden/>
    <w:unhideWhenUsed/>
    <w:rsid w:val="00BD3BE7"/>
    <w:rPr>
      <w:color w:val="2B579A"/>
      <w:shd w:val="clear" w:color="auto" w:fill="E6E6E6"/>
    </w:rPr>
  </w:style>
  <w:style w:type="table" w:customStyle="1" w:styleId="GridTable1LightAccent1">
    <w:name w:val="Grid Table 1 Light Accent 1"/>
    <w:basedOn w:val="NormalTable0"/>
    <w:uiPriority w:val="46"/>
    <w:rsid w:val="00DC11DC"/>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Bezmezer">
    <w:name w:val="No Spacing"/>
    <w:uiPriority w:val="1"/>
    <w:qFormat/>
    <w:rsid w:val="00DC11DC"/>
  </w:style>
  <w:style w:type="table" w:customStyle="1" w:styleId="ListTable7ColorfulAccent6">
    <w:name w:val="List Table 7 Colorful Accent 6"/>
    <w:basedOn w:val="Normlntabulka"/>
    <w:uiPriority w:val="52"/>
    <w:rsid w:val="00DC11DC"/>
    <w:rPr>
      <w:color w:val="538135" w:themeColor="accent6" w:themeShade="BF"/>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ledovanodkaz">
    <w:name w:val="FollowedHyperlink"/>
    <w:basedOn w:val="Standardnpsmoodstavce"/>
    <w:uiPriority w:val="99"/>
    <w:semiHidden/>
    <w:unhideWhenUsed/>
    <w:rsid w:val="008962CA"/>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divs>
    <w:div w:id="33509859">
      <w:bodyDiv w:val="1"/>
      <w:marLeft w:val="0"/>
      <w:marRight w:val="0"/>
      <w:marTop w:val="0"/>
      <w:marBottom w:val="0"/>
      <w:divBdr>
        <w:top w:val="none" w:sz="0" w:space="0" w:color="auto"/>
        <w:left w:val="none" w:sz="0" w:space="0" w:color="auto"/>
        <w:bottom w:val="none" w:sz="0" w:space="0" w:color="auto"/>
        <w:right w:val="none" w:sz="0" w:space="0" w:color="auto"/>
      </w:divBdr>
    </w:div>
    <w:div w:id="116726639">
      <w:bodyDiv w:val="1"/>
      <w:marLeft w:val="0"/>
      <w:marRight w:val="0"/>
      <w:marTop w:val="0"/>
      <w:marBottom w:val="0"/>
      <w:divBdr>
        <w:top w:val="none" w:sz="0" w:space="0" w:color="auto"/>
        <w:left w:val="none" w:sz="0" w:space="0" w:color="auto"/>
        <w:bottom w:val="none" w:sz="0" w:space="0" w:color="auto"/>
        <w:right w:val="none" w:sz="0" w:space="0" w:color="auto"/>
      </w:divBdr>
      <w:divsChild>
        <w:div w:id="2059082404">
          <w:marLeft w:val="0"/>
          <w:marRight w:val="0"/>
          <w:marTop w:val="30"/>
          <w:marBottom w:val="0"/>
          <w:divBdr>
            <w:top w:val="none" w:sz="0" w:space="0" w:color="auto"/>
            <w:left w:val="none" w:sz="0" w:space="0" w:color="auto"/>
            <w:bottom w:val="none" w:sz="0" w:space="0" w:color="auto"/>
            <w:right w:val="none" w:sz="0" w:space="0" w:color="auto"/>
          </w:divBdr>
        </w:div>
      </w:divsChild>
    </w:div>
    <w:div w:id="211423465">
      <w:bodyDiv w:val="1"/>
      <w:marLeft w:val="0"/>
      <w:marRight w:val="0"/>
      <w:marTop w:val="0"/>
      <w:marBottom w:val="0"/>
      <w:divBdr>
        <w:top w:val="none" w:sz="0" w:space="0" w:color="auto"/>
        <w:left w:val="none" w:sz="0" w:space="0" w:color="auto"/>
        <w:bottom w:val="none" w:sz="0" w:space="0" w:color="auto"/>
        <w:right w:val="none" w:sz="0" w:space="0" w:color="auto"/>
      </w:divBdr>
    </w:div>
    <w:div w:id="308829617">
      <w:bodyDiv w:val="1"/>
      <w:marLeft w:val="0"/>
      <w:marRight w:val="0"/>
      <w:marTop w:val="0"/>
      <w:marBottom w:val="0"/>
      <w:divBdr>
        <w:top w:val="none" w:sz="0" w:space="0" w:color="auto"/>
        <w:left w:val="none" w:sz="0" w:space="0" w:color="auto"/>
        <w:bottom w:val="none" w:sz="0" w:space="0" w:color="auto"/>
        <w:right w:val="none" w:sz="0" w:space="0" w:color="auto"/>
      </w:divBdr>
    </w:div>
    <w:div w:id="494879060">
      <w:bodyDiv w:val="1"/>
      <w:marLeft w:val="0"/>
      <w:marRight w:val="0"/>
      <w:marTop w:val="0"/>
      <w:marBottom w:val="0"/>
      <w:divBdr>
        <w:top w:val="none" w:sz="0" w:space="0" w:color="auto"/>
        <w:left w:val="none" w:sz="0" w:space="0" w:color="auto"/>
        <w:bottom w:val="none" w:sz="0" w:space="0" w:color="auto"/>
        <w:right w:val="none" w:sz="0" w:space="0" w:color="auto"/>
      </w:divBdr>
      <w:divsChild>
        <w:div w:id="2087342523">
          <w:marLeft w:val="0"/>
          <w:marRight w:val="0"/>
          <w:marTop w:val="30"/>
          <w:marBottom w:val="0"/>
          <w:divBdr>
            <w:top w:val="none" w:sz="0" w:space="0" w:color="auto"/>
            <w:left w:val="none" w:sz="0" w:space="0" w:color="auto"/>
            <w:bottom w:val="none" w:sz="0" w:space="0" w:color="auto"/>
            <w:right w:val="none" w:sz="0" w:space="0" w:color="auto"/>
          </w:divBdr>
        </w:div>
      </w:divsChild>
    </w:div>
    <w:div w:id="571736804">
      <w:bodyDiv w:val="1"/>
      <w:marLeft w:val="0"/>
      <w:marRight w:val="0"/>
      <w:marTop w:val="0"/>
      <w:marBottom w:val="0"/>
      <w:divBdr>
        <w:top w:val="none" w:sz="0" w:space="0" w:color="auto"/>
        <w:left w:val="none" w:sz="0" w:space="0" w:color="auto"/>
        <w:bottom w:val="none" w:sz="0" w:space="0" w:color="auto"/>
        <w:right w:val="none" w:sz="0" w:space="0" w:color="auto"/>
      </w:divBdr>
    </w:div>
    <w:div w:id="699747952">
      <w:bodyDiv w:val="1"/>
      <w:marLeft w:val="0"/>
      <w:marRight w:val="0"/>
      <w:marTop w:val="0"/>
      <w:marBottom w:val="0"/>
      <w:divBdr>
        <w:top w:val="none" w:sz="0" w:space="0" w:color="auto"/>
        <w:left w:val="none" w:sz="0" w:space="0" w:color="auto"/>
        <w:bottom w:val="none" w:sz="0" w:space="0" w:color="auto"/>
        <w:right w:val="none" w:sz="0" w:space="0" w:color="auto"/>
      </w:divBdr>
    </w:div>
    <w:div w:id="845636581">
      <w:bodyDiv w:val="1"/>
      <w:marLeft w:val="0"/>
      <w:marRight w:val="0"/>
      <w:marTop w:val="0"/>
      <w:marBottom w:val="0"/>
      <w:divBdr>
        <w:top w:val="none" w:sz="0" w:space="0" w:color="auto"/>
        <w:left w:val="none" w:sz="0" w:space="0" w:color="auto"/>
        <w:bottom w:val="none" w:sz="0" w:space="0" w:color="auto"/>
        <w:right w:val="none" w:sz="0" w:space="0" w:color="auto"/>
      </w:divBdr>
      <w:divsChild>
        <w:div w:id="145827851">
          <w:marLeft w:val="0"/>
          <w:marRight w:val="0"/>
          <w:marTop w:val="30"/>
          <w:marBottom w:val="0"/>
          <w:divBdr>
            <w:top w:val="none" w:sz="0" w:space="0" w:color="auto"/>
            <w:left w:val="none" w:sz="0" w:space="0" w:color="auto"/>
            <w:bottom w:val="none" w:sz="0" w:space="0" w:color="auto"/>
            <w:right w:val="none" w:sz="0" w:space="0" w:color="auto"/>
          </w:divBdr>
        </w:div>
      </w:divsChild>
    </w:div>
    <w:div w:id="854154184">
      <w:bodyDiv w:val="1"/>
      <w:marLeft w:val="0"/>
      <w:marRight w:val="0"/>
      <w:marTop w:val="0"/>
      <w:marBottom w:val="0"/>
      <w:divBdr>
        <w:top w:val="none" w:sz="0" w:space="0" w:color="auto"/>
        <w:left w:val="none" w:sz="0" w:space="0" w:color="auto"/>
        <w:bottom w:val="none" w:sz="0" w:space="0" w:color="auto"/>
        <w:right w:val="none" w:sz="0" w:space="0" w:color="auto"/>
      </w:divBdr>
      <w:divsChild>
        <w:div w:id="1685133948">
          <w:marLeft w:val="0"/>
          <w:marRight w:val="0"/>
          <w:marTop w:val="0"/>
          <w:marBottom w:val="0"/>
          <w:divBdr>
            <w:top w:val="none" w:sz="0" w:space="0" w:color="auto"/>
            <w:left w:val="none" w:sz="0" w:space="0" w:color="auto"/>
            <w:bottom w:val="none" w:sz="0" w:space="0" w:color="auto"/>
            <w:right w:val="none" w:sz="0" w:space="0" w:color="auto"/>
          </w:divBdr>
          <w:divsChild>
            <w:div w:id="226037737">
              <w:marLeft w:val="0"/>
              <w:marRight w:val="60"/>
              <w:marTop w:val="0"/>
              <w:marBottom w:val="0"/>
              <w:divBdr>
                <w:top w:val="none" w:sz="0" w:space="0" w:color="auto"/>
                <w:left w:val="none" w:sz="0" w:space="0" w:color="auto"/>
                <w:bottom w:val="none" w:sz="0" w:space="0" w:color="auto"/>
                <w:right w:val="none" w:sz="0" w:space="0" w:color="auto"/>
              </w:divBdr>
              <w:divsChild>
                <w:div w:id="1167673119">
                  <w:marLeft w:val="0"/>
                  <w:marRight w:val="0"/>
                  <w:marTop w:val="0"/>
                  <w:marBottom w:val="120"/>
                  <w:divBdr>
                    <w:top w:val="single" w:sz="6" w:space="0" w:color="C0C0C0"/>
                    <w:left w:val="single" w:sz="6" w:space="0" w:color="D9D9D9"/>
                    <w:bottom w:val="single" w:sz="6" w:space="0" w:color="D9D9D9"/>
                    <w:right w:val="single" w:sz="6" w:space="0" w:color="D9D9D9"/>
                  </w:divBdr>
                  <w:divsChild>
                    <w:div w:id="1072890489">
                      <w:marLeft w:val="0"/>
                      <w:marRight w:val="0"/>
                      <w:marTop w:val="0"/>
                      <w:marBottom w:val="0"/>
                      <w:divBdr>
                        <w:top w:val="none" w:sz="0" w:space="0" w:color="auto"/>
                        <w:left w:val="none" w:sz="0" w:space="0" w:color="auto"/>
                        <w:bottom w:val="none" w:sz="0" w:space="0" w:color="auto"/>
                        <w:right w:val="none" w:sz="0" w:space="0" w:color="auto"/>
                      </w:divBdr>
                    </w:div>
                    <w:div w:id="199152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667052">
          <w:marLeft w:val="0"/>
          <w:marRight w:val="0"/>
          <w:marTop w:val="0"/>
          <w:marBottom w:val="0"/>
          <w:divBdr>
            <w:top w:val="none" w:sz="0" w:space="0" w:color="auto"/>
            <w:left w:val="none" w:sz="0" w:space="0" w:color="auto"/>
            <w:bottom w:val="none" w:sz="0" w:space="0" w:color="auto"/>
            <w:right w:val="none" w:sz="0" w:space="0" w:color="auto"/>
          </w:divBdr>
          <w:divsChild>
            <w:div w:id="886064196">
              <w:marLeft w:val="60"/>
              <w:marRight w:val="0"/>
              <w:marTop w:val="0"/>
              <w:marBottom w:val="0"/>
              <w:divBdr>
                <w:top w:val="none" w:sz="0" w:space="0" w:color="auto"/>
                <w:left w:val="none" w:sz="0" w:space="0" w:color="auto"/>
                <w:bottom w:val="none" w:sz="0" w:space="0" w:color="auto"/>
                <w:right w:val="none" w:sz="0" w:space="0" w:color="auto"/>
              </w:divBdr>
              <w:divsChild>
                <w:div w:id="462774293">
                  <w:marLeft w:val="0"/>
                  <w:marRight w:val="0"/>
                  <w:marTop w:val="0"/>
                  <w:marBottom w:val="0"/>
                  <w:divBdr>
                    <w:top w:val="none" w:sz="0" w:space="0" w:color="auto"/>
                    <w:left w:val="none" w:sz="0" w:space="0" w:color="auto"/>
                    <w:bottom w:val="none" w:sz="0" w:space="0" w:color="auto"/>
                    <w:right w:val="none" w:sz="0" w:space="0" w:color="auto"/>
                  </w:divBdr>
                  <w:divsChild>
                    <w:div w:id="1117524026">
                      <w:marLeft w:val="0"/>
                      <w:marRight w:val="0"/>
                      <w:marTop w:val="0"/>
                      <w:marBottom w:val="120"/>
                      <w:divBdr>
                        <w:top w:val="single" w:sz="6" w:space="0" w:color="F5F5F5"/>
                        <w:left w:val="single" w:sz="6" w:space="0" w:color="F5F5F5"/>
                        <w:bottom w:val="single" w:sz="6" w:space="0" w:color="F5F5F5"/>
                        <w:right w:val="single" w:sz="6" w:space="0" w:color="F5F5F5"/>
                      </w:divBdr>
                      <w:divsChild>
                        <w:div w:id="1411394001">
                          <w:marLeft w:val="0"/>
                          <w:marRight w:val="0"/>
                          <w:marTop w:val="0"/>
                          <w:marBottom w:val="0"/>
                          <w:divBdr>
                            <w:top w:val="none" w:sz="0" w:space="0" w:color="auto"/>
                            <w:left w:val="none" w:sz="0" w:space="0" w:color="auto"/>
                            <w:bottom w:val="none" w:sz="0" w:space="0" w:color="auto"/>
                            <w:right w:val="none" w:sz="0" w:space="0" w:color="auto"/>
                          </w:divBdr>
                          <w:divsChild>
                            <w:div w:id="20645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1209638">
      <w:bodyDiv w:val="1"/>
      <w:marLeft w:val="0"/>
      <w:marRight w:val="0"/>
      <w:marTop w:val="0"/>
      <w:marBottom w:val="0"/>
      <w:divBdr>
        <w:top w:val="none" w:sz="0" w:space="0" w:color="auto"/>
        <w:left w:val="none" w:sz="0" w:space="0" w:color="auto"/>
        <w:bottom w:val="none" w:sz="0" w:space="0" w:color="auto"/>
        <w:right w:val="none" w:sz="0" w:space="0" w:color="auto"/>
      </w:divBdr>
    </w:div>
    <w:div w:id="951398658">
      <w:bodyDiv w:val="1"/>
      <w:marLeft w:val="0"/>
      <w:marRight w:val="0"/>
      <w:marTop w:val="0"/>
      <w:marBottom w:val="0"/>
      <w:divBdr>
        <w:top w:val="none" w:sz="0" w:space="0" w:color="auto"/>
        <w:left w:val="none" w:sz="0" w:space="0" w:color="auto"/>
        <w:bottom w:val="none" w:sz="0" w:space="0" w:color="auto"/>
        <w:right w:val="none" w:sz="0" w:space="0" w:color="auto"/>
      </w:divBdr>
    </w:div>
    <w:div w:id="1104230424">
      <w:bodyDiv w:val="1"/>
      <w:marLeft w:val="0"/>
      <w:marRight w:val="0"/>
      <w:marTop w:val="0"/>
      <w:marBottom w:val="0"/>
      <w:divBdr>
        <w:top w:val="none" w:sz="0" w:space="0" w:color="auto"/>
        <w:left w:val="none" w:sz="0" w:space="0" w:color="auto"/>
        <w:bottom w:val="none" w:sz="0" w:space="0" w:color="auto"/>
        <w:right w:val="none" w:sz="0" w:space="0" w:color="auto"/>
      </w:divBdr>
    </w:div>
    <w:div w:id="1155609535">
      <w:bodyDiv w:val="1"/>
      <w:marLeft w:val="0"/>
      <w:marRight w:val="0"/>
      <w:marTop w:val="0"/>
      <w:marBottom w:val="0"/>
      <w:divBdr>
        <w:top w:val="none" w:sz="0" w:space="0" w:color="auto"/>
        <w:left w:val="none" w:sz="0" w:space="0" w:color="auto"/>
        <w:bottom w:val="none" w:sz="0" w:space="0" w:color="auto"/>
        <w:right w:val="none" w:sz="0" w:space="0" w:color="auto"/>
      </w:divBdr>
    </w:div>
    <w:div w:id="1208491983">
      <w:bodyDiv w:val="1"/>
      <w:marLeft w:val="0"/>
      <w:marRight w:val="0"/>
      <w:marTop w:val="0"/>
      <w:marBottom w:val="0"/>
      <w:divBdr>
        <w:top w:val="none" w:sz="0" w:space="0" w:color="auto"/>
        <w:left w:val="none" w:sz="0" w:space="0" w:color="auto"/>
        <w:bottom w:val="none" w:sz="0" w:space="0" w:color="auto"/>
        <w:right w:val="none" w:sz="0" w:space="0" w:color="auto"/>
      </w:divBdr>
      <w:divsChild>
        <w:div w:id="2043745076">
          <w:marLeft w:val="0"/>
          <w:marRight w:val="0"/>
          <w:marTop w:val="30"/>
          <w:marBottom w:val="0"/>
          <w:divBdr>
            <w:top w:val="none" w:sz="0" w:space="0" w:color="auto"/>
            <w:left w:val="none" w:sz="0" w:space="0" w:color="auto"/>
            <w:bottom w:val="none" w:sz="0" w:space="0" w:color="auto"/>
            <w:right w:val="none" w:sz="0" w:space="0" w:color="auto"/>
          </w:divBdr>
        </w:div>
      </w:divsChild>
    </w:div>
    <w:div w:id="1372613319">
      <w:bodyDiv w:val="1"/>
      <w:marLeft w:val="0"/>
      <w:marRight w:val="0"/>
      <w:marTop w:val="0"/>
      <w:marBottom w:val="0"/>
      <w:divBdr>
        <w:top w:val="none" w:sz="0" w:space="0" w:color="auto"/>
        <w:left w:val="none" w:sz="0" w:space="0" w:color="auto"/>
        <w:bottom w:val="none" w:sz="0" w:space="0" w:color="auto"/>
        <w:right w:val="none" w:sz="0" w:space="0" w:color="auto"/>
      </w:divBdr>
    </w:div>
    <w:div w:id="1537352337">
      <w:bodyDiv w:val="1"/>
      <w:marLeft w:val="0"/>
      <w:marRight w:val="0"/>
      <w:marTop w:val="0"/>
      <w:marBottom w:val="0"/>
      <w:divBdr>
        <w:top w:val="none" w:sz="0" w:space="0" w:color="auto"/>
        <w:left w:val="none" w:sz="0" w:space="0" w:color="auto"/>
        <w:bottom w:val="none" w:sz="0" w:space="0" w:color="auto"/>
        <w:right w:val="none" w:sz="0" w:space="0" w:color="auto"/>
      </w:divBdr>
      <w:divsChild>
        <w:div w:id="1647856604">
          <w:marLeft w:val="0"/>
          <w:marRight w:val="0"/>
          <w:marTop w:val="30"/>
          <w:marBottom w:val="0"/>
          <w:divBdr>
            <w:top w:val="none" w:sz="0" w:space="0" w:color="auto"/>
            <w:left w:val="none" w:sz="0" w:space="0" w:color="auto"/>
            <w:bottom w:val="none" w:sz="0" w:space="0" w:color="auto"/>
            <w:right w:val="none" w:sz="0" w:space="0" w:color="auto"/>
          </w:divBdr>
        </w:div>
      </w:divsChild>
    </w:div>
    <w:div w:id="1558711512">
      <w:bodyDiv w:val="1"/>
      <w:marLeft w:val="0"/>
      <w:marRight w:val="0"/>
      <w:marTop w:val="0"/>
      <w:marBottom w:val="0"/>
      <w:divBdr>
        <w:top w:val="none" w:sz="0" w:space="0" w:color="auto"/>
        <w:left w:val="none" w:sz="0" w:space="0" w:color="auto"/>
        <w:bottom w:val="none" w:sz="0" w:space="0" w:color="auto"/>
        <w:right w:val="none" w:sz="0" w:space="0" w:color="auto"/>
      </w:divBdr>
      <w:divsChild>
        <w:div w:id="701783883">
          <w:marLeft w:val="0"/>
          <w:marRight w:val="0"/>
          <w:marTop w:val="30"/>
          <w:marBottom w:val="0"/>
          <w:divBdr>
            <w:top w:val="none" w:sz="0" w:space="0" w:color="auto"/>
            <w:left w:val="none" w:sz="0" w:space="0" w:color="auto"/>
            <w:bottom w:val="none" w:sz="0" w:space="0" w:color="auto"/>
            <w:right w:val="none" w:sz="0" w:space="0" w:color="auto"/>
          </w:divBdr>
        </w:div>
      </w:divsChild>
    </w:div>
    <w:div w:id="1630282579">
      <w:bodyDiv w:val="1"/>
      <w:marLeft w:val="0"/>
      <w:marRight w:val="0"/>
      <w:marTop w:val="0"/>
      <w:marBottom w:val="0"/>
      <w:divBdr>
        <w:top w:val="none" w:sz="0" w:space="0" w:color="auto"/>
        <w:left w:val="none" w:sz="0" w:space="0" w:color="auto"/>
        <w:bottom w:val="none" w:sz="0" w:space="0" w:color="auto"/>
        <w:right w:val="none" w:sz="0" w:space="0" w:color="auto"/>
      </w:divBdr>
    </w:div>
    <w:div w:id="1679190614">
      <w:bodyDiv w:val="1"/>
      <w:marLeft w:val="0"/>
      <w:marRight w:val="0"/>
      <w:marTop w:val="0"/>
      <w:marBottom w:val="0"/>
      <w:divBdr>
        <w:top w:val="none" w:sz="0" w:space="0" w:color="auto"/>
        <w:left w:val="none" w:sz="0" w:space="0" w:color="auto"/>
        <w:bottom w:val="none" w:sz="0" w:space="0" w:color="auto"/>
        <w:right w:val="none" w:sz="0" w:space="0" w:color="auto"/>
      </w:divBdr>
    </w:div>
    <w:div w:id="1706053831">
      <w:bodyDiv w:val="1"/>
      <w:marLeft w:val="0"/>
      <w:marRight w:val="0"/>
      <w:marTop w:val="0"/>
      <w:marBottom w:val="0"/>
      <w:divBdr>
        <w:top w:val="none" w:sz="0" w:space="0" w:color="auto"/>
        <w:left w:val="none" w:sz="0" w:space="0" w:color="auto"/>
        <w:bottom w:val="none" w:sz="0" w:space="0" w:color="auto"/>
        <w:right w:val="none" w:sz="0" w:space="0" w:color="auto"/>
      </w:divBdr>
    </w:div>
    <w:div w:id="1788545531">
      <w:bodyDiv w:val="1"/>
      <w:marLeft w:val="0"/>
      <w:marRight w:val="0"/>
      <w:marTop w:val="0"/>
      <w:marBottom w:val="0"/>
      <w:divBdr>
        <w:top w:val="none" w:sz="0" w:space="0" w:color="auto"/>
        <w:left w:val="none" w:sz="0" w:space="0" w:color="auto"/>
        <w:bottom w:val="none" w:sz="0" w:space="0" w:color="auto"/>
        <w:right w:val="none" w:sz="0" w:space="0" w:color="auto"/>
      </w:divBdr>
    </w:div>
    <w:div w:id="1969125664">
      <w:bodyDiv w:val="1"/>
      <w:marLeft w:val="0"/>
      <w:marRight w:val="0"/>
      <w:marTop w:val="0"/>
      <w:marBottom w:val="0"/>
      <w:divBdr>
        <w:top w:val="none" w:sz="0" w:space="0" w:color="auto"/>
        <w:left w:val="none" w:sz="0" w:space="0" w:color="auto"/>
        <w:bottom w:val="none" w:sz="0" w:space="0" w:color="auto"/>
        <w:right w:val="none" w:sz="0" w:space="0" w:color="auto"/>
      </w:divBdr>
      <w:divsChild>
        <w:div w:id="1667632906">
          <w:marLeft w:val="0"/>
          <w:marRight w:val="0"/>
          <w:marTop w:val="0"/>
          <w:marBottom w:val="0"/>
          <w:divBdr>
            <w:top w:val="none" w:sz="0" w:space="0" w:color="auto"/>
            <w:left w:val="none" w:sz="0" w:space="0" w:color="auto"/>
            <w:bottom w:val="none" w:sz="0" w:space="0" w:color="auto"/>
            <w:right w:val="none" w:sz="0" w:space="0" w:color="auto"/>
          </w:divBdr>
          <w:divsChild>
            <w:div w:id="392701750">
              <w:marLeft w:val="0"/>
              <w:marRight w:val="0"/>
              <w:marTop w:val="0"/>
              <w:marBottom w:val="0"/>
              <w:divBdr>
                <w:top w:val="none" w:sz="0" w:space="0" w:color="auto"/>
                <w:left w:val="none" w:sz="0" w:space="0" w:color="auto"/>
                <w:bottom w:val="none" w:sz="0" w:space="0" w:color="auto"/>
                <w:right w:val="none" w:sz="0" w:space="0" w:color="auto"/>
              </w:divBdr>
              <w:divsChild>
                <w:div w:id="1488474028">
                  <w:marLeft w:val="0"/>
                  <w:marRight w:val="0"/>
                  <w:marTop w:val="0"/>
                  <w:marBottom w:val="0"/>
                  <w:divBdr>
                    <w:top w:val="none" w:sz="0" w:space="0" w:color="auto"/>
                    <w:left w:val="none" w:sz="0" w:space="0" w:color="auto"/>
                    <w:bottom w:val="none" w:sz="0" w:space="0" w:color="auto"/>
                    <w:right w:val="none" w:sz="0" w:space="0" w:color="auto"/>
                  </w:divBdr>
                  <w:divsChild>
                    <w:div w:id="1555267268">
                      <w:marLeft w:val="0"/>
                      <w:marRight w:val="0"/>
                      <w:marTop w:val="0"/>
                      <w:marBottom w:val="0"/>
                      <w:divBdr>
                        <w:top w:val="none" w:sz="0" w:space="0" w:color="auto"/>
                        <w:left w:val="none" w:sz="0" w:space="0" w:color="auto"/>
                        <w:bottom w:val="none" w:sz="0" w:space="0" w:color="auto"/>
                        <w:right w:val="none" w:sz="0" w:space="0" w:color="auto"/>
                      </w:divBdr>
                      <w:divsChild>
                        <w:div w:id="1324816204">
                          <w:marLeft w:val="0"/>
                          <w:marRight w:val="0"/>
                          <w:marTop w:val="0"/>
                          <w:marBottom w:val="0"/>
                          <w:divBdr>
                            <w:top w:val="none" w:sz="0" w:space="0" w:color="auto"/>
                            <w:left w:val="none" w:sz="0" w:space="0" w:color="auto"/>
                            <w:bottom w:val="none" w:sz="0" w:space="0" w:color="auto"/>
                            <w:right w:val="none" w:sz="0" w:space="0" w:color="auto"/>
                          </w:divBdr>
                          <w:divsChild>
                            <w:div w:id="1210798708">
                              <w:marLeft w:val="0"/>
                              <w:marRight w:val="0"/>
                              <w:marTop w:val="0"/>
                              <w:marBottom w:val="0"/>
                              <w:divBdr>
                                <w:top w:val="none" w:sz="0" w:space="0" w:color="auto"/>
                                <w:left w:val="none" w:sz="0" w:space="0" w:color="auto"/>
                                <w:bottom w:val="none" w:sz="0" w:space="0" w:color="auto"/>
                                <w:right w:val="none" w:sz="0" w:space="0" w:color="auto"/>
                              </w:divBdr>
                              <w:divsChild>
                                <w:div w:id="807285415">
                                  <w:marLeft w:val="0"/>
                                  <w:marRight w:val="0"/>
                                  <w:marTop w:val="0"/>
                                  <w:marBottom w:val="0"/>
                                  <w:divBdr>
                                    <w:top w:val="none" w:sz="0" w:space="0" w:color="auto"/>
                                    <w:left w:val="none" w:sz="0" w:space="0" w:color="auto"/>
                                    <w:bottom w:val="none" w:sz="0" w:space="0" w:color="auto"/>
                                    <w:right w:val="none" w:sz="0" w:space="0" w:color="auto"/>
                                  </w:divBdr>
                                  <w:divsChild>
                                    <w:div w:id="1449087093">
                                      <w:marLeft w:val="0"/>
                                      <w:marRight w:val="0"/>
                                      <w:marTop w:val="0"/>
                                      <w:marBottom w:val="0"/>
                                      <w:divBdr>
                                        <w:top w:val="none" w:sz="0" w:space="0" w:color="auto"/>
                                        <w:left w:val="none" w:sz="0" w:space="0" w:color="auto"/>
                                        <w:bottom w:val="none" w:sz="0" w:space="0" w:color="auto"/>
                                        <w:right w:val="none" w:sz="0" w:space="0" w:color="auto"/>
                                      </w:divBdr>
                                      <w:divsChild>
                                        <w:div w:id="2004704141">
                                          <w:marLeft w:val="0"/>
                                          <w:marRight w:val="0"/>
                                          <w:marTop w:val="0"/>
                                          <w:marBottom w:val="0"/>
                                          <w:divBdr>
                                            <w:top w:val="none" w:sz="0" w:space="0" w:color="auto"/>
                                            <w:left w:val="none" w:sz="0" w:space="0" w:color="auto"/>
                                            <w:bottom w:val="none" w:sz="0" w:space="0" w:color="auto"/>
                                            <w:right w:val="none" w:sz="0" w:space="0" w:color="auto"/>
                                          </w:divBdr>
                                          <w:divsChild>
                                            <w:div w:id="2111387375">
                                              <w:marLeft w:val="0"/>
                                              <w:marRight w:val="0"/>
                                              <w:marTop w:val="0"/>
                                              <w:marBottom w:val="0"/>
                                              <w:divBdr>
                                                <w:top w:val="none" w:sz="0" w:space="0" w:color="auto"/>
                                                <w:left w:val="none" w:sz="0" w:space="0" w:color="auto"/>
                                                <w:bottom w:val="none" w:sz="0" w:space="0" w:color="auto"/>
                                                <w:right w:val="none" w:sz="0" w:space="0" w:color="auto"/>
                                              </w:divBdr>
                                              <w:divsChild>
                                                <w:div w:id="132527231">
                                                  <w:marLeft w:val="0"/>
                                                  <w:marRight w:val="0"/>
                                                  <w:marTop w:val="0"/>
                                                  <w:marBottom w:val="0"/>
                                                  <w:divBdr>
                                                    <w:top w:val="none" w:sz="0" w:space="0" w:color="auto"/>
                                                    <w:left w:val="none" w:sz="0" w:space="0" w:color="auto"/>
                                                    <w:bottom w:val="none" w:sz="0" w:space="0" w:color="auto"/>
                                                    <w:right w:val="none" w:sz="0" w:space="0" w:color="auto"/>
                                                  </w:divBdr>
                                                  <w:divsChild>
                                                    <w:div w:id="351492352">
                                                      <w:marLeft w:val="0"/>
                                                      <w:marRight w:val="0"/>
                                                      <w:marTop w:val="0"/>
                                                      <w:marBottom w:val="0"/>
                                                      <w:divBdr>
                                                        <w:top w:val="none" w:sz="0" w:space="0" w:color="auto"/>
                                                        <w:left w:val="none" w:sz="0" w:space="0" w:color="auto"/>
                                                        <w:bottom w:val="none" w:sz="0" w:space="0" w:color="auto"/>
                                                        <w:right w:val="none" w:sz="0" w:space="0" w:color="auto"/>
                                                      </w:divBdr>
                                                      <w:divsChild>
                                                        <w:div w:id="76954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powtoon.com/online-presentation/g7LI2FOGrkS/?mode=movie" TargetMode="External"/><Relationship Id="rId18" Type="http://schemas.microsoft.com/office/2007/relationships/diagramDrawing" Target="diagrams/drawing1.xm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diagramColors" Target="diagrams/colors1.xml"/><Relationship Id="rId25" Type="http://schemas.openxmlformats.org/officeDocument/2006/relationships/hyperlink" Target="https://blog.aira.cz/5-zlatych-pravidel-firemniho-facebooku--nezahlcujte-a-chovejte-se-lidsky" TargetMode="External"/><Relationship Id="rId2" Type="http://schemas.openxmlformats.org/officeDocument/2006/relationships/numbering" Target="numbering.xml"/><Relationship Id="rId16" Type="http://schemas.openxmlformats.org/officeDocument/2006/relationships/diagramQuickStyle" Target="diagrams/quickStyle1.xml"/><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earch.proquest.com/docview/208559768/33BDEC07D42C403APQ/3?accountid=17" TargetMode="External"/><Relationship Id="rId5" Type="http://schemas.openxmlformats.org/officeDocument/2006/relationships/webSettings" Target="webSettings.xml"/><Relationship Id="rId15" Type="http://schemas.openxmlformats.org/officeDocument/2006/relationships/diagramLayout" Target="diagrams/layout1.xml"/><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Data" Target="diagrams/data1.xml"/><Relationship Id="rId22" Type="http://schemas.openxmlformats.org/officeDocument/2006/relationships/image" Target="media/image9.png"/><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 Id="rId5" Type="http://schemas.openxmlformats.org/officeDocument/2006/relationships/image" Target="media/image17.png"/><Relationship Id="rId4" Type="http://schemas.openxmlformats.org/officeDocument/2006/relationships/image" Target="media/image16.png"/></Relationships>
</file>

<file path=word/_rels/header1.xml.rels><?xml version="1.0" encoding="UTF-8" standalone="yes"?>
<Relationships xmlns="http://schemas.openxmlformats.org/package/2006/relationships"><Relationship Id="rId2" Type="http://schemas.openxmlformats.org/officeDocument/2006/relationships/image" Target="media/image12.jpeg"/><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ixie\Downloads\Template-KA2-SHARPEN-Word.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A238DA8-05B1-4A68-A13E-C098D1BD22CD}"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cs-CZ"/>
        </a:p>
      </dgm:t>
    </dgm:pt>
    <dgm:pt modelId="{14A09282-B85A-4AA5-A62D-308692599AAC}">
      <dgm:prSet phldrT="[Text]" custT="1"/>
      <dgm:spPr/>
      <dgm:t>
        <a:bodyPr/>
        <a:lstStyle/>
        <a:p>
          <a:r>
            <a:rPr lang="cs-CZ" sz="1400">
              <a:latin typeface="Times New Roman" pitchFamily="18" charset="0"/>
              <a:cs typeface="Times New Roman" pitchFamily="18" charset="0"/>
            </a:rPr>
            <a:t>Recommendation</a:t>
          </a:r>
        </a:p>
      </dgm:t>
    </dgm:pt>
    <dgm:pt modelId="{FE5B6B7E-6DAA-4634-A1A1-9852BAB77029}" type="parTrans" cxnId="{61CCCB30-C194-45F5-855E-9528A353758E}">
      <dgm:prSet/>
      <dgm:spPr/>
      <dgm:t>
        <a:bodyPr/>
        <a:lstStyle/>
        <a:p>
          <a:endParaRPr lang="cs-CZ" sz="1000">
            <a:latin typeface="Times New Roman" pitchFamily="18" charset="0"/>
            <a:cs typeface="Times New Roman" pitchFamily="18" charset="0"/>
          </a:endParaRPr>
        </a:p>
      </dgm:t>
    </dgm:pt>
    <dgm:pt modelId="{10DC465B-D8C1-4495-A171-CA69D5AEFF27}" type="sibTrans" cxnId="{61CCCB30-C194-45F5-855E-9528A353758E}">
      <dgm:prSet/>
      <dgm:spPr/>
      <dgm:t>
        <a:bodyPr/>
        <a:lstStyle/>
        <a:p>
          <a:endParaRPr lang="cs-CZ" sz="1000">
            <a:latin typeface="Times New Roman" pitchFamily="18" charset="0"/>
            <a:cs typeface="Times New Roman" pitchFamily="18" charset="0"/>
          </a:endParaRPr>
        </a:p>
      </dgm:t>
    </dgm:pt>
    <dgm:pt modelId="{8A9CF6BC-7417-446D-BA9F-56261540AAE9}">
      <dgm:prSet phldrT="[Text]" custT="1"/>
      <dgm:spPr/>
      <dgm:t>
        <a:bodyPr/>
        <a:lstStyle/>
        <a:p>
          <a:r>
            <a:rPr lang="cs-CZ" sz="1000">
              <a:latin typeface="Times New Roman" pitchFamily="18" charset="0"/>
              <a:cs typeface="Times New Roman" pitchFamily="18" charset="0"/>
            </a:rPr>
            <a:t>Employee benefit - currently quite common in CR</a:t>
          </a:r>
        </a:p>
      </dgm:t>
    </dgm:pt>
    <dgm:pt modelId="{A4AD73AF-B6AA-4B16-8C03-264D225D7663}" type="parTrans" cxnId="{21228BA2-496A-48E1-BF69-A44FD1445471}">
      <dgm:prSet/>
      <dgm:spPr/>
      <dgm:t>
        <a:bodyPr/>
        <a:lstStyle/>
        <a:p>
          <a:endParaRPr lang="cs-CZ" sz="1000">
            <a:latin typeface="Times New Roman" pitchFamily="18" charset="0"/>
            <a:cs typeface="Times New Roman" pitchFamily="18" charset="0"/>
          </a:endParaRPr>
        </a:p>
      </dgm:t>
    </dgm:pt>
    <dgm:pt modelId="{4902D359-0926-416C-A397-13233BA8A1AB}" type="sibTrans" cxnId="{21228BA2-496A-48E1-BF69-A44FD1445471}">
      <dgm:prSet/>
      <dgm:spPr/>
      <dgm:t>
        <a:bodyPr/>
        <a:lstStyle/>
        <a:p>
          <a:endParaRPr lang="cs-CZ" sz="1000">
            <a:latin typeface="Times New Roman" pitchFamily="18" charset="0"/>
            <a:cs typeface="Times New Roman" pitchFamily="18" charset="0"/>
          </a:endParaRPr>
        </a:p>
      </dgm:t>
    </dgm:pt>
    <dgm:pt modelId="{E56A44A2-CD48-4CEC-8DA3-E600E50C92B9}">
      <dgm:prSet phldrT="[Text]" custT="1"/>
      <dgm:spPr/>
      <dgm:t>
        <a:bodyPr/>
        <a:lstStyle/>
        <a:p>
          <a:r>
            <a:rPr lang="cs-CZ" sz="1400">
              <a:latin typeface="Times New Roman" pitchFamily="18" charset="0"/>
              <a:cs typeface="Times New Roman" pitchFamily="18" charset="0"/>
            </a:rPr>
            <a:t>Employment office</a:t>
          </a:r>
        </a:p>
      </dgm:t>
    </dgm:pt>
    <dgm:pt modelId="{E39A393C-44AD-4A6D-9C01-D3196931E798}" type="parTrans" cxnId="{FDB4546E-5F2D-48DD-A763-3FEA5288C457}">
      <dgm:prSet/>
      <dgm:spPr/>
      <dgm:t>
        <a:bodyPr/>
        <a:lstStyle/>
        <a:p>
          <a:endParaRPr lang="cs-CZ" sz="1000">
            <a:latin typeface="Times New Roman" pitchFamily="18" charset="0"/>
            <a:cs typeface="Times New Roman" pitchFamily="18" charset="0"/>
          </a:endParaRPr>
        </a:p>
      </dgm:t>
    </dgm:pt>
    <dgm:pt modelId="{44EE97D0-74C2-4A51-A2A7-C6D83D6307FA}" type="sibTrans" cxnId="{FDB4546E-5F2D-48DD-A763-3FEA5288C457}">
      <dgm:prSet/>
      <dgm:spPr/>
      <dgm:t>
        <a:bodyPr/>
        <a:lstStyle/>
        <a:p>
          <a:endParaRPr lang="cs-CZ" sz="1000">
            <a:latin typeface="Times New Roman" pitchFamily="18" charset="0"/>
            <a:cs typeface="Times New Roman" pitchFamily="18" charset="0"/>
          </a:endParaRPr>
        </a:p>
      </dgm:t>
    </dgm:pt>
    <dgm:pt modelId="{E5815563-9711-4605-B6B9-28EE7057CD70}">
      <dgm:prSet phldrT="[Text]" custT="1"/>
      <dgm:spPr/>
      <dgm:t>
        <a:bodyPr/>
        <a:lstStyle/>
        <a:p>
          <a:r>
            <a:rPr lang="cs-CZ" sz="1000">
              <a:latin typeface="Times New Roman" pitchFamily="18" charset="0"/>
              <a:cs typeface="Times New Roman" pitchFamily="18" charset="0"/>
            </a:rPr>
            <a:t>Suitable for manual workers</a:t>
          </a:r>
        </a:p>
      </dgm:t>
    </dgm:pt>
    <dgm:pt modelId="{5546FFE0-A897-4A7E-AF88-0348123D21A5}" type="parTrans" cxnId="{64D12761-FD67-4E40-A725-70EEBF0DBDEA}">
      <dgm:prSet/>
      <dgm:spPr/>
      <dgm:t>
        <a:bodyPr/>
        <a:lstStyle/>
        <a:p>
          <a:endParaRPr lang="cs-CZ" sz="1000">
            <a:latin typeface="Times New Roman" pitchFamily="18" charset="0"/>
            <a:cs typeface="Times New Roman" pitchFamily="18" charset="0"/>
          </a:endParaRPr>
        </a:p>
      </dgm:t>
    </dgm:pt>
    <dgm:pt modelId="{B1B1293B-8A9E-40BD-8015-E24163E2D693}" type="sibTrans" cxnId="{64D12761-FD67-4E40-A725-70EEBF0DBDEA}">
      <dgm:prSet/>
      <dgm:spPr/>
      <dgm:t>
        <a:bodyPr/>
        <a:lstStyle/>
        <a:p>
          <a:endParaRPr lang="cs-CZ" sz="1000">
            <a:latin typeface="Times New Roman" pitchFamily="18" charset="0"/>
            <a:cs typeface="Times New Roman" pitchFamily="18" charset="0"/>
          </a:endParaRPr>
        </a:p>
      </dgm:t>
    </dgm:pt>
    <dgm:pt modelId="{AC30C108-41F3-49A5-9531-5B2D0B66D7F0}">
      <dgm:prSet phldrT="[Text]" custT="1"/>
      <dgm:spPr/>
      <dgm:t>
        <a:bodyPr/>
        <a:lstStyle/>
        <a:p>
          <a:r>
            <a:rPr lang="cs-CZ" sz="1400">
              <a:latin typeface="Times New Roman" pitchFamily="18" charset="0"/>
              <a:cs typeface="Times New Roman" pitchFamily="18" charset="0"/>
            </a:rPr>
            <a:t>Career sites</a:t>
          </a:r>
        </a:p>
      </dgm:t>
    </dgm:pt>
    <dgm:pt modelId="{AFFC77EC-F5E2-4723-8ABE-153B014FC32A}" type="parTrans" cxnId="{ABD02041-2F18-486F-AC60-E1E44F35D942}">
      <dgm:prSet/>
      <dgm:spPr/>
      <dgm:t>
        <a:bodyPr/>
        <a:lstStyle/>
        <a:p>
          <a:endParaRPr lang="cs-CZ" sz="1000">
            <a:latin typeface="Times New Roman" pitchFamily="18" charset="0"/>
            <a:cs typeface="Times New Roman" pitchFamily="18" charset="0"/>
          </a:endParaRPr>
        </a:p>
      </dgm:t>
    </dgm:pt>
    <dgm:pt modelId="{6F51FA7D-B2D6-4EC4-8C1E-44470B566A3F}" type="sibTrans" cxnId="{ABD02041-2F18-486F-AC60-E1E44F35D942}">
      <dgm:prSet/>
      <dgm:spPr/>
      <dgm:t>
        <a:bodyPr/>
        <a:lstStyle/>
        <a:p>
          <a:endParaRPr lang="cs-CZ" sz="1000">
            <a:latin typeface="Times New Roman" pitchFamily="18" charset="0"/>
            <a:cs typeface="Times New Roman" pitchFamily="18" charset="0"/>
          </a:endParaRPr>
        </a:p>
      </dgm:t>
    </dgm:pt>
    <dgm:pt modelId="{3C0E0D0F-D104-461A-900A-C198BFAFEE8C}">
      <dgm:prSet phldrT="[Text]" custT="1"/>
      <dgm:spPr/>
      <dgm:t>
        <a:bodyPr/>
        <a:lstStyle/>
        <a:p>
          <a:r>
            <a:rPr lang="cs-CZ" sz="1000">
              <a:latin typeface="Times New Roman" pitchFamily="18" charset="0"/>
              <a:cs typeface="Times New Roman" pitchFamily="18" charset="0"/>
            </a:rPr>
            <a:t>Professional look</a:t>
          </a:r>
        </a:p>
      </dgm:t>
    </dgm:pt>
    <dgm:pt modelId="{BA222930-5624-4D3F-9ADC-AF8DB973F0AF}" type="parTrans" cxnId="{C819D644-17AA-4B9E-9D24-D2894D48BD13}">
      <dgm:prSet/>
      <dgm:spPr/>
      <dgm:t>
        <a:bodyPr/>
        <a:lstStyle/>
        <a:p>
          <a:endParaRPr lang="cs-CZ" sz="1000">
            <a:latin typeface="Times New Roman" pitchFamily="18" charset="0"/>
            <a:cs typeface="Times New Roman" pitchFamily="18" charset="0"/>
          </a:endParaRPr>
        </a:p>
      </dgm:t>
    </dgm:pt>
    <dgm:pt modelId="{243C9C25-6AB9-4C1A-8F1A-CF82B9821AF6}" type="sibTrans" cxnId="{C819D644-17AA-4B9E-9D24-D2894D48BD13}">
      <dgm:prSet/>
      <dgm:spPr/>
      <dgm:t>
        <a:bodyPr/>
        <a:lstStyle/>
        <a:p>
          <a:endParaRPr lang="cs-CZ" sz="1000">
            <a:latin typeface="Times New Roman" pitchFamily="18" charset="0"/>
            <a:cs typeface="Times New Roman" pitchFamily="18" charset="0"/>
          </a:endParaRPr>
        </a:p>
      </dgm:t>
    </dgm:pt>
    <dgm:pt modelId="{D567503D-2B2F-4F16-8D77-FB28940F92F1}">
      <dgm:prSet phldrT="[Text]" custT="1"/>
      <dgm:spPr/>
      <dgm:t>
        <a:bodyPr/>
        <a:lstStyle/>
        <a:p>
          <a:r>
            <a:rPr lang="cs-CZ" sz="1000">
              <a:latin typeface="Times New Roman" pitchFamily="18" charset="0"/>
              <a:cs typeface="Times New Roman" pitchFamily="18" charset="0"/>
            </a:rPr>
            <a:t>Not very intuitive information availability</a:t>
          </a:r>
        </a:p>
      </dgm:t>
    </dgm:pt>
    <dgm:pt modelId="{72352774-F285-441D-8391-A03F1483803C}" type="parTrans" cxnId="{A08E8CB5-EAA9-49CF-AC47-546C7234CC66}">
      <dgm:prSet/>
      <dgm:spPr/>
      <dgm:t>
        <a:bodyPr/>
        <a:lstStyle/>
        <a:p>
          <a:endParaRPr lang="cs-CZ" sz="1000">
            <a:latin typeface="Times New Roman" pitchFamily="18" charset="0"/>
            <a:cs typeface="Times New Roman" pitchFamily="18" charset="0"/>
          </a:endParaRPr>
        </a:p>
      </dgm:t>
    </dgm:pt>
    <dgm:pt modelId="{C9E40DB9-DEA9-4697-9B02-684BAC236C33}" type="sibTrans" cxnId="{A08E8CB5-EAA9-49CF-AC47-546C7234CC66}">
      <dgm:prSet/>
      <dgm:spPr/>
      <dgm:t>
        <a:bodyPr/>
        <a:lstStyle/>
        <a:p>
          <a:endParaRPr lang="cs-CZ" sz="1000">
            <a:latin typeface="Times New Roman" pitchFamily="18" charset="0"/>
            <a:cs typeface="Times New Roman" pitchFamily="18" charset="0"/>
          </a:endParaRPr>
        </a:p>
      </dgm:t>
    </dgm:pt>
    <dgm:pt modelId="{0BE0BABC-B31B-472E-99BC-C7F85A7D1F71}">
      <dgm:prSet custT="1"/>
      <dgm:spPr/>
      <dgm:t>
        <a:bodyPr/>
        <a:lstStyle/>
        <a:p>
          <a:r>
            <a:rPr lang="cs-CZ" sz="1400">
              <a:latin typeface="Times New Roman" pitchFamily="18" charset="0"/>
              <a:cs typeface="Times New Roman" pitchFamily="18" charset="0"/>
            </a:rPr>
            <a:t>Newspaper advertisement</a:t>
          </a:r>
        </a:p>
      </dgm:t>
    </dgm:pt>
    <dgm:pt modelId="{BEF853A0-7E1E-435A-8D5B-2FDAAAA17767}" type="parTrans" cxnId="{9C6BD1D4-44A5-4784-9CEA-1EE5298A69D3}">
      <dgm:prSet/>
      <dgm:spPr/>
      <dgm:t>
        <a:bodyPr/>
        <a:lstStyle/>
        <a:p>
          <a:endParaRPr lang="cs-CZ" sz="1000">
            <a:latin typeface="Times New Roman" pitchFamily="18" charset="0"/>
            <a:cs typeface="Times New Roman" pitchFamily="18" charset="0"/>
          </a:endParaRPr>
        </a:p>
      </dgm:t>
    </dgm:pt>
    <dgm:pt modelId="{1EA6EE8F-8C4C-4072-8C0F-23A12C8167D6}" type="sibTrans" cxnId="{9C6BD1D4-44A5-4784-9CEA-1EE5298A69D3}">
      <dgm:prSet/>
      <dgm:spPr/>
      <dgm:t>
        <a:bodyPr/>
        <a:lstStyle/>
        <a:p>
          <a:endParaRPr lang="cs-CZ" sz="1000">
            <a:latin typeface="Times New Roman" pitchFamily="18" charset="0"/>
            <a:cs typeface="Times New Roman" pitchFamily="18" charset="0"/>
          </a:endParaRPr>
        </a:p>
      </dgm:t>
    </dgm:pt>
    <dgm:pt modelId="{E4B2AD86-6C61-403A-91CC-5963EF2DBB4C}">
      <dgm:prSet custT="1"/>
      <dgm:spPr/>
      <dgm:t>
        <a:bodyPr/>
        <a:lstStyle/>
        <a:p>
          <a:r>
            <a:rPr lang="cs-CZ" sz="1400">
              <a:latin typeface="Times New Roman" pitchFamily="18" charset="0"/>
              <a:cs typeface="Times New Roman" pitchFamily="18" charset="0"/>
            </a:rPr>
            <a:t>Open doors day</a:t>
          </a:r>
        </a:p>
      </dgm:t>
    </dgm:pt>
    <dgm:pt modelId="{49E10F55-C132-4925-BA96-960F810E7E12}" type="parTrans" cxnId="{2B28C314-860E-4F00-A197-5C8589C96034}">
      <dgm:prSet/>
      <dgm:spPr/>
      <dgm:t>
        <a:bodyPr/>
        <a:lstStyle/>
        <a:p>
          <a:endParaRPr lang="cs-CZ" sz="1000">
            <a:latin typeface="Times New Roman" pitchFamily="18" charset="0"/>
            <a:cs typeface="Times New Roman" pitchFamily="18" charset="0"/>
          </a:endParaRPr>
        </a:p>
      </dgm:t>
    </dgm:pt>
    <dgm:pt modelId="{0390E6F0-2E18-4327-B83E-4E9183E5039C}" type="sibTrans" cxnId="{2B28C314-860E-4F00-A197-5C8589C96034}">
      <dgm:prSet/>
      <dgm:spPr/>
      <dgm:t>
        <a:bodyPr/>
        <a:lstStyle/>
        <a:p>
          <a:endParaRPr lang="cs-CZ" sz="1000">
            <a:latin typeface="Times New Roman" pitchFamily="18" charset="0"/>
            <a:cs typeface="Times New Roman" pitchFamily="18" charset="0"/>
          </a:endParaRPr>
        </a:p>
      </dgm:t>
    </dgm:pt>
    <dgm:pt modelId="{CA8EA3BE-7515-4297-884C-94F28D172F61}">
      <dgm:prSet custT="1"/>
      <dgm:spPr/>
      <dgm:t>
        <a:bodyPr/>
        <a:lstStyle/>
        <a:p>
          <a:r>
            <a:rPr lang="cs-CZ" sz="1000">
              <a:latin typeface="Times New Roman" pitchFamily="18" charset="0"/>
              <a:cs typeface="Times New Roman" pitchFamily="18" charset="0"/>
            </a:rPr>
            <a:t>Regional periodical called Turnovsko v akci</a:t>
          </a:r>
        </a:p>
      </dgm:t>
    </dgm:pt>
    <dgm:pt modelId="{B130EA01-4595-4298-A2A3-C9FB6543AC8C}" type="parTrans" cxnId="{84C99FA8-A550-4DF3-B992-0160BDDE013A}">
      <dgm:prSet/>
      <dgm:spPr/>
      <dgm:t>
        <a:bodyPr/>
        <a:lstStyle/>
        <a:p>
          <a:endParaRPr lang="cs-CZ" sz="1000">
            <a:latin typeface="Times New Roman" pitchFamily="18" charset="0"/>
            <a:cs typeface="Times New Roman" pitchFamily="18" charset="0"/>
          </a:endParaRPr>
        </a:p>
      </dgm:t>
    </dgm:pt>
    <dgm:pt modelId="{2D42C69A-3405-45C5-8C00-CABD7A2F0EF2}" type="sibTrans" cxnId="{84C99FA8-A550-4DF3-B992-0160BDDE013A}">
      <dgm:prSet/>
      <dgm:spPr/>
      <dgm:t>
        <a:bodyPr/>
        <a:lstStyle/>
        <a:p>
          <a:endParaRPr lang="cs-CZ" sz="1000">
            <a:latin typeface="Times New Roman" pitchFamily="18" charset="0"/>
            <a:cs typeface="Times New Roman" pitchFamily="18" charset="0"/>
          </a:endParaRPr>
        </a:p>
      </dgm:t>
    </dgm:pt>
    <dgm:pt modelId="{3E5B82C4-D3B0-4819-AB1D-C2FDF83DDED7}">
      <dgm:prSet custT="1"/>
      <dgm:spPr/>
      <dgm:t>
        <a:bodyPr/>
        <a:lstStyle/>
        <a:p>
          <a:r>
            <a:rPr lang="cs-CZ" sz="1000">
              <a:latin typeface="Times New Roman" pitchFamily="18" charset="0"/>
              <a:cs typeface="Times New Roman" pitchFamily="18" charset="0"/>
            </a:rPr>
            <a:t>More than a thousand visitors → success in recruitment</a:t>
          </a:r>
        </a:p>
      </dgm:t>
    </dgm:pt>
    <dgm:pt modelId="{243E00CD-8216-4DE6-951E-F465217F6787}" type="parTrans" cxnId="{4FCA47BD-FFA3-4935-92F5-F78B085DB83D}">
      <dgm:prSet/>
      <dgm:spPr/>
      <dgm:t>
        <a:bodyPr/>
        <a:lstStyle/>
        <a:p>
          <a:endParaRPr lang="cs-CZ" sz="1000">
            <a:latin typeface="Times New Roman" pitchFamily="18" charset="0"/>
            <a:cs typeface="Times New Roman" pitchFamily="18" charset="0"/>
          </a:endParaRPr>
        </a:p>
      </dgm:t>
    </dgm:pt>
    <dgm:pt modelId="{6DC3B12C-890C-4D93-936B-0D58C778EBAA}" type="sibTrans" cxnId="{4FCA47BD-FFA3-4935-92F5-F78B085DB83D}">
      <dgm:prSet/>
      <dgm:spPr/>
      <dgm:t>
        <a:bodyPr/>
        <a:lstStyle/>
        <a:p>
          <a:endParaRPr lang="cs-CZ" sz="1000">
            <a:latin typeface="Times New Roman" pitchFamily="18" charset="0"/>
            <a:cs typeface="Times New Roman" pitchFamily="18" charset="0"/>
          </a:endParaRPr>
        </a:p>
      </dgm:t>
    </dgm:pt>
    <dgm:pt modelId="{211877AF-63F7-462B-9387-1DA7C509F786}">
      <dgm:prSet phldrT="[Text]" custT="1"/>
      <dgm:spPr/>
      <dgm:t>
        <a:bodyPr/>
        <a:lstStyle/>
        <a:p>
          <a:r>
            <a:rPr lang="cs-CZ" sz="1000">
              <a:latin typeface="Times New Roman" pitchFamily="18" charset="0"/>
              <a:cs typeface="Times New Roman" pitchFamily="18" charset="0"/>
            </a:rPr>
            <a:t>Thanks very low unemployment rate is not really usefull</a:t>
          </a:r>
        </a:p>
      </dgm:t>
    </dgm:pt>
    <dgm:pt modelId="{23D05E8C-64BD-4557-8989-30988D4B186D}" type="parTrans" cxnId="{50AEFBC2-B2B7-4723-A8A3-93BD6B937E77}">
      <dgm:prSet/>
      <dgm:spPr/>
      <dgm:t>
        <a:bodyPr/>
        <a:lstStyle/>
        <a:p>
          <a:endParaRPr lang="cs-CZ" sz="1000">
            <a:latin typeface="Times New Roman" pitchFamily="18" charset="0"/>
            <a:cs typeface="Times New Roman" pitchFamily="18" charset="0"/>
          </a:endParaRPr>
        </a:p>
      </dgm:t>
    </dgm:pt>
    <dgm:pt modelId="{04426B5E-8F3A-4636-81FD-39AB1B76079F}" type="sibTrans" cxnId="{50AEFBC2-B2B7-4723-A8A3-93BD6B937E77}">
      <dgm:prSet/>
      <dgm:spPr/>
      <dgm:t>
        <a:bodyPr/>
        <a:lstStyle/>
        <a:p>
          <a:endParaRPr lang="cs-CZ" sz="1000">
            <a:latin typeface="Times New Roman" pitchFamily="18" charset="0"/>
            <a:cs typeface="Times New Roman" pitchFamily="18" charset="0"/>
          </a:endParaRPr>
        </a:p>
      </dgm:t>
    </dgm:pt>
    <dgm:pt modelId="{3E59468D-24B8-44EB-840C-A1B914F3872F}">
      <dgm:prSet custT="1"/>
      <dgm:spPr/>
      <dgm:t>
        <a:bodyPr/>
        <a:lstStyle/>
        <a:p>
          <a:r>
            <a:rPr lang="cs-CZ" sz="1000">
              <a:latin typeface="Times New Roman" pitchFamily="18" charset="0"/>
              <a:cs typeface="Times New Roman" pitchFamily="18" charset="0"/>
            </a:rPr>
            <a:t>Job advert in 9 of 25 publications in 2017</a:t>
          </a:r>
        </a:p>
      </dgm:t>
    </dgm:pt>
    <dgm:pt modelId="{6250F663-941D-4930-8156-8EC2D75018C5}" type="parTrans" cxnId="{2B28EB18-D3D5-4CB9-97F0-170A340424AF}">
      <dgm:prSet/>
      <dgm:spPr/>
      <dgm:t>
        <a:bodyPr/>
        <a:lstStyle/>
        <a:p>
          <a:endParaRPr lang="cs-CZ" sz="1000">
            <a:latin typeface="Times New Roman" pitchFamily="18" charset="0"/>
            <a:cs typeface="Times New Roman" pitchFamily="18" charset="0"/>
          </a:endParaRPr>
        </a:p>
      </dgm:t>
    </dgm:pt>
    <dgm:pt modelId="{B2A27644-961E-41F6-AC59-D770CCB852A9}" type="sibTrans" cxnId="{2B28EB18-D3D5-4CB9-97F0-170A340424AF}">
      <dgm:prSet/>
      <dgm:spPr/>
      <dgm:t>
        <a:bodyPr/>
        <a:lstStyle/>
        <a:p>
          <a:endParaRPr lang="cs-CZ" sz="1000">
            <a:latin typeface="Times New Roman" pitchFamily="18" charset="0"/>
            <a:cs typeface="Times New Roman" pitchFamily="18" charset="0"/>
          </a:endParaRPr>
        </a:p>
      </dgm:t>
    </dgm:pt>
    <dgm:pt modelId="{7035BBBB-676D-40FE-B34F-19C9859FC4AB}">
      <dgm:prSet custT="1"/>
      <dgm:spPr/>
      <dgm:t>
        <a:bodyPr/>
        <a:lstStyle/>
        <a:p>
          <a:r>
            <a:rPr lang="cs-CZ" sz="1000">
              <a:latin typeface="Times New Roman" pitchFamily="18" charset="0"/>
              <a:cs typeface="Times New Roman" pitchFamily="18" charset="0"/>
            </a:rPr>
            <a:t>Preceded by a promotional campaign (radio and web advertising)</a:t>
          </a:r>
        </a:p>
      </dgm:t>
    </dgm:pt>
    <dgm:pt modelId="{317F2F91-4EDB-4D89-B04F-4170F9B5F316}" type="parTrans" cxnId="{37630337-FC35-4D13-A30D-C177C5455605}">
      <dgm:prSet/>
      <dgm:spPr/>
      <dgm:t>
        <a:bodyPr/>
        <a:lstStyle/>
        <a:p>
          <a:endParaRPr lang="cs-CZ" sz="1000">
            <a:latin typeface="Times New Roman" pitchFamily="18" charset="0"/>
            <a:cs typeface="Times New Roman" pitchFamily="18" charset="0"/>
          </a:endParaRPr>
        </a:p>
      </dgm:t>
    </dgm:pt>
    <dgm:pt modelId="{1D52666A-BF05-4DDF-8B8B-C29902D9CAB7}" type="sibTrans" cxnId="{37630337-FC35-4D13-A30D-C177C5455605}">
      <dgm:prSet/>
      <dgm:spPr/>
      <dgm:t>
        <a:bodyPr/>
        <a:lstStyle/>
        <a:p>
          <a:endParaRPr lang="cs-CZ" sz="1000">
            <a:latin typeface="Times New Roman" pitchFamily="18" charset="0"/>
            <a:cs typeface="Times New Roman" pitchFamily="18" charset="0"/>
          </a:endParaRPr>
        </a:p>
      </dgm:t>
    </dgm:pt>
    <dgm:pt modelId="{B679693C-99E1-42AE-9679-E5716A9B01FB}">
      <dgm:prSet custT="1"/>
      <dgm:spPr/>
      <dgm:t>
        <a:bodyPr/>
        <a:lstStyle/>
        <a:p>
          <a:r>
            <a:rPr lang="cs-CZ" sz="1400">
              <a:latin typeface="Times New Roman" pitchFamily="18" charset="0"/>
              <a:cs typeface="Times New Roman" pitchFamily="18" charset="0"/>
            </a:rPr>
            <a:t>School cooperation</a:t>
          </a:r>
        </a:p>
      </dgm:t>
    </dgm:pt>
    <dgm:pt modelId="{1783A86B-DE6E-4546-8683-F528094D13A7}" type="parTrans" cxnId="{BFB7CAD8-0D9C-46EE-BCF7-7949771FE315}">
      <dgm:prSet/>
      <dgm:spPr/>
      <dgm:t>
        <a:bodyPr/>
        <a:lstStyle/>
        <a:p>
          <a:endParaRPr lang="cs-CZ" sz="1000">
            <a:latin typeface="Times New Roman" pitchFamily="18" charset="0"/>
            <a:cs typeface="Times New Roman" pitchFamily="18" charset="0"/>
          </a:endParaRPr>
        </a:p>
      </dgm:t>
    </dgm:pt>
    <dgm:pt modelId="{111D1271-A474-4261-88ED-2D0212F8C097}" type="sibTrans" cxnId="{BFB7CAD8-0D9C-46EE-BCF7-7949771FE315}">
      <dgm:prSet/>
      <dgm:spPr/>
      <dgm:t>
        <a:bodyPr/>
        <a:lstStyle/>
        <a:p>
          <a:endParaRPr lang="cs-CZ" sz="1000">
            <a:latin typeface="Times New Roman" pitchFamily="18" charset="0"/>
            <a:cs typeface="Times New Roman" pitchFamily="18" charset="0"/>
          </a:endParaRPr>
        </a:p>
      </dgm:t>
    </dgm:pt>
    <dgm:pt modelId="{14ADFA53-0DF2-4842-BA23-534C252A2D3D}">
      <dgm:prSet custT="1"/>
      <dgm:spPr/>
      <dgm:t>
        <a:bodyPr/>
        <a:lstStyle/>
        <a:p>
          <a:r>
            <a:rPr lang="cs-CZ" sz="1000">
              <a:latin typeface="Times New Roman" pitchFamily="18" charset="0"/>
              <a:cs typeface="Times New Roman" pitchFamily="18" charset="0"/>
            </a:rPr>
            <a:t>Trhee technical high schools </a:t>
          </a:r>
        </a:p>
      </dgm:t>
    </dgm:pt>
    <dgm:pt modelId="{CBC46C30-F13A-441B-BBA5-799E0F827B61}" type="parTrans" cxnId="{1D9EC6A6-8F25-4EF4-8191-818064E1299A}">
      <dgm:prSet/>
      <dgm:spPr/>
      <dgm:t>
        <a:bodyPr/>
        <a:lstStyle/>
        <a:p>
          <a:endParaRPr lang="cs-CZ" sz="1000">
            <a:latin typeface="Times New Roman" pitchFamily="18" charset="0"/>
            <a:cs typeface="Times New Roman" pitchFamily="18" charset="0"/>
          </a:endParaRPr>
        </a:p>
      </dgm:t>
    </dgm:pt>
    <dgm:pt modelId="{7EDD9DB4-1288-476D-8329-A61C268C5605}" type="sibTrans" cxnId="{1D9EC6A6-8F25-4EF4-8191-818064E1299A}">
      <dgm:prSet/>
      <dgm:spPr/>
      <dgm:t>
        <a:bodyPr/>
        <a:lstStyle/>
        <a:p>
          <a:endParaRPr lang="cs-CZ" sz="1000">
            <a:latin typeface="Times New Roman" pitchFamily="18" charset="0"/>
            <a:cs typeface="Times New Roman" pitchFamily="18" charset="0"/>
          </a:endParaRPr>
        </a:p>
      </dgm:t>
    </dgm:pt>
    <dgm:pt modelId="{2F914D03-8012-4F8A-B9AF-896BD6758FCA}">
      <dgm:prSet custT="1"/>
      <dgm:spPr/>
      <dgm:t>
        <a:bodyPr/>
        <a:lstStyle/>
        <a:p>
          <a:r>
            <a:rPr lang="cs-CZ" sz="1000">
              <a:latin typeface="Times New Roman" pitchFamily="18" charset="0"/>
              <a:cs typeface="Times New Roman" pitchFamily="18" charset="0"/>
            </a:rPr>
            <a:t>Enable high school students practice, organizes excursions</a:t>
          </a:r>
        </a:p>
      </dgm:t>
    </dgm:pt>
    <dgm:pt modelId="{3FBAAC08-0682-4738-A25D-2EC4FAD3E40B}" type="parTrans" cxnId="{33E98272-FD97-4DEF-9181-6023B134E814}">
      <dgm:prSet/>
      <dgm:spPr/>
      <dgm:t>
        <a:bodyPr/>
        <a:lstStyle/>
        <a:p>
          <a:endParaRPr lang="cs-CZ" sz="1000">
            <a:latin typeface="Times New Roman" pitchFamily="18" charset="0"/>
            <a:cs typeface="Times New Roman" pitchFamily="18" charset="0"/>
          </a:endParaRPr>
        </a:p>
      </dgm:t>
    </dgm:pt>
    <dgm:pt modelId="{DFA41CC0-62E9-45D1-B973-8A7342A00767}" type="sibTrans" cxnId="{33E98272-FD97-4DEF-9181-6023B134E814}">
      <dgm:prSet/>
      <dgm:spPr/>
      <dgm:t>
        <a:bodyPr/>
        <a:lstStyle/>
        <a:p>
          <a:endParaRPr lang="cs-CZ" sz="1000">
            <a:latin typeface="Times New Roman" pitchFamily="18" charset="0"/>
            <a:cs typeface="Times New Roman" pitchFamily="18" charset="0"/>
          </a:endParaRPr>
        </a:p>
      </dgm:t>
    </dgm:pt>
    <dgm:pt modelId="{22F8A3B7-540C-46FC-89F5-5AF68B05A4B7}">
      <dgm:prSet custT="1"/>
      <dgm:spPr/>
      <dgm:t>
        <a:bodyPr/>
        <a:lstStyle/>
        <a:p>
          <a:r>
            <a:rPr lang="cs-CZ" sz="1400">
              <a:latin typeface="Times New Roman" pitchFamily="18" charset="0"/>
              <a:cs typeface="Times New Roman" pitchFamily="18" charset="0"/>
            </a:rPr>
            <a:t>Web advertisement</a:t>
          </a:r>
        </a:p>
      </dgm:t>
    </dgm:pt>
    <dgm:pt modelId="{E81CCFB7-5C78-4AEA-953E-7A836FEE5843}" type="parTrans" cxnId="{E5EF0639-1CAF-422C-A0D3-208988D0AA20}">
      <dgm:prSet/>
      <dgm:spPr/>
      <dgm:t>
        <a:bodyPr/>
        <a:lstStyle/>
        <a:p>
          <a:endParaRPr lang="cs-CZ" sz="1000">
            <a:latin typeface="Times New Roman" pitchFamily="18" charset="0"/>
            <a:cs typeface="Times New Roman" pitchFamily="18" charset="0"/>
          </a:endParaRPr>
        </a:p>
      </dgm:t>
    </dgm:pt>
    <dgm:pt modelId="{AE4B400E-1890-4899-89EF-CCE6BA0C3583}" type="sibTrans" cxnId="{E5EF0639-1CAF-422C-A0D3-208988D0AA20}">
      <dgm:prSet/>
      <dgm:spPr/>
      <dgm:t>
        <a:bodyPr/>
        <a:lstStyle/>
        <a:p>
          <a:endParaRPr lang="cs-CZ" sz="1000">
            <a:latin typeface="Times New Roman" pitchFamily="18" charset="0"/>
            <a:cs typeface="Times New Roman" pitchFamily="18" charset="0"/>
          </a:endParaRPr>
        </a:p>
      </dgm:t>
    </dgm:pt>
    <dgm:pt modelId="{62EB51A4-1697-4E67-86A2-CC88EA591F4C}">
      <dgm:prSet custT="1"/>
      <dgm:spPr/>
      <dgm:t>
        <a:bodyPr/>
        <a:lstStyle/>
        <a:p>
          <a:r>
            <a:rPr lang="cs-CZ" sz="1000">
              <a:latin typeface="Times New Roman" pitchFamily="18" charset="0"/>
              <a:cs typeface="Times New Roman" pitchFamily="18" charset="0"/>
            </a:rPr>
            <a:t>Advertising banner on the TvA </a:t>
          </a:r>
        </a:p>
      </dgm:t>
    </dgm:pt>
    <dgm:pt modelId="{40EB95A7-8AF9-438E-A0AF-21794DF191BE}" type="parTrans" cxnId="{F9B952FC-C15B-4F80-9D5C-BA48BE26114B}">
      <dgm:prSet/>
      <dgm:spPr/>
      <dgm:t>
        <a:bodyPr/>
        <a:lstStyle/>
        <a:p>
          <a:endParaRPr lang="cs-CZ" sz="1000">
            <a:latin typeface="Times New Roman" pitchFamily="18" charset="0"/>
            <a:cs typeface="Times New Roman" pitchFamily="18" charset="0"/>
          </a:endParaRPr>
        </a:p>
      </dgm:t>
    </dgm:pt>
    <dgm:pt modelId="{E6F5437D-354C-4C00-940E-3DC94A3F5B80}" type="sibTrans" cxnId="{F9B952FC-C15B-4F80-9D5C-BA48BE26114B}">
      <dgm:prSet/>
      <dgm:spPr/>
      <dgm:t>
        <a:bodyPr/>
        <a:lstStyle/>
        <a:p>
          <a:endParaRPr lang="cs-CZ" sz="1000">
            <a:latin typeface="Times New Roman" pitchFamily="18" charset="0"/>
            <a:cs typeface="Times New Roman" pitchFamily="18" charset="0"/>
          </a:endParaRPr>
        </a:p>
      </dgm:t>
    </dgm:pt>
    <dgm:pt modelId="{4EB9E3CD-1AA5-4FA2-821D-30CEFDD6A5DE}">
      <dgm:prSet custT="1"/>
      <dgm:spPr/>
      <dgm:t>
        <a:bodyPr/>
        <a:lstStyle/>
        <a:p>
          <a:r>
            <a:rPr lang="cs-CZ" sz="1000">
              <a:latin typeface="Times New Roman" pitchFamily="18" charset="0"/>
              <a:cs typeface="Times New Roman" pitchFamily="18" charset="0"/>
            </a:rPr>
            <a:t>Job Portals mediated by TvA </a:t>
          </a:r>
        </a:p>
      </dgm:t>
    </dgm:pt>
    <dgm:pt modelId="{A4AE4427-42A8-4FCE-AA0B-5BFBFC82B38B}" type="parTrans" cxnId="{1FF0A768-3E12-4C3D-A169-71222D3FA74E}">
      <dgm:prSet/>
      <dgm:spPr/>
      <dgm:t>
        <a:bodyPr/>
        <a:lstStyle/>
        <a:p>
          <a:endParaRPr lang="cs-CZ" sz="1000">
            <a:latin typeface="Times New Roman" pitchFamily="18" charset="0"/>
            <a:cs typeface="Times New Roman" pitchFamily="18" charset="0"/>
          </a:endParaRPr>
        </a:p>
      </dgm:t>
    </dgm:pt>
    <dgm:pt modelId="{DE0FF0B4-CD07-472E-97A0-B0FC8BA53816}" type="sibTrans" cxnId="{1FF0A768-3E12-4C3D-A169-71222D3FA74E}">
      <dgm:prSet/>
      <dgm:spPr/>
      <dgm:t>
        <a:bodyPr/>
        <a:lstStyle/>
        <a:p>
          <a:endParaRPr lang="cs-CZ" sz="1000">
            <a:latin typeface="Times New Roman" pitchFamily="18" charset="0"/>
            <a:cs typeface="Times New Roman" pitchFamily="18" charset="0"/>
          </a:endParaRPr>
        </a:p>
      </dgm:t>
    </dgm:pt>
    <dgm:pt modelId="{BEDD0065-F6F8-4ECE-949D-D4FDC30A1E98}" type="pres">
      <dgm:prSet presAssocID="{BA238DA8-05B1-4A68-A13E-C098D1BD22CD}" presName="Name0" presStyleCnt="0">
        <dgm:presLayoutVars>
          <dgm:dir/>
          <dgm:animLvl val="lvl"/>
          <dgm:resizeHandles val="exact"/>
        </dgm:presLayoutVars>
      </dgm:prSet>
      <dgm:spPr/>
      <dgm:t>
        <a:bodyPr/>
        <a:lstStyle/>
        <a:p>
          <a:endParaRPr lang="cs-CZ"/>
        </a:p>
      </dgm:t>
    </dgm:pt>
    <dgm:pt modelId="{39F945EB-1672-4D0B-B5E1-30D5FF379EB8}" type="pres">
      <dgm:prSet presAssocID="{14A09282-B85A-4AA5-A62D-308692599AAC}" presName="linNode" presStyleCnt="0"/>
      <dgm:spPr/>
    </dgm:pt>
    <dgm:pt modelId="{60CE4881-0723-422F-8F84-0E8E2CAC2341}" type="pres">
      <dgm:prSet presAssocID="{14A09282-B85A-4AA5-A62D-308692599AAC}" presName="parentText" presStyleLbl="node1" presStyleIdx="0" presStyleCnt="7" custScaleX="80363">
        <dgm:presLayoutVars>
          <dgm:chMax val="1"/>
          <dgm:bulletEnabled val="1"/>
        </dgm:presLayoutVars>
      </dgm:prSet>
      <dgm:spPr/>
      <dgm:t>
        <a:bodyPr/>
        <a:lstStyle/>
        <a:p>
          <a:endParaRPr lang="cs-CZ"/>
        </a:p>
      </dgm:t>
    </dgm:pt>
    <dgm:pt modelId="{3D831650-56D3-4C46-9AA8-98754B2F2211}" type="pres">
      <dgm:prSet presAssocID="{14A09282-B85A-4AA5-A62D-308692599AAC}" presName="descendantText" presStyleLbl="alignAccFollowNode1" presStyleIdx="0" presStyleCnt="7">
        <dgm:presLayoutVars>
          <dgm:bulletEnabled val="1"/>
        </dgm:presLayoutVars>
      </dgm:prSet>
      <dgm:spPr/>
      <dgm:t>
        <a:bodyPr/>
        <a:lstStyle/>
        <a:p>
          <a:endParaRPr lang="cs-CZ"/>
        </a:p>
      </dgm:t>
    </dgm:pt>
    <dgm:pt modelId="{F383EE6C-8A51-4773-AAB1-7031A93C6C91}" type="pres">
      <dgm:prSet presAssocID="{10DC465B-D8C1-4495-A171-CA69D5AEFF27}" presName="sp" presStyleCnt="0"/>
      <dgm:spPr/>
    </dgm:pt>
    <dgm:pt modelId="{548A5EEA-6397-46B7-9E2C-F909148AD7A7}" type="pres">
      <dgm:prSet presAssocID="{E56A44A2-CD48-4CEC-8DA3-E600E50C92B9}" presName="linNode" presStyleCnt="0"/>
      <dgm:spPr/>
    </dgm:pt>
    <dgm:pt modelId="{A253909C-87FB-459D-AF58-78EB6D51460E}" type="pres">
      <dgm:prSet presAssocID="{E56A44A2-CD48-4CEC-8DA3-E600E50C92B9}" presName="parentText" presStyleLbl="node1" presStyleIdx="1" presStyleCnt="7" custScaleX="80363">
        <dgm:presLayoutVars>
          <dgm:chMax val="1"/>
          <dgm:bulletEnabled val="1"/>
        </dgm:presLayoutVars>
      </dgm:prSet>
      <dgm:spPr/>
      <dgm:t>
        <a:bodyPr/>
        <a:lstStyle/>
        <a:p>
          <a:endParaRPr lang="cs-CZ"/>
        </a:p>
      </dgm:t>
    </dgm:pt>
    <dgm:pt modelId="{3DF32077-BECC-4869-8F4B-8C4FABAD287A}" type="pres">
      <dgm:prSet presAssocID="{E56A44A2-CD48-4CEC-8DA3-E600E50C92B9}" presName="descendantText" presStyleLbl="alignAccFollowNode1" presStyleIdx="1" presStyleCnt="7">
        <dgm:presLayoutVars>
          <dgm:bulletEnabled val="1"/>
        </dgm:presLayoutVars>
      </dgm:prSet>
      <dgm:spPr/>
      <dgm:t>
        <a:bodyPr/>
        <a:lstStyle/>
        <a:p>
          <a:endParaRPr lang="cs-CZ"/>
        </a:p>
      </dgm:t>
    </dgm:pt>
    <dgm:pt modelId="{96E569E7-D0F9-4126-A528-5522EB59DBE2}" type="pres">
      <dgm:prSet presAssocID="{44EE97D0-74C2-4A51-A2A7-C6D83D6307FA}" presName="sp" presStyleCnt="0"/>
      <dgm:spPr/>
    </dgm:pt>
    <dgm:pt modelId="{07B8A79E-A9A9-4093-BA71-5BEAD08ABC29}" type="pres">
      <dgm:prSet presAssocID="{AC30C108-41F3-49A5-9531-5B2D0B66D7F0}" presName="linNode" presStyleCnt="0"/>
      <dgm:spPr/>
    </dgm:pt>
    <dgm:pt modelId="{D8911179-FA64-441B-BCBA-22D9D97607BA}" type="pres">
      <dgm:prSet presAssocID="{AC30C108-41F3-49A5-9531-5B2D0B66D7F0}" presName="parentText" presStyleLbl="node1" presStyleIdx="2" presStyleCnt="7" custScaleX="80363">
        <dgm:presLayoutVars>
          <dgm:chMax val="1"/>
          <dgm:bulletEnabled val="1"/>
        </dgm:presLayoutVars>
      </dgm:prSet>
      <dgm:spPr/>
      <dgm:t>
        <a:bodyPr/>
        <a:lstStyle/>
        <a:p>
          <a:endParaRPr lang="cs-CZ"/>
        </a:p>
      </dgm:t>
    </dgm:pt>
    <dgm:pt modelId="{7FA9F48C-A67D-46D5-B90C-5F6D7C15D78B}" type="pres">
      <dgm:prSet presAssocID="{AC30C108-41F3-49A5-9531-5B2D0B66D7F0}" presName="descendantText" presStyleLbl="alignAccFollowNode1" presStyleIdx="2" presStyleCnt="7">
        <dgm:presLayoutVars>
          <dgm:bulletEnabled val="1"/>
        </dgm:presLayoutVars>
      </dgm:prSet>
      <dgm:spPr/>
      <dgm:t>
        <a:bodyPr/>
        <a:lstStyle/>
        <a:p>
          <a:endParaRPr lang="cs-CZ"/>
        </a:p>
      </dgm:t>
    </dgm:pt>
    <dgm:pt modelId="{C125D385-69CC-457B-B1D2-2C222AB8C4C8}" type="pres">
      <dgm:prSet presAssocID="{6F51FA7D-B2D6-4EC4-8C1E-44470B566A3F}" presName="sp" presStyleCnt="0"/>
      <dgm:spPr/>
    </dgm:pt>
    <dgm:pt modelId="{6F0D4328-C8C4-4030-9816-15B482F8770B}" type="pres">
      <dgm:prSet presAssocID="{0BE0BABC-B31B-472E-99BC-C7F85A7D1F71}" presName="linNode" presStyleCnt="0"/>
      <dgm:spPr/>
    </dgm:pt>
    <dgm:pt modelId="{78F7C08B-1FF9-4FC4-8E4D-DEE4D7122EE6}" type="pres">
      <dgm:prSet presAssocID="{0BE0BABC-B31B-472E-99BC-C7F85A7D1F71}" presName="parentText" presStyleLbl="node1" presStyleIdx="3" presStyleCnt="7" custScaleX="80363">
        <dgm:presLayoutVars>
          <dgm:chMax val="1"/>
          <dgm:bulletEnabled val="1"/>
        </dgm:presLayoutVars>
      </dgm:prSet>
      <dgm:spPr/>
      <dgm:t>
        <a:bodyPr/>
        <a:lstStyle/>
        <a:p>
          <a:endParaRPr lang="cs-CZ"/>
        </a:p>
      </dgm:t>
    </dgm:pt>
    <dgm:pt modelId="{B8F33B3F-3B80-42DB-8C48-309FD174B03C}" type="pres">
      <dgm:prSet presAssocID="{0BE0BABC-B31B-472E-99BC-C7F85A7D1F71}" presName="descendantText" presStyleLbl="alignAccFollowNode1" presStyleIdx="3" presStyleCnt="7">
        <dgm:presLayoutVars>
          <dgm:bulletEnabled val="1"/>
        </dgm:presLayoutVars>
      </dgm:prSet>
      <dgm:spPr/>
      <dgm:t>
        <a:bodyPr/>
        <a:lstStyle/>
        <a:p>
          <a:endParaRPr lang="cs-CZ"/>
        </a:p>
      </dgm:t>
    </dgm:pt>
    <dgm:pt modelId="{D194CA75-9D53-4CBC-8AB3-2179A0B307E9}" type="pres">
      <dgm:prSet presAssocID="{1EA6EE8F-8C4C-4072-8C0F-23A12C8167D6}" presName="sp" presStyleCnt="0"/>
      <dgm:spPr/>
    </dgm:pt>
    <dgm:pt modelId="{F1A7313A-5944-428E-9834-FDF4CD8AA813}" type="pres">
      <dgm:prSet presAssocID="{22F8A3B7-540C-46FC-89F5-5AF68B05A4B7}" presName="linNode" presStyleCnt="0"/>
      <dgm:spPr/>
    </dgm:pt>
    <dgm:pt modelId="{9E1BD04E-1166-42D2-AF9B-516C1E355557}" type="pres">
      <dgm:prSet presAssocID="{22F8A3B7-540C-46FC-89F5-5AF68B05A4B7}" presName="parentText" presStyleLbl="node1" presStyleIdx="4" presStyleCnt="7" custScaleX="80363">
        <dgm:presLayoutVars>
          <dgm:chMax val="1"/>
          <dgm:bulletEnabled val="1"/>
        </dgm:presLayoutVars>
      </dgm:prSet>
      <dgm:spPr/>
      <dgm:t>
        <a:bodyPr/>
        <a:lstStyle/>
        <a:p>
          <a:endParaRPr lang="cs-CZ"/>
        </a:p>
      </dgm:t>
    </dgm:pt>
    <dgm:pt modelId="{FAAB15A0-08EB-4944-9F67-775CF08D316E}" type="pres">
      <dgm:prSet presAssocID="{22F8A3B7-540C-46FC-89F5-5AF68B05A4B7}" presName="descendantText" presStyleLbl="alignAccFollowNode1" presStyleIdx="4" presStyleCnt="7">
        <dgm:presLayoutVars>
          <dgm:bulletEnabled val="1"/>
        </dgm:presLayoutVars>
      </dgm:prSet>
      <dgm:spPr/>
      <dgm:t>
        <a:bodyPr/>
        <a:lstStyle/>
        <a:p>
          <a:endParaRPr lang="cs-CZ"/>
        </a:p>
      </dgm:t>
    </dgm:pt>
    <dgm:pt modelId="{A11036CB-9F77-440C-9198-E22CE513FE38}" type="pres">
      <dgm:prSet presAssocID="{AE4B400E-1890-4899-89EF-CCE6BA0C3583}" presName="sp" presStyleCnt="0"/>
      <dgm:spPr/>
    </dgm:pt>
    <dgm:pt modelId="{1744F593-1ED7-4EA8-AC49-F433D5177D20}" type="pres">
      <dgm:prSet presAssocID="{E4B2AD86-6C61-403A-91CC-5963EF2DBB4C}" presName="linNode" presStyleCnt="0"/>
      <dgm:spPr/>
    </dgm:pt>
    <dgm:pt modelId="{D88A01F0-1360-436E-AF4A-B4E701EBDB8E}" type="pres">
      <dgm:prSet presAssocID="{E4B2AD86-6C61-403A-91CC-5963EF2DBB4C}" presName="parentText" presStyleLbl="node1" presStyleIdx="5" presStyleCnt="7" custScaleX="80363">
        <dgm:presLayoutVars>
          <dgm:chMax val="1"/>
          <dgm:bulletEnabled val="1"/>
        </dgm:presLayoutVars>
      </dgm:prSet>
      <dgm:spPr/>
      <dgm:t>
        <a:bodyPr/>
        <a:lstStyle/>
        <a:p>
          <a:endParaRPr lang="cs-CZ"/>
        </a:p>
      </dgm:t>
    </dgm:pt>
    <dgm:pt modelId="{FE9780DA-F448-4340-ADEF-FA1799A63E11}" type="pres">
      <dgm:prSet presAssocID="{E4B2AD86-6C61-403A-91CC-5963EF2DBB4C}" presName="descendantText" presStyleLbl="alignAccFollowNode1" presStyleIdx="5" presStyleCnt="7">
        <dgm:presLayoutVars>
          <dgm:bulletEnabled val="1"/>
        </dgm:presLayoutVars>
      </dgm:prSet>
      <dgm:spPr/>
      <dgm:t>
        <a:bodyPr/>
        <a:lstStyle/>
        <a:p>
          <a:endParaRPr lang="cs-CZ"/>
        </a:p>
      </dgm:t>
    </dgm:pt>
    <dgm:pt modelId="{39E10092-25E6-4736-8F4C-9D08B54B7338}" type="pres">
      <dgm:prSet presAssocID="{0390E6F0-2E18-4327-B83E-4E9183E5039C}" presName="sp" presStyleCnt="0"/>
      <dgm:spPr/>
    </dgm:pt>
    <dgm:pt modelId="{9E23AA75-8D3F-4E78-BF83-E163B950923B}" type="pres">
      <dgm:prSet presAssocID="{B679693C-99E1-42AE-9679-E5716A9B01FB}" presName="linNode" presStyleCnt="0"/>
      <dgm:spPr/>
    </dgm:pt>
    <dgm:pt modelId="{51335CA4-99E6-417A-9904-1A9E5F8EE57B}" type="pres">
      <dgm:prSet presAssocID="{B679693C-99E1-42AE-9679-E5716A9B01FB}" presName="parentText" presStyleLbl="node1" presStyleIdx="6" presStyleCnt="7" custScaleX="80363">
        <dgm:presLayoutVars>
          <dgm:chMax val="1"/>
          <dgm:bulletEnabled val="1"/>
        </dgm:presLayoutVars>
      </dgm:prSet>
      <dgm:spPr/>
      <dgm:t>
        <a:bodyPr/>
        <a:lstStyle/>
        <a:p>
          <a:endParaRPr lang="cs-CZ"/>
        </a:p>
      </dgm:t>
    </dgm:pt>
    <dgm:pt modelId="{928867DF-BB79-4A42-B14D-C7256E29AA27}" type="pres">
      <dgm:prSet presAssocID="{B679693C-99E1-42AE-9679-E5716A9B01FB}" presName="descendantText" presStyleLbl="alignAccFollowNode1" presStyleIdx="6" presStyleCnt="7">
        <dgm:presLayoutVars>
          <dgm:bulletEnabled val="1"/>
        </dgm:presLayoutVars>
      </dgm:prSet>
      <dgm:spPr/>
      <dgm:t>
        <a:bodyPr/>
        <a:lstStyle/>
        <a:p>
          <a:endParaRPr lang="cs-CZ"/>
        </a:p>
      </dgm:t>
    </dgm:pt>
  </dgm:ptLst>
  <dgm:cxnLst>
    <dgm:cxn modelId="{D52C2A7D-6CF8-4918-A20B-E314B407F768}" type="presOf" srcId="{8A9CF6BC-7417-446D-BA9F-56261540AAE9}" destId="{3D831650-56D3-4C46-9AA8-98754B2F2211}" srcOrd="0" destOrd="0" presId="urn:microsoft.com/office/officeart/2005/8/layout/vList5"/>
    <dgm:cxn modelId="{34FBED62-03B8-49F8-8DE3-8066A4DA36FB}" type="presOf" srcId="{BA238DA8-05B1-4A68-A13E-C098D1BD22CD}" destId="{BEDD0065-F6F8-4ECE-949D-D4FDC30A1E98}" srcOrd="0" destOrd="0" presId="urn:microsoft.com/office/officeart/2005/8/layout/vList5"/>
    <dgm:cxn modelId="{21228BA2-496A-48E1-BF69-A44FD1445471}" srcId="{14A09282-B85A-4AA5-A62D-308692599AAC}" destId="{8A9CF6BC-7417-446D-BA9F-56261540AAE9}" srcOrd="0" destOrd="0" parTransId="{A4AD73AF-B6AA-4B16-8C03-264D225D7663}" sibTransId="{4902D359-0926-416C-A397-13233BA8A1AB}"/>
    <dgm:cxn modelId="{B5741285-FF92-4821-A425-0BBF174FC6EE}" type="presOf" srcId="{3E5B82C4-D3B0-4819-AB1D-C2FDF83DDED7}" destId="{FE9780DA-F448-4340-ADEF-FA1799A63E11}" srcOrd="0" destOrd="0" presId="urn:microsoft.com/office/officeart/2005/8/layout/vList5"/>
    <dgm:cxn modelId="{37630337-FC35-4D13-A30D-C177C5455605}" srcId="{E4B2AD86-6C61-403A-91CC-5963EF2DBB4C}" destId="{7035BBBB-676D-40FE-B34F-19C9859FC4AB}" srcOrd="1" destOrd="0" parTransId="{317F2F91-4EDB-4D89-B04F-4170F9B5F316}" sibTransId="{1D52666A-BF05-4DDF-8B8B-C29902D9CAB7}"/>
    <dgm:cxn modelId="{6357CF17-315C-4108-81E3-C7E23D4521E1}" type="presOf" srcId="{2F914D03-8012-4F8A-B9AF-896BD6758FCA}" destId="{928867DF-BB79-4A42-B14D-C7256E29AA27}" srcOrd="0" destOrd="1" presId="urn:microsoft.com/office/officeart/2005/8/layout/vList5"/>
    <dgm:cxn modelId="{C819D644-17AA-4B9E-9D24-D2894D48BD13}" srcId="{AC30C108-41F3-49A5-9531-5B2D0B66D7F0}" destId="{3C0E0D0F-D104-461A-900A-C198BFAFEE8C}" srcOrd="0" destOrd="0" parTransId="{BA222930-5624-4D3F-9ADC-AF8DB973F0AF}" sibTransId="{243C9C25-6AB9-4C1A-8F1A-CF82B9821AF6}"/>
    <dgm:cxn modelId="{F9B952FC-C15B-4F80-9D5C-BA48BE26114B}" srcId="{22F8A3B7-540C-46FC-89F5-5AF68B05A4B7}" destId="{62EB51A4-1697-4E67-86A2-CC88EA591F4C}" srcOrd="0" destOrd="0" parTransId="{40EB95A7-8AF9-438E-A0AF-21794DF191BE}" sibTransId="{E6F5437D-354C-4C00-940E-3DC94A3F5B80}"/>
    <dgm:cxn modelId="{BC1857E4-17BF-4614-8B0E-2D137CB79F3D}" type="presOf" srcId="{3E59468D-24B8-44EB-840C-A1B914F3872F}" destId="{B8F33B3F-3B80-42DB-8C48-309FD174B03C}" srcOrd="0" destOrd="1" presId="urn:microsoft.com/office/officeart/2005/8/layout/vList5"/>
    <dgm:cxn modelId="{1D7B392D-42EE-45F3-BF7B-045BFE94B41F}" type="presOf" srcId="{E56A44A2-CD48-4CEC-8DA3-E600E50C92B9}" destId="{A253909C-87FB-459D-AF58-78EB6D51460E}" srcOrd="0" destOrd="0" presId="urn:microsoft.com/office/officeart/2005/8/layout/vList5"/>
    <dgm:cxn modelId="{9C6BD1D4-44A5-4784-9CEA-1EE5298A69D3}" srcId="{BA238DA8-05B1-4A68-A13E-C098D1BD22CD}" destId="{0BE0BABC-B31B-472E-99BC-C7F85A7D1F71}" srcOrd="3" destOrd="0" parTransId="{BEF853A0-7E1E-435A-8D5B-2FDAAAA17767}" sibTransId="{1EA6EE8F-8C4C-4072-8C0F-23A12C8167D6}"/>
    <dgm:cxn modelId="{D7FF1DFA-2B3A-4AA5-B6B7-91FF940A24FF}" type="presOf" srcId="{B679693C-99E1-42AE-9679-E5716A9B01FB}" destId="{51335CA4-99E6-417A-9904-1A9E5F8EE57B}" srcOrd="0" destOrd="0" presId="urn:microsoft.com/office/officeart/2005/8/layout/vList5"/>
    <dgm:cxn modelId="{FDB4546E-5F2D-48DD-A763-3FEA5288C457}" srcId="{BA238DA8-05B1-4A68-A13E-C098D1BD22CD}" destId="{E56A44A2-CD48-4CEC-8DA3-E600E50C92B9}" srcOrd="1" destOrd="0" parTransId="{E39A393C-44AD-4A6D-9C01-D3196931E798}" sibTransId="{44EE97D0-74C2-4A51-A2A7-C6D83D6307FA}"/>
    <dgm:cxn modelId="{2B28C314-860E-4F00-A197-5C8589C96034}" srcId="{BA238DA8-05B1-4A68-A13E-C098D1BD22CD}" destId="{E4B2AD86-6C61-403A-91CC-5963EF2DBB4C}" srcOrd="5" destOrd="0" parTransId="{49E10F55-C132-4925-BA96-960F810E7E12}" sibTransId="{0390E6F0-2E18-4327-B83E-4E9183E5039C}"/>
    <dgm:cxn modelId="{6AB2FDE4-9B90-4478-BAFF-F9DCF97CD84D}" type="presOf" srcId="{211877AF-63F7-462B-9387-1DA7C509F786}" destId="{3DF32077-BECC-4869-8F4B-8C4FABAD287A}" srcOrd="0" destOrd="1" presId="urn:microsoft.com/office/officeart/2005/8/layout/vList5"/>
    <dgm:cxn modelId="{A212BD1B-C8F8-4A11-9334-6CB0DFB2F635}" type="presOf" srcId="{7035BBBB-676D-40FE-B34F-19C9859FC4AB}" destId="{FE9780DA-F448-4340-ADEF-FA1799A63E11}" srcOrd="0" destOrd="1" presId="urn:microsoft.com/office/officeart/2005/8/layout/vList5"/>
    <dgm:cxn modelId="{DED994C4-02BE-4F81-956C-29D389D92D5D}" type="presOf" srcId="{E4B2AD86-6C61-403A-91CC-5963EF2DBB4C}" destId="{D88A01F0-1360-436E-AF4A-B4E701EBDB8E}" srcOrd="0" destOrd="0" presId="urn:microsoft.com/office/officeart/2005/8/layout/vList5"/>
    <dgm:cxn modelId="{33E98272-FD97-4DEF-9181-6023B134E814}" srcId="{B679693C-99E1-42AE-9679-E5716A9B01FB}" destId="{2F914D03-8012-4F8A-B9AF-896BD6758FCA}" srcOrd="1" destOrd="0" parTransId="{3FBAAC08-0682-4738-A25D-2EC4FAD3E40B}" sibTransId="{DFA41CC0-62E9-45D1-B973-8A7342A00767}"/>
    <dgm:cxn modelId="{23E62096-388E-43DF-B467-411893377D22}" type="presOf" srcId="{14ADFA53-0DF2-4842-BA23-534C252A2D3D}" destId="{928867DF-BB79-4A42-B14D-C7256E29AA27}" srcOrd="0" destOrd="0" presId="urn:microsoft.com/office/officeart/2005/8/layout/vList5"/>
    <dgm:cxn modelId="{61CCCB30-C194-45F5-855E-9528A353758E}" srcId="{BA238DA8-05B1-4A68-A13E-C098D1BD22CD}" destId="{14A09282-B85A-4AA5-A62D-308692599AAC}" srcOrd="0" destOrd="0" parTransId="{FE5B6B7E-6DAA-4634-A1A1-9852BAB77029}" sibTransId="{10DC465B-D8C1-4495-A171-CA69D5AEFF27}"/>
    <dgm:cxn modelId="{84C99FA8-A550-4DF3-B992-0160BDDE013A}" srcId="{0BE0BABC-B31B-472E-99BC-C7F85A7D1F71}" destId="{CA8EA3BE-7515-4297-884C-94F28D172F61}" srcOrd="0" destOrd="0" parTransId="{B130EA01-4595-4298-A2A3-C9FB6543AC8C}" sibTransId="{2D42C69A-3405-45C5-8C00-CABD7A2F0EF2}"/>
    <dgm:cxn modelId="{A08E8CB5-EAA9-49CF-AC47-546C7234CC66}" srcId="{AC30C108-41F3-49A5-9531-5B2D0B66D7F0}" destId="{D567503D-2B2F-4F16-8D77-FB28940F92F1}" srcOrd="1" destOrd="0" parTransId="{72352774-F285-441D-8391-A03F1483803C}" sibTransId="{C9E40DB9-DEA9-4697-9B02-684BAC236C33}"/>
    <dgm:cxn modelId="{47B728B2-4DCC-4B82-B0D2-77C04F4BE825}" type="presOf" srcId="{E5815563-9711-4605-B6B9-28EE7057CD70}" destId="{3DF32077-BECC-4869-8F4B-8C4FABAD287A}" srcOrd="0" destOrd="0" presId="urn:microsoft.com/office/officeart/2005/8/layout/vList5"/>
    <dgm:cxn modelId="{4FCA47BD-FFA3-4935-92F5-F78B085DB83D}" srcId="{E4B2AD86-6C61-403A-91CC-5963EF2DBB4C}" destId="{3E5B82C4-D3B0-4819-AB1D-C2FDF83DDED7}" srcOrd="0" destOrd="0" parTransId="{243E00CD-8216-4DE6-951E-F465217F6787}" sibTransId="{6DC3B12C-890C-4D93-936B-0D58C778EBAA}"/>
    <dgm:cxn modelId="{1D9EC6A6-8F25-4EF4-8191-818064E1299A}" srcId="{B679693C-99E1-42AE-9679-E5716A9B01FB}" destId="{14ADFA53-0DF2-4842-BA23-534C252A2D3D}" srcOrd="0" destOrd="0" parTransId="{CBC46C30-F13A-441B-BBA5-799E0F827B61}" sibTransId="{7EDD9DB4-1288-476D-8329-A61C268C5605}"/>
    <dgm:cxn modelId="{C6771B22-A88D-40B0-91FD-6851214F31FC}" type="presOf" srcId="{CA8EA3BE-7515-4297-884C-94F28D172F61}" destId="{B8F33B3F-3B80-42DB-8C48-309FD174B03C}" srcOrd="0" destOrd="0" presId="urn:microsoft.com/office/officeart/2005/8/layout/vList5"/>
    <dgm:cxn modelId="{0DD58AC1-667E-43A0-9F4B-12526DA01B97}" type="presOf" srcId="{0BE0BABC-B31B-472E-99BC-C7F85A7D1F71}" destId="{78F7C08B-1FF9-4FC4-8E4D-DEE4D7122EE6}" srcOrd="0" destOrd="0" presId="urn:microsoft.com/office/officeart/2005/8/layout/vList5"/>
    <dgm:cxn modelId="{ABD02041-2F18-486F-AC60-E1E44F35D942}" srcId="{BA238DA8-05B1-4A68-A13E-C098D1BD22CD}" destId="{AC30C108-41F3-49A5-9531-5B2D0B66D7F0}" srcOrd="2" destOrd="0" parTransId="{AFFC77EC-F5E2-4723-8ABE-153B014FC32A}" sibTransId="{6F51FA7D-B2D6-4EC4-8C1E-44470B566A3F}"/>
    <dgm:cxn modelId="{1FF0A768-3E12-4C3D-A169-71222D3FA74E}" srcId="{22F8A3B7-540C-46FC-89F5-5AF68B05A4B7}" destId="{4EB9E3CD-1AA5-4FA2-821D-30CEFDD6A5DE}" srcOrd="1" destOrd="0" parTransId="{A4AE4427-42A8-4FCE-AA0B-5BFBFC82B38B}" sibTransId="{DE0FF0B4-CD07-472E-97A0-B0FC8BA53816}"/>
    <dgm:cxn modelId="{BFB7CAD8-0D9C-46EE-BCF7-7949771FE315}" srcId="{BA238DA8-05B1-4A68-A13E-C098D1BD22CD}" destId="{B679693C-99E1-42AE-9679-E5716A9B01FB}" srcOrd="6" destOrd="0" parTransId="{1783A86B-DE6E-4546-8683-F528094D13A7}" sibTransId="{111D1271-A474-4261-88ED-2D0212F8C097}"/>
    <dgm:cxn modelId="{E5EF0639-1CAF-422C-A0D3-208988D0AA20}" srcId="{BA238DA8-05B1-4A68-A13E-C098D1BD22CD}" destId="{22F8A3B7-540C-46FC-89F5-5AF68B05A4B7}" srcOrd="4" destOrd="0" parTransId="{E81CCFB7-5C78-4AEA-953E-7A836FEE5843}" sibTransId="{AE4B400E-1890-4899-89EF-CCE6BA0C3583}"/>
    <dgm:cxn modelId="{DDE0CCB1-2923-4E7B-A545-5A6A48EABA9D}" type="presOf" srcId="{3C0E0D0F-D104-461A-900A-C198BFAFEE8C}" destId="{7FA9F48C-A67D-46D5-B90C-5F6D7C15D78B}" srcOrd="0" destOrd="0" presId="urn:microsoft.com/office/officeart/2005/8/layout/vList5"/>
    <dgm:cxn modelId="{50AEFBC2-B2B7-4723-A8A3-93BD6B937E77}" srcId="{E56A44A2-CD48-4CEC-8DA3-E600E50C92B9}" destId="{211877AF-63F7-462B-9387-1DA7C509F786}" srcOrd="1" destOrd="0" parTransId="{23D05E8C-64BD-4557-8989-30988D4B186D}" sibTransId="{04426B5E-8F3A-4636-81FD-39AB1B76079F}"/>
    <dgm:cxn modelId="{086664A0-8EAA-4888-8525-C906193D4512}" type="presOf" srcId="{AC30C108-41F3-49A5-9531-5B2D0B66D7F0}" destId="{D8911179-FA64-441B-BCBA-22D9D97607BA}" srcOrd="0" destOrd="0" presId="urn:microsoft.com/office/officeart/2005/8/layout/vList5"/>
    <dgm:cxn modelId="{8B6AE0FC-1425-4427-93FE-72C16C7334B9}" type="presOf" srcId="{D567503D-2B2F-4F16-8D77-FB28940F92F1}" destId="{7FA9F48C-A67D-46D5-B90C-5F6D7C15D78B}" srcOrd="0" destOrd="1" presId="urn:microsoft.com/office/officeart/2005/8/layout/vList5"/>
    <dgm:cxn modelId="{CC971A87-4A84-4B84-9D79-8D26BBC341DC}" type="presOf" srcId="{4EB9E3CD-1AA5-4FA2-821D-30CEFDD6A5DE}" destId="{FAAB15A0-08EB-4944-9F67-775CF08D316E}" srcOrd="0" destOrd="1" presId="urn:microsoft.com/office/officeart/2005/8/layout/vList5"/>
    <dgm:cxn modelId="{2F196446-D4CC-430B-858F-1A1D2DE9D751}" type="presOf" srcId="{22F8A3B7-540C-46FC-89F5-5AF68B05A4B7}" destId="{9E1BD04E-1166-42D2-AF9B-516C1E355557}" srcOrd="0" destOrd="0" presId="urn:microsoft.com/office/officeart/2005/8/layout/vList5"/>
    <dgm:cxn modelId="{03FC827E-0A46-4078-BFFB-0E9F2FE88124}" type="presOf" srcId="{62EB51A4-1697-4E67-86A2-CC88EA591F4C}" destId="{FAAB15A0-08EB-4944-9F67-775CF08D316E}" srcOrd="0" destOrd="0" presId="urn:microsoft.com/office/officeart/2005/8/layout/vList5"/>
    <dgm:cxn modelId="{CFEB5969-A20F-4D33-A944-1B30408002BD}" type="presOf" srcId="{14A09282-B85A-4AA5-A62D-308692599AAC}" destId="{60CE4881-0723-422F-8F84-0E8E2CAC2341}" srcOrd="0" destOrd="0" presId="urn:microsoft.com/office/officeart/2005/8/layout/vList5"/>
    <dgm:cxn modelId="{64D12761-FD67-4E40-A725-70EEBF0DBDEA}" srcId="{E56A44A2-CD48-4CEC-8DA3-E600E50C92B9}" destId="{E5815563-9711-4605-B6B9-28EE7057CD70}" srcOrd="0" destOrd="0" parTransId="{5546FFE0-A897-4A7E-AF88-0348123D21A5}" sibTransId="{B1B1293B-8A9E-40BD-8015-E24163E2D693}"/>
    <dgm:cxn modelId="{2B28EB18-D3D5-4CB9-97F0-170A340424AF}" srcId="{0BE0BABC-B31B-472E-99BC-C7F85A7D1F71}" destId="{3E59468D-24B8-44EB-840C-A1B914F3872F}" srcOrd="1" destOrd="0" parTransId="{6250F663-941D-4930-8156-8EC2D75018C5}" sibTransId="{B2A27644-961E-41F6-AC59-D770CCB852A9}"/>
    <dgm:cxn modelId="{BA5C54A4-1940-4238-B731-449640871683}" type="presParOf" srcId="{BEDD0065-F6F8-4ECE-949D-D4FDC30A1E98}" destId="{39F945EB-1672-4D0B-B5E1-30D5FF379EB8}" srcOrd="0" destOrd="0" presId="urn:microsoft.com/office/officeart/2005/8/layout/vList5"/>
    <dgm:cxn modelId="{4A51EAF6-E57B-4B79-B857-E9EA891AA942}" type="presParOf" srcId="{39F945EB-1672-4D0B-B5E1-30D5FF379EB8}" destId="{60CE4881-0723-422F-8F84-0E8E2CAC2341}" srcOrd="0" destOrd="0" presId="urn:microsoft.com/office/officeart/2005/8/layout/vList5"/>
    <dgm:cxn modelId="{213BA053-1FDF-4D46-BC1B-27FCC1118A13}" type="presParOf" srcId="{39F945EB-1672-4D0B-B5E1-30D5FF379EB8}" destId="{3D831650-56D3-4C46-9AA8-98754B2F2211}" srcOrd="1" destOrd="0" presId="urn:microsoft.com/office/officeart/2005/8/layout/vList5"/>
    <dgm:cxn modelId="{1F0FF0F5-C752-454D-889E-AA49E37389E1}" type="presParOf" srcId="{BEDD0065-F6F8-4ECE-949D-D4FDC30A1E98}" destId="{F383EE6C-8A51-4773-AAB1-7031A93C6C91}" srcOrd="1" destOrd="0" presId="urn:microsoft.com/office/officeart/2005/8/layout/vList5"/>
    <dgm:cxn modelId="{67125907-1456-428F-8C00-BAE32D5D8B6C}" type="presParOf" srcId="{BEDD0065-F6F8-4ECE-949D-D4FDC30A1E98}" destId="{548A5EEA-6397-46B7-9E2C-F909148AD7A7}" srcOrd="2" destOrd="0" presId="urn:microsoft.com/office/officeart/2005/8/layout/vList5"/>
    <dgm:cxn modelId="{FA349EE0-382E-40FC-AB24-9F8A35BC93BE}" type="presParOf" srcId="{548A5EEA-6397-46B7-9E2C-F909148AD7A7}" destId="{A253909C-87FB-459D-AF58-78EB6D51460E}" srcOrd="0" destOrd="0" presId="urn:microsoft.com/office/officeart/2005/8/layout/vList5"/>
    <dgm:cxn modelId="{BEA70D08-E40B-44AC-943A-27ED1725B8AF}" type="presParOf" srcId="{548A5EEA-6397-46B7-9E2C-F909148AD7A7}" destId="{3DF32077-BECC-4869-8F4B-8C4FABAD287A}" srcOrd="1" destOrd="0" presId="urn:microsoft.com/office/officeart/2005/8/layout/vList5"/>
    <dgm:cxn modelId="{B95E6E23-675A-44FC-B52A-79E43055AB6A}" type="presParOf" srcId="{BEDD0065-F6F8-4ECE-949D-D4FDC30A1E98}" destId="{96E569E7-D0F9-4126-A528-5522EB59DBE2}" srcOrd="3" destOrd="0" presId="urn:microsoft.com/office/officeart/2005/8/layout/vList5"/>
    <dgm:cxn modelId="{1CE028CA-2821-4682-9279-EF01A6D72BDF}" type="presParOf" srcId="{BEDD0065-F6F8-4ECE-949D-D4FDC30A1E98}" destId="{07B8A79E-A9A9-4093-BA71-5BEAD08ABC29}" srcOrd="4" destOrd="0" presId="urn:microsoft.com/office/officeart/2005/8/layout/vList5"/>
    <dgm:cxn modelId="{B28967D5-EB9D-4A0F-9115-527B8C43D2AB}" type="presParOf" srcId="{07B8A79E-A9A9-4093-BA71-5BEAD08ABC29}" destId="{D8911179-FA64-441B-BCBA-22D9D97607BA}" srcOrd="0" destOrd="0" presId="urn:microsoft.com/office/officeart/2005/8/layout/vList5"/>
    <dgm:cxn modelId="{1DE1CCE9-10C9-48F8-A1AA-C7A145E841F5}" type="presParOf" srcId="{07B8A79E-A9A9-4093-BA71-5BEAD08ABC29}" destId="{7FA9F48C-A67D-46D5-B90C-5F6D7C15D78B}" srcOrd="1" destOrd="0" presId="urn:microsoft.com/office/officeart/2005/8/layout/vList5"/>
    <dgm:cxn modelId="{CBB9C98F-5B24-43A5-BC2F-45D8D48F7A8B}" type="presParOf" srcId="{BEDD0065-F6F8-4ECE-949D-D4FDC30A1E98}" destId="{C125D385-69CC-457B-B1D2-2C222AB8C4C8}" srcOrd="5" destOrd="0" presId="urn:microsoft.com/office/officeart/2005/8/layout/vList5"/>
    <dgm:cxn modelId="{8BD86E01-9E6D-43D0-BA5F-39F6FD39E38B}" type="presParOf" srcId="{BEDD0065-F6F8-4ECE-949D-D4FDC30A1E98}" destId="{6F0D4328-C8C4-4030-9816-15B482F8770B}" srcOrd="6" destOrd="0" presId="urn:microsoft.com/office/officeart/2005/8/layout/vList5"/>
    <dgm:cxn modelId="{714123AE-D28A-4DE9-BB9D-06585832B30A}" type="presParOf" srcId="{6F0D4328-C8C4-4030-9816-15B482F8770B}" destId="{78F7C08B-1FF9-4FC4-8E4D-DEE4D7122EE6}" srcOrd="0" destOrd="0" presId="urn:microsoft.com/office/officeart/2005/8/layout/vList5"/>
    <dgm:cxn modelId="{0BDD4D22-B6F6-4C80-BD9F-7551F34323C1}" type="presParOf" srcId="{6F0D4328-C8C4-4030-9816-15B482F8770B}" destId="{B8F33B3F-3B80-42DB-8C48-309FD174B03C}" srcOrd="1" destOrd="0" presId="urn:microsoft.com/office/officeart/2005/8/layout/vList5"/>
    <dgm:cxn modelId="{40619BDC-EAD0-40E2-A285-091741EB9F0F}" type="presParOf" srcId="{BEDD0065-F6F8-4ECE-949D-D4FDC30A1E98}" destId="{D194CA75-9D53-4CBC-8AB3-2179A0B307E9}" srcOrd="7" destOrd="0" presId="urn:microsoft.com/office/officeart/2005/8/layout/vList5"/>
    <dgm:cxn modelId="{50C2A736-9CE9-4F2A-83B4-23D183F9BC3A}" type="presParOf" srcId="{BEDD0065-F6F8-4ECE-949D-D4FDC30A1E98}" destId="{F1A7313A-5944-428E-9834-FDF4CD8AA813}" srcOrd="8" destOrd="0" presId="urn:microsoft.com/office/officeart/2005/8/layout/vList5"/>
    <dgm:cxn modelId="{32E074D0-EABF-426C-B039-FDDE1AE16353}" type="presParOf" srcId="{F1A7313A-5944-428E-9834-FDF4CD8AA813}" destId="{9E1BD04E-1166-42D2-AF9B-516C1E355557}" srcOrd="0" destOrd="0" presId="urn:microsoft.com/office/officeart/2005/8/layout/vList5"/>
    <dgm:cxn modelId="{789F8BD6-3CDE-4C4C-9D6E-F9492F8A65BB}" type="presParOf" srcId="{F1A7313A-5944-428E-9834-FDF4CD8AA813}" destId="{FAAB15A0-08EB-4944-9F67-775CF08D316E}" srcOrd="1" destOrd="0" presId="urn:microsoft.com/office/officeart/2005/8/layout/vList5"/>
    <dgm:cxn modelId="{7109D851-30F0-417F-81C1-A6931BB68107}" type="presParOf" srcId="{BEDD0065-F6F8-4ECE-949D-D4FDC30A1E98}" destId="{A11036CB-9F77-440C-9198-E22CE513FE38}" srcOrd="9" destOrd="0" presId="urn:microsoft.com/office/officeart/2005/8/layout/vList5"/>
    <dgm:cxn modelId="{5D91DC8F-2BF9-4B00-8613-289E426CEF86}" type="presParOf" srcId="{BEDD0065-F6F8-4ECE-949D-D4FDC30A1E98}" destId="{1744F593-1ED7-4EA8-AC49-F433D5177D20}" srcOrd="10" destOrd="0" presId="urn:microsoft.com/office/officeart/2005/8/layout/vList5"/>
    <dgm:cxn modelId="{2A7E9053-A49C-4783-A334-9D3A53E251C8}" type="presParOf" srcId="{1744F593-1ED7-4EA8-AC49-F433D5177D20}" destId="{D88A01F0-1360-436E-AF4A-B4E701EBDB8E}" srcOrd="0" destOrd="0" presId="urn:microsoft.com/office/officeart/2005/8/layout/vList5"/>
    <dgm:cxn modelId="{E54281A8-2BDD-45BF-A872-D2D6894E91F5}" type="presParOf" srcId="{1744F593-1ED7-4EA8-AC49-F433D5177D20}" destId="{FE9780DA-F448-4340-ADEF-FA1799A63E11}" srcOrd="1" destOrd="0" presId="urn:microsoft.com/office/officeart/2005/8/layout/vList5"/>
    <dgm:cxn modelId="{CE858A1B-C6B9-419F-AEC3-CC0DD11A3B4F}" type="presParOf" srcId="{BEDD0065-F6F8-4ECE-949D-D4FDC30A1E98}" destId="{39E10092-25E6-4736-8F4C-9D08B54B7338}" srcOrd="11" destOrd="0" presId="urn:microsoft.com/office/officeart/2005/8/layout/vList5"/>
    <dgm:cxn modelId="{920A2B9C-5806-4D50-8DC9-C5E89BF7BA0B}" type="presParOf" srcId="{BEDD0065-F6F8-4ECE-949D-D4FDC30A1E98}" destId="{9E23AA75-8D3F-4E78-BF83-E163B950923B}" srcOrd="12" destOrd="0" presId="urn:microsoft.com/office/officeart/2005/8/layout/vList5"/>
    <dgm:cxn modelId="{8D9B0A8F-ADF1-40B6-96D1-A8A1945CF132}" type="presParOf" srcId="{9E23AA75-8D3F-4E78-BF83-E163B950923B}" destId="{51335CA4-99E6-417A-9904-1A9E5F8EE57B}" srcOrd="0" destOrd="0" presId="urn:microsoft.com/office/officeart/2005/8/layout/vList5"/>
    <dgm:cxn modelId="{17A7ECE5-32CF-4BD6-A0B5-D8B71620542A}" type="presParOf" srcId="{9E23AA75-8D3F-4E78-BF83-E163B950923B}" destId="{928867DF-BB79-4A42-B14D-C7256E29AA27}" srcOrd="1" destOrd="0" presId="urn:microsoft.com/office/officeart/2005/8/layout/vList5"/>
  </dgm:cxnLst>
  <dgm:bg/>
  <dgm:whole/>
  <dgm:extLst>
    <a:ext uri="http://schemas.microsoft.com/office/drawing/2008/diagram">
      <dsp:dataModelExt xmlns:dsp="http://schemas.microsoft.com/office/drawing/2008/diagram" xmlns="" relId="rId18"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D831650-56D3-4C46-9AA8-98754B2F2211}">
      <dsp:nvSpPr>
        <dsp:cNvPr id="0" name=""/>
        <dsp:cNvSpPr/>
      </dsp:nvSpPr>
      <dsp:spPr>
        <a:xfrm rot="5400000">
          <a:off x="3314527" y="-1477427"/>
          <a:ext cx="444597"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Employee benefit - currently quite common in CR</a:t>
          </a:r>
        </a:p>
      </dsp:txBody>
      <dsp:txXfrm rot="5400000">
        <a:off x="3314527" y="-1477427"/>
        <a:ext cx="444597" cy="3511296"/>
      </dsp:txXfrm>
    </dsp:sp>
    <dsp:sp modelId="{60CE4881-0723-422F-8F84-0E8E2CAC2341}">
      <dsp:nvSpPr>
        <dsp:cNvPr id="0" name=""/>
        <dsp:cNvSpPr/>
      </dsp:nvSpPr>
      <dsp:spPr>
        <a:xfrm>
          <a:off x="193925" y="346"/>
          <a:ext cx="1587252" cy="555747"/>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cs-CZ" sz="1400" kern="1200">
              <a:latin typeface="Times New Roman" pitchFamily="18" charset="0"/>
              <a:cs typeface="Times New Roman" pitchFamily="18" charset="0"/>
            </a:rPr>
            <a:t>Recommendation</a:t>
          </a:r>
        </a:p>
      </dsp:txBody>
      <dsp:txXfrm>
        <a:off x="193925" y="346"/>
        <a:ext cx="1587252" cy="555747"/>
      </dsp:txXfrm>
    </dsp:sp>
    <dsp:sp modelId="{3DF32077-BECC-4869-8F4B-8C4FABAD287A}">
      <dsp:nvSpPr>
        <dsp:cNvPr id="0" name=""/>
        <dsp:cNvSpPr/>
      </dsp:nvSpPr>
      <dsp:spPr>
        <a:xfrm rot="5400000">
          <a:off x="3314527" y="-893892"/>
          <a:ext cx="444597"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Suitable for manual workers</a:t>
          </a:r>
        </a:p>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Thanks very low unemployment rate is not really usefull</a:t>
          </a:r>
        </a:p>
      </dsp:txBody>
      <dsp:txXfrm rot="5400000">
        <a:off x="3314527" y="-893892"/>
        <a:ext cx="444597" cy="3511296"/>
      </dsp:txXfrm>
    </dsp:sp>
    <dsp:sp modelId="{A253909C-87FB-459D-AF58-78EB6D51460E}">
      <dsp:nvSpPr>
        <dsp:cNvPr id="0" name=""/>
        <dsp:cNvSpPr/>
      </dsp:nvSpPr>
      <dsp:spPr>
        <a:xfrm>
          <a:off x="193925" y="583881"/>
          <a:ext cx="1587252" cy="555747"/>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cs-CZ" sz="1400" kern="1200">
              <a:latin typeface="Times New Roman" pitchFamily="18" charset="0"/>
              <a:cs typeface="Times New Roman" pitchFamily="18" charset="0"/>
            </a:rPr>
            <a:t>Employment office</a:t>
          </a:r>
        </a:p>
      </dsp:txBody>
      <dsp:txXfrm>
        <a:off x="193925" y="583881"/>
        <a:ext cx="1587252" cy="555747"/>
      </dsp:txXfrm>
    </dsp:sp>
    <dsp:sp modelId="{7FA9F48C-A67D-46D5-B90C-5F6D7C15D78B}">
      <dsp:nvSpPr>
        <dsp:cNvPr id="0" name=""/>
        <dsp:cNvSpPr/>
      </dsp:nvSpPr>
      <dsp:spPr>
        <a:xfrm rot="5400000">
          <a:off x="3314527" y="-310357"/>
          <a:ext cx="444597"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Professional look</a:t>
          </a:r>
        </a:p>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Not very intuitive information availability</a:t>
          </a:r>
        </a:p>
      </dsp:txBody>
      <dsp:txXfrm rot="5400000">
        <a:off x="3314527" y="-310357"/>
        <a:ext cx="444597" cy="3511296"/>
      </dsp:txXfrm>
    </dsp:sp>
    <dsp:sp modelId="{D8911179-FA64-441B-BCBA-22D9D97607BA}">
      <dsp:nvSpPr>
        <dsp:cNvPr id="0" name=""/>
        <dsp:cNvSpPr/>
      </dsp:nvSpPr>
      <dsp:spPr>
        <a:xfrm>
          <a:off x="193925" y="1167416"/>
          <a:ext cx="1587252" cy="555747"/>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cs-CZ" sz="1400" kern="1200">
              <a:latin typeface="Times New Roman" pitchFamily="18" charset="0"/>
              <a:cs typeface="Times New Roman" pitchFamily="18" charset="0"/>
            </a:rPr>
            <a:t>Career sites</a:t>
          </a:r>
        </a:p>
      </dsp:txBody>
      <dsp:txXfrm>
        <a:off x="193925" y="1167416"/>
        <a:ext cx="1587252" cy="555747"/>
      </dsp:txXfrm>
    </dsp:sp>
    <dsp:sp modelId="{B8F33B3F-3B80-42DB-8C48-309FD174B03C}">
      <dsp:nvSpPr>
        <dsp:cNvPr id="0" name=""/>
        <dsp:cNvSpPr/>
      </dsp:nvSpPr>
      <dsp:spPr>
        <a:xfrm rot="5400000">
          <a:off x="3314527" y="273176"/>
          <a:ext cx="444597"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Regional periodical called Turnovsko v akci</a:t>
          </a:r>
        </a:p>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Job advert in 9 of 25 publications in 2017</a:t>
          </a:r>
        </a:p>
      </dsp:txBody>
      <dsp:txXfrm rot="5400000">
        <a:off x="3314527" y="273176"/>
        <a:ext cx="444597" cy="3511296"/>
      </dsp:txXfrm>
    </dsp:sp>
    <dsp:sp modelId="{78F7C08B-1FF9-4FC4-8E4D-DEE4D7122EE6}">
      <dsp:nvSpPr>
        <dsp:cNvPr id="0" name=""/>
        <dsp:cNvSpPr/>
      </dsp:nvSpPr>
      <dsp:spPr>
        <a:xfrm>
          <a:off x="193925" y="1750951"/>
          <a:ext cx="1587252" cy="555747"/>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cs-CZ" sz="1400" kern="1200">
              <a:latin typeface="Times New Roman" pitchFamily="18" charset="0"/>
              <a:cs typeface="Times New Roman" pitchFamily="18" charset="0"/>
            </a:rPr>
            <a:t>Newspaper advertisement</a:t>
          </a:r>
        </a:p>
      </dsp:txBody>
      <dsp:txXfrm>
        <a:off x="193925" y="1750951"/>
        <a:ext cx="1587252" cy="555747"/>
      </dsp:txXfrm>
    </dsp:sp>
    <dsp:sp modelId="{FAAB15A0-08EB-4944-9F67-775CF08D316E}">
      <dsp:nvSpPr>
        <dsp:cNvPr id="0" name=""/>
        <dsp:cNvSpPr/>
      </dsp:nvSpPr>
      <dsp:spPr>
        <a:xfrm rot="5400000">
          <a:off x="3314527" y="856711"/>
          <a:ext cx="444597"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Advertising banner on the TvA </a:t>
          </a:r>
        </a:p>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Job Portals mediated by TvA </a:t>
          </a:r>
        </a:p>
      </dsp:txBody>
      <dsp:txXfrm rot="5400000">
        <a:off x="3314527" y="856711"/>
        <a:ext cx="444597" cy="3511296"/>
      </dsp:txXfrm>
    </dsp:sp>
    <dsp:sp modelId="{9E1BD04E-1166-42D2-AF9B-516C1E355557}">
      <dsp:nvSpPr>
        <dsp:cNvPr id="0" name=""/>
        <dsp:cNvSpPr/>
      </dsp:nvSpPr>
      <dsp:spPr>
        <a:xfrm>
          <a:off x="193925" y="2334486"/>
          <a:ext cx="1587252" cy="555747"/>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cs-CZ" sz="1400" kern="1200">
              <a:latin typeface="Times New Roman" pitchFamily="18" charset="0"/>
              <a:cs typeface="Times New Roman" pitchFamily="18" charset="0"/>
            </a:rPr>
            <a:t>Web advertisement</a:t>
          </a:r>
        </a:p>
      </dsp:txBody>
      <dsp:txXfrm>
        <a:off x="193925" y="2334486"/>
        <a:ext cx="1587252" cy="555747"/>
      </dsp:txXfrm>
    </dsp:sp>
    <dsp:sp modelId="{FE9780DA-F448-4340-ADEF-FA1799A63E11}">
      <dsp:nvSpPr>
        <dsp:cNvPr id="0" name=""/>
        <dsp:cNvSpPr/>
      </dsp:nvSpPr>
      <dsp:spPr>
        <a:xfrm rot="5400000">
          <a:off x="3314527" y="1440246"/>
          <a:ext cx="444597"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More than a thousand visitors → success in recruitment</a:t>
          </a:r>
        </a:p>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Preceded by a promotional campaign (radio and web advertising)</a:t>
          </a:r>
        </a:p>
      </dsp:txBody>
      <dsp:txXfrm rot="5400000">
        <a:off x="3314527" y="1440246"/>
        <a:ext cx="444597" cy="3511296"/>
      </dsp:txXfrm>
    </dsp:sp>
    <dsp:sp modelId="{D88A01F0-1360-436E-AF4A-B4E701EBDB8E}">
      <dsp:nvSpPr>
        <dsp:cNvPr id="0" name=""/>
        <dsp:cNvSpPr/>
      </dsp:nvSpPr>
      <dsp:spPr>
        <a:xfrm>
          <a:off x="193925" y="2918020"/>
          <a:ext cx="1587252" cy="555747"/>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cs-CZ" sz="1400" kern="1200">
              <a:latin typeface="Times New Roman" pitchFamily="18" charset="0"/>
              <a:cs typeface="Times New Roman" pitchFamily="18" charset="0"/>
            </a:rPr>
            <a:t>Open doors day</a:t>
          </a:r>
        </a:p>
      </dsp:txBody>
      <dsp:txXfrm>
        <a:off x="193925" y="2918020"/>
        <a:ext cx="1587252" cy="555747"/>
      </dsp:txXfrm>
    </dsp:sp>
    <dsp:sp modelId="{928867DF-BB79-4A42-B14D-C7256E29AA27}">
      <dsp:nvSpPr>
        <dsp:cNvPr id="0" name=""/>
        <dsp:cNvSpPr/>
      </dsp:nvSpPr>
      <dsp:spPr>
        <a:xfrm rot="5400000">
          <a:off x="3314527" y="2023781"/>
          <a:ext cx="444597"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Trhee technical high schools </a:t>
          </a:r>
        </a:p>
        <a:p>
          <a:pPr marL="57150" lvl="1" indent="-57150" algn="l" defTabSz="444500">
            <a:lnSpc>
              <a:spcPct val="90000"/>
            </a:lnSpc>
            <a:spcBef>
              <a:spcPct val="0"/>
            </a:spcBef>
            <a:spcAft>
              <a:spcPct val="15000"/>
            </a:spcAft>
            <a:buChar char="••"/>
          </a:pPr>
          <a:r>
            <a:rPr lang="cs-CZ" sz="1000" kern="1200">
              <a:latin typeface="Times New Roman" pitchFamily="18" charset="0"/>
              <a:cs typeface="Times New Roman" pitchFamily="18" charset="0"/>
            </a:rPr>
            <a:t>Enable high school students practice, organizes excursions</a:t>
          </a:r>
        </a:p>
      </dsp:txBody>
      <dsp:txXfrm rot="5400000">
        <a:off x="3314527" y="2023781"/>
        <a:ext cx="444597" cy="3511296"/>
      </dsp:txXfrm>
    </dsp:sp>
    <dsp:sp modelId="{51335CA4-99E6-417A-9904-1A9E5F8EE57B}">
      <dsp:nvSpPr>
        <dsp:cNvPr id="0" name=""/>
        <dsp:cNvSpPr/>
      </dsp:nvSpPr>
      <dsp:spPr>
        <a:xfrm>
          <a:off x="193925" y="3501555"/>
          <a:ext cx="1587252" cy="555747"/>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cs-CZ" sz="1400" kern="1200">
              <a:latin typeface="Times New Roman" pitchFamily="18" charset="0"/>
              <a:cs typeface="Times New Roman" pitchFamily="18" charset="0"/>
            </a:rPr>
            <a:t>School cooperation</a:t>
          </a:r>
        </a:p>
      </dsp:txBody>
      <dsp:txXfrm>
        <a:off x="193925" y="3501555"/>
        <a:ext cx="1587252" cy="555747"/>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8D5D83-7260-4B55-B845-71C63E0EF1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Template-KA2-SHARPEN-Word</Template>
  <TotalTime>6</TotalTime>
  <Pages>18</Pages>
  <Words>4570</Words>
  <Characters>26964</Characters>
  <Application>Microsoft Office Word</Application>
  <DocSecurity>0</DocSecurity>
  <Lines>224</Lines>
  <Paragraphs>62</Paragraphs>
  <ScaleCrop>false</ScaleCrop>
  <Company>Hewlett-Packard</Company>
  <LinksUpToDate>false</LinksUpToDate>
  <CharactersWithSpaces>31472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Uživatel typu Host</dc:creator>
  <cp:lastModifiedBy>Gabriela Prokopová</cp:lastModifiedBy>
  <cp:revision>5</cp:revision>
  <cp:lastPrinted>2017-07-30T19:12:00Z</cp:lastPrinted>
  <dcterms:created xsi:type="dcterms:W3CDTF">2018-07-31T09:17:00Z</dcterms:created>
  <dcterms:modified xsi:type="dcterms:W3CDTF">2018-07-31T09:50:00Z</dcterms:modified>
</cp:coreProperties>
</file>